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3E" w:rsidRDefault="009B5F3E" w:rsidP="009B5F3E">
      <w:pPr>
        <w:spacing w:line="360" w:lineRule="auto"/>
        <w:jc w:val="center"/>
        <w:rPr>
          <w:rFonts w:asciiTheme="minorEastAsia" w:hAnsiTheme="minorEastAsia"/>
          <w:b/>
          <w:bCs/>
          <w:sz w:val="56"/>
        </w:rPr>
      </w:pPr>
    </w:p>
    <w:p w:rsidR="009B5F3E" w:rsidRDefault="009B5F3E" w:rsidP="009B5F3E">
      <w:pPr>
        <w:spacing w:line="360" w:lineRule="auto"/>
        <w:jc w:val="center"/>
        <w:rPr>
          <w:rFonts w:asciiTheme="minorEastAsia" w:hAnsiTheme="minorEastAsia"/>
          <w:b/>
          <w:bCs/>
          <w:sz w:val="56"/>
        </w:rPr>
      </w:pPr>
    </w:p>
    <w:p w:rsidR="009B5F3E" w:rsidRDefault="009B5F3E" w:rsidP="009B5F3E">
      <w:pPr>
        <w:spacing w:line="360" w:lineRule="auto"/>
        <w:jc w:val="center"/>
        <w:rPr>
          <w:rFonts w:asciiTheme="minorEastAsia" w:hAnsiTheme="minorEastAsia"/>
          <w:b/>
          <w:bCs/>
          <w:sz w:val="56"/>
        </w:rPr>
      </w:pPr>
    </w:p>
    <w:p w:rsidR="009B5F3E" w:rsidRDefault="009B5F3E" w:rsidP="009B5F3E">
      <w:pPr>
        <w:spacing w:line="360" w:lineRule="auto"/>
        <w:jc w:val="center"/>
        <w:rPr>
          <w:rFonts w:asciiTheme="minorEastAsia" w:hAnsiTheme="minorEastAsia"/>
          <w:b/>
          <w:bCs/>
          <w:sz w:val="56"/>
        </w:rPr>
      </w:pPr>
    </w:p>
    <w:p w:rsidR="009B5F3E" w:rsidRDefault="009B5F3E" w:rsidP="009B5F3E">
      <w:pPr>
        <w:spacing w:line="360" w:lineRule="auto"/>
        <w:jc w:val="center"/>
        <w:rPr>
          <w:rFonts w:asciiTheme="minorEastAsia" w:hAnsiTheme="minorEastAsia"/>
          <w:b/>
          <w:bCs/>
          <w:sz w:val="56"/>
        </w:rPr>
      </w:pPr>
      <w:r>
        <w:rPr>
          <w:rFonts w:asciiTheme="minorEastAsia" w:hAnsiTheme="minorEastAsia" w:hint="eastAsia"/>
          <w:b/>
          <w:bCs/>
          <w:sz w:val="56"/>
        </w:rPr>
        <w:t>《基于“阅读圈”的小学语文</w:t>
      </w:r>
    </w:p>
    <w:p w:rsidR="009B5F3E" w:rsidRDefault="009B5F3E" w:rsidP="009B5F3E">
      <w:pPr>
        <w:spacing w:line="360" w:lineRule="auto"/>
        <w:jc w:val="center"/>
        <w:rPr>
          <w:rFonts w:asciiTheme="minorEastAsia" w:hAnsiTheme="minorEastAsia"/>
          <w:b/>
          <w:bCs/>
          <w:sz w:val="56"/>
        </w:rPr>
      </w:pPr>
      <w:r>
        <w:rPr>
          <w:rFonts w:asciiTheme="minorEastAsia" w:hAnsiTheme="minorEastAsia" w:hint="eastAsia"/>
          <w:b/>
          <w:bCs/>
          <w:sz w:val="56"/>
        </w:rPr>
        <w:t>主题阅读教学实践研究》</w:t>
      </w:r>
    </w:p>
    <w:p w:rsidR="009B5F3E" w:rsidRDefault="009B5F3E" w:rsidP="009B5F3E">
      <w:pPr>
        <w:spacing w:line="360" w:lineRule="auto"/>
        <w:jc w:val="center"/>
        <w:rPr>
          <w:rFonts w:asciiTheme="minorEastAsia" w:hAnsiTheme="minorEastAsia"/>
          <w:b/>
          <w:bCs/>
          <w:sz w:val="56"/>
        </w:rPr>
      </w:pPr>
    </w:p>
    <w:p w:rsidR="009B5F3E" w:rsidRDefault="009B5F3E" w:rsidP="009B5F3E">
      <w:pPr>
        <w:spacing w:line="360" w:lineRule="auto"/>
        <w:jc w:val="center"/>
        <w:rPr>
          <w:rFonts w:asciiTheme="minorEastAsia" w:hAnsiTheme="minorEastAsia"/>
          <w:b/>
          <w:bCs/>
          <w:sz w:val="56"/>
        </w:rPr>
      </w:pPr>
      <w:r>
        <w:rPr>
          <w:rFonts w:asciiTheme="minorEastAsia" w:hAnsiTheme="minorEastAsia" w:hint="eastAsia"/>
          <w:b/>
          <w:bCs/>
          <w:sz w:val="56"/>
        </w:rPr>
        <w:t>中期研究报告</w:t>
      </w:r>
    </w:p>
    <w:p w:rsidR="009B5F3E" w:rsidRDefault="009B5F3E" w:rsidP="009B5F3E">
      <w:pPr>
        <w:spacing w:line="360" w:lineRule="auto"/>
        <w:jc w:val="center"/>
        <w:rPr>
          <w:rFonts w:asciiTheme="minorEastAsia" w:hAnsiTheme="minorEastAsia"/>
          <w:b/>
          <w:bCs/>
          <w:sz w:val="56"/>
        </w:rPr>
      </w:pPr>
    </w:p>
    <w:p w:rsidR="009B5F3E" w:rsidRDefault="009B5F3E" w:rsidP="009B5F3E">
      <w:pPr>
        <w:spacing w:line="360" w:lineRule="auto"/>
        <w:jc w:val="center"/>
        <w:rPr>
          <w:rFonts w:ascii="楷体" w:eastAsia="楷体" w:hAnsi="楷体"/>
          <w:b/>
          <w:bCs/>
          <w:sz w:val="40"/>
        </w:rPr>
      </w:pPr>
      <w:r>
        <w:rPr>
          <w:rFonts w:ascii="楷体" w:eastAsia="楷体" w:hAnsi="楷体" w:hint="eastAsia"/>
          <w:b/>
          <w:bCs/>
          <w:sz w:val="40"/>
        </w:rPr>
        <w:t xml:space="preserve">常州市丽华新村第三小学 </w:t>
      </w:r>
    </w:p>
    <w:p w:rsidR="009B5F3E" w:rsidRDefault="009B5F3E" w:rsidP="009B5F3E">
      <w:pPr>
        <w:spacing w:line="360" w:lineRule="auto"/>
        <w:jc w:val="center"/>
        <w:rPr>
          <w:rFonts w:ascii="楷体" w:eastAsia="楷体" w:hAnsi="楷体"/>
          <w:b/>
          <w:bCs/>
          <w:sz w:val="40"/>
        </w:rPr>
      </w:pPr>
      <w:r>
        <w:rPr>
          <w:rFonts w:ascii="楷体" w:eastAsia="楷体" w:hAnsi="楷体" w:hint="eastAsia"/>
          <w:b/>
          <w:bCs/>
          <w:sz w:val="40"/>
        </w:rPr>
        <w:t>高琦琳 丁家恬</w:t>
      </w:r>
    </w:p>
    <w:p w:rsidR="00A22790" w:rsidRDefault="00A22790"/>
    <w:p w:rsidR="009B5F3E" w:rsidRDefault="009B5F3E"/>
    <w:p w:rsidR="009B5F3E" w:rsidRDefault="009B5F3E"/>
    <w:p w:rsidR="009B5F3E" w:rsidRDefault="009B5F3E"/>
    <w:p w:rsidR="009B5F3E" w:rsidRDefault="009B5F3E"/>
    <w:p w:rsidR="009B5F3E" w:rsidRDefault="009B5F3E"/>
    <w:p w:rsidR="009B5F3E" w:rsidRDefault="009B5F3E"/>
    <w:p w:rsidR="009B5F3E" w:rsidRDefault="009B5F3E"/>
    <w:p w:rsidR="009B5F3E" w:rsidRDefault="009B5F3E"/>
    <w:p w:rsidR="009B5F3E" w:rsidRDefault="009B5F3E"/>
    <w:p w:rsidR="009B5F3E" w:rsidRDefault="009B5F3E"/>
    <w:p w:rsidR="009B5F3E" w:rsidRDefault="009B5F3E"/>
    <w:p w:rsidR="009B5F3E" w:rsidRDefault="009B5F3E"/>
    <w:sdt>
      <w:sdtPr>
        <w:rPr>
          <w:rFonts w:asciiTheme="minorHAnsi" w:eastAsiaTheme="minorEastAsia" w:hAnsiTheme="minorHAnsi" w:cstheme="minorBidi"/>
          <w:b w:val="0"/>
          <w:bCs w:val="0"/>
          <w:color w:val="auto"/>
          <w:kern w:val="2"/>
          <w:sz w:val="21"/>
          <w:szCs w:val="24"/>
          <w:lang w:val="zh-CN"/>
        </w:rPr>
        <w:id w:val="6642484"/>
        <w:docPartObj>
          <w:docPartGallery w:val="Table of Contents"/>
          <w:docPartUnique/>
        </w:docPartObj>
      </w:sdtPr>
      <w:sdtEndPr>
        <w:rPr>
          <w:lang w:val="en-US"/>
        </w:rPr>
      </w:sdtEndPr>
      <w:sdtContent>
        <w:p w:rsidR="009B5F3E" w:rsidRDefault="009B5F3E" w:rsidP="009B5F3E">
          <w:pPr>
            <w:pStyle w:val="TOC1"/>
            <w:jc w:val="center"/>
          </w:pPr>
          <w:r>
            <w:rPr>
              <w:color w:val="000000" w:themeColor="text1"/>
              <w:lang w:val="zh-CN"/>
            </w:rPr>
            <w:t>目录</w:t>
          </w:r>
        </w:p>
        <w:p w:rsidR="009B5F3E" w:rsidRDefault="00FA0DB9" w:rsidP="009B5F3E">
          <w:pPr>
            <w:pStyle w:val="10"/>
            <w:tabs>
              <w:tab w:val="right" w:leader="dot" w:pos="8296"/>
            </w:tabs>
            <w:rPr>
              <w:noProof/>
              <w:kern w:val="2"/>
              <w:sz w:val="21"/>
            </w:rPr>
          </w:pPr>
          <w:r w:rsidRPr="00FA0DB9">
            <w:fldChar w:fldCharType="begin"/>
          </w:r>
          <w:r w:rsidR="009B5F3E">
            <w:instrText xml:space="preserve"> TOC \o "1-3" \h \z \u </w:instrText>
          </w:r>
          <w:r w:rsidRPr="00FA0DB9">
            <w:fldChar w:fldCharType="separate"/>
          </w:r>
          <w:hyperlink w:anchor="_Toc116496585" w:history="1">
            <w:r w:rsidR="009B5F3E">
              <w:rPr>
                <w:rStyle w:val="a4"/>
                <w:rFonts w:asciiTheme="minorEastAsia" w:hAnsiTheme="minorEastAsia" w:hint="eastAsia"/>
                <w:b/>
                <w:noProof/>
              </w:rPr>
              <w:t>一、研究基本情况</w:t>
            </w:r>
            <w:r w:rsidR="009B5F3E">
              <w:rPr>
                <w:noProof/>
              </w:rPr>
              <w:tab/>
            </w:r>
            <w:r>
              <w:rPr>
                <w:noProof/>
              </w:rPr>
              <w:fldChar w:fldCharType="begin"/>
            </w:r>
            <w:r w:rsidR="009B5F3E">
              <w:rPr>
                <w:noProof/>
              </w:rPr>
              <w:instrText xml:space="preserve"> PAGEREF _Toc116496585 \h </w:instrText>
            </w:r>
            <w:r>
              <w:rPr>
                <w:noProof/>
              </w:rPr>
            </w:r>
            <w:r>
              <w:rPr>
                <w:noProof/>
              </w:rPr>
              <w:fldChar w:fldCharType="separate"/>
            </w:r>
            <w:r w:rsidR="009B5F3E">
              <w:rPr>
                <w:noProof/>
              </w:rPr>
              <w:t>2</w:t>
            </w:r>
            <w:r>
              <w:rPr>
                <w:noProof/>
              </w:rPr>
              <w:fldChar w:fldCharType="end"/>
            </w:r>
          </w:hyperlink>
        </w:p>
        <w:p w:rsidR="009B5F3E" w:rsidRDefault="00FA0DB9" w:rsidP="009B5F3E">
          <w:pPr>
            <w:pStyle w:val="2"/>
            <w:tabs>
              <w:tab w:val="right" w:leader="dot" w:pos="8296"/>
            </w:tabs>
            <w:rPr>
              <w:noProof/>
              <w:kern w:val="2"/>
              <w:sz w:val="21"/>
            </w:rPr>
          </w:pPr>
          <w:hyperlink w:anchor="_Toc116496586" w:history="1">
            <w:r w:rsidR="009B5F3E">
              <w:rPr>
                <w:rStyle w:val="a4"/>
                <w:rFonts w:asciiTheme="minorEastAsia" w:hAnsiTheme="minorEastAsia" w:hint="eastAsia"/>
                <w:b/>
                <w:noProof/>
              </w:rPr>
              <w:t>（一）背景和价值</w:t>
            </w:r>
            <w:r w:rsidR="009B5F3E">
              <w:rPr>
                <w:noProof/>
              </w:rPr>
              <w:tab/>
            </w:r>
            <w:r>
              <w:rPr>
                <w:noProof/>
              </w:rPr>
              <w:fldChar w:fldCharType="begin"/>
            </w:r>
            <w:r w:rsidR="009B5F3E">
              <w:rPr>
                <w:noProof/>
              </w:rPr>
              <w:instrText xml:space="preserve"> PAGEREF _Toc116496586 \h </w:instrText>
            </w:r>
            <w:r>
              <w:rPr>
                <w:noProof/>
              </w:rPr>
            </w:r>
            <w:r>
              <w:rPr>
                <w:noProof/>
              </w:rPr>
              <w:fldChar w:fldCharType="separate"/>
            </w:r>
            <w:r w:rsidR="009B5F3E">
              <w:rPr>
                <w:noProof/>
              </w:rPr>
              <w:t>2</w:t>
            </w:r>
            <w:r>
              <w:rPr>
                <w:noProof/>
              </w:rPr>
              <w:fldChar w:fldCharType="end"/>
            </w:r>
          </w:hyperlink>
        </w:p>
        <w:p w:rsidR="009B5F3E" w:rsidRDefault="00FA0DB9" w:rsidP="009B5F3E">
          <w:pPr>
            <w:pStyle w:val="3"/>
            <w:tabs>
              <w:tab w:val="right" w:leader="dot" w:pos="8296"/>
            </w:tabs>
            <w:rPr>
              <w:noProof/>
              <w:kern w:val="2"/>
              <w:sz w:val="21"/>
            </w:rPr>
          </w:pPr>
          <w:hyperlink w:anchor="_Toc116496587" w:history="1">
            <w:r w:rsidR="009B5F3E">
              <w:rPr>
                <w:rStyle w:val="a4"/>
                <w:rFonts w:asciiTheme="minorEastAsia" w:hAnsiTheme="minorEastAsia"/>
                <w:b/>
                <w:noProof/>
              </w:rPr>
              <w:t>1.</w:t>
            </w:r>
            <w:r w:rsidR="009B5F3E">
              <w:rPr>
                <w:rStyle w:val="a4"/>
                <w:rFonts w:asciiTheme="minorEastAsia" w:hAnsiTheme="minorEastAsia" w:hint="eastAsia"/>
                <w:b/>
                <w:noProof/>
              </w:rPr>
              <w:t>政策背景</w:t>
            </w:r>
            <w:r w:rsidR="009B5F3E">
              <w:rPr>
                <w:noProof/>
              </w:rPr>
              <w:tab/>
            </w:r>
            <w:r>
              <w:rPr>
                <w:noProof/>
              </w:rPr>
              <w:fldChar w:fldCharType="begin"/>
            </w:r>
            <w:r w:rsidR="009B5F3E">
              <w:rPr>
                <w:noProof/>
              </w:rPr>
              <w:instrText xml:space="preserve"> PAGEREF _Toc116496587 \h </w:instrText>
            </w:r>
            <w:r>
              <w:rPr>
                <w:noProof/>
              </w:rPr>
            </w:r>
            <w:r>
              <w:rPr>
                <w:noProof/>
              </w:rPr>
              <w:fldChar w:fldCharType="separate"/>
            </w:r>
            <w:r w:rsidR="009B5F3E">
              <w:rPr>
                <w:noProof/>
              </w:rPr>
              <w:t>2</w:t>
            </w:r>
            <w:r>
              <w:rPr>
                <w:noProof/>
              </w:rPr>
              <w:fldChar w:fldCharType="end"/>
            </w:r>
          </w:hyperlink>
        </w:p>
        <w:p w:rsidR="009B5F3E" w:rsidRDefault="00FA0DB9" w:rsidP="009B5F3E">
          <w:pPr>
            <w:pStyle w:val="2"/>
            <w:tabs>
              <w:tab w:val="right" w:leader="dot" w:pos="8296"/>
            </w:tabs>
            <w:rPr>
              <w:noProof/>
              <w:kern w:val="2"/>
              <w:sz w:val="21"/>
            </w:rPr>
          </w:pPr>
          <w:hyperlink w:anchor="_Toc116496588" w:history="1">
            <w:r w:rsidR="009B5F3E">
              <w:rPr>
                <w:rStyle w:val="a4"/>
                <w:rFonts w:asciiTheme="minorEastAsia" w:hAnsiTheme="minorEastAsia"/>
                <w:b/>
                <w:noProof/>
              </w:rPr>
              <w:t>2.</w:t>
            </w:r>
            <w:r w:rsidR="009B5F3E">
              <w:rPr>
                <w:rStyle w:val="a4"/>
                <w:rFonts w:asciiTheme="minorEastAsia" w:hAnsiTheme="minorEastAsia" w:hint="eastAsia"/>
                <w:b/>
                <w:noProof/>
              </w:rPr>
              <w:t>语文教材改革的需要</w:t>
            </w:r>
            <w:r w:rsidR="009B5F3E">
              <w:rPr>
                <w:noProof/>
              </w:rPr>
              <w:tab/>
            </w:r>
            <w:r>
              <w:rPr>
                <w:noProof/>
              </w:rPr>
              <w:fldChar w:fldCharType="begin"/>
            </w:r>
            <w:r w:rsidR="009B5F3E">
              <w:rPr>
                <w:noProof/>
              </w:rPr>
              <w:instrText xml:space="preserve"> PAGEREF _Toc116496588 \h </w:instrText>
            </w:r>
            <w:r>
              <w:rPr>
                <w:noProof/>
              </w:rPr>
            </w:r>
            <w:r>
              <w:rPr>
                <w:noProof/>
              </w:rPr>
              <w:fldChar w:fldCharType="separate"/>
            </w:r>
            <w:r w:rsidR="009B5F3E">
              <w:rPr>
                <w:noProof/>
              </w:rPr>
              <w:t>2</w:t>
            </w:r>
            <w:r>
              <w:rPr>
                <w:noProof/>
              </w:rPr>
              <w:fldChar w:fldCharType="end"/>
            </w:r>
          </w:hyperlink>
        </w:p>
        <w:p w:rsidR="009B5F3E" w:rsidRDefault="00FA0DB9" w:rsidP="009B5F3E">
          <w:pPr>
            <w:pStyle w:val="3"/>
            <w:tabs>
              <w:tab w:val="right" w:leader="dot" w:pos="8296"/>
            </w:tabs>
            <w:rPr>
              <w:noProof/>
              <w:kern w:val="2"/>
              <w:sz w:val="21"/>
            </w:rPr>
          </w:pPr>
          <w:hyperlink w:anchor="_Toc116496589" w:history="1">
            <w:r w:rsidR="009B5F3E">
              <w:rPr>
                <w:rStyle w:val="a4"/>
                <w:rFonts w:asciiTheme="minorEastAsia" w:hAnsiTheme="minorEastAsia"/>
                <w:b/>
                <w:noProof/>
              </w:rPr>
              <w:t>3.</w:t>
            </w:r>
            <w:r w:rsidR="009B5F3E">
              <w:rPr>
                <w:rStyle w:val="a4"/>
                <w:rFonts w:asciiTheme="minorEastAsia" w:hAnsiTheme="minorEastAsia" w:hint="eastAsia"/>
                <w:b/>
                <w:noProof/>
              </w:rPr>
              <w:t>研究对象的需求</w:t>
            </w:r>
            <w:r w:rsidR="009B5F3E">
              <w:rPr>
                <w:noProof/>
              </w:rPr>
              <w:tab/>
            </w:r>
            <w:r>
              <w:rPr>
                <w:noProof/>
              </w:rPr>
              <w:fldChar w:fldCharType="begin"/>
            </w:r>
            <w:r w:rsidR="009B5F3E">
              <w:rPr>
                <w:noProof/>
              </w:rPr>
              <w:instrText xml:space="preserve"> PAGEREF _Toc116496589 \h </w:instrText>
            </w:r>
            <w:r>
              <w:rPr>
                <w:noProof/>
              </w:rPr>
            </w:r>
            <w:r>
              <w:rPr>
                <w:noProof/>
              </w:rPr>
              <w:fldChar w:fldCharType="separate"/>
            </w:r>
            <w:r w:rsidR="009B5F3E">
              <w:rPr>
                <w:noProof/>
              </w:rPr>
              <w:t>2</w:t>
            </w:r>
            <w:r>
              <w:rPr>
                <w:noProof/>
              </w:rPr>
              <w:fldChar w:fldCharType="end"/>
            </w:r>
          </w:hyperlink>
        </w:p>
        <w:p w:rsidR="009B5F3E" w:rsidRDefault="00FA0DB9" w:rsidP="009B5F3E">
          <w:pPr>
            <w:pStyle w:val="3"/>
            <w:tabs>
              <w:tab w:val="right" w:leader="dot" w:pos="8296"/>
            </w:tabs>
            <w:rPr>
              <w:noProof/>
              <w:kern w:val="2"/>
              <w:sz w:val="21"/>
            </w:rPr>
          </w:pPr>
          <w:hyperlink w:anchor="_Toc116496590" w:history="1">
            <w:r w:rsidR="009B5F3E">
              <w:rPr>
                <w:rStyle w:val="a4"/>
                <w:rFonts w:asciiTheme="minorEastAsia" w:hAnsiTheme="minorEastAsia"/>
                <w:b/>
                <w:noProof/>
              </w:rPr>
              <w:t>4.</w:t>
            </w:r>
            <w:r w:rsidR="009B5F3E">
              <w:rPr>
                <w:rStyle w:val="a4"/>
                <w:rFonts w:asciiTheme="minorEastAsia" w:hAnsiTheme="minorEastAsia" w:hint="eastAsia"/>
                <w:b/>
                <w:noProof/>
              </w:rPr>
              <w:t>校情学情</w:t>
            </w:r>
            <w:r w:rsidR="009B5F3E">
              <w:rPr>
                <w:noProof/>
              </w:rPr>
              <w:tab/>
            </w:r>
            <w:r>
              <w:rPr>
                <w:noProof/>
              </w:rPr>
              <w:fldChar w:fldCharType="begin"/>
            </w:r>
            <w:r w:rsidR="009B5F3E">
              <w:rPr>
                <w:noProof/>
              </w:rPr>
              <w:instrText xml:space="preserve"> PAGEREF _Toc116496590 \h </w:instrText>
            </w:r>
            <w:r>
              <w:rPr>
                <w:noProof/>
              </w:rPr>
            </w:r>
            <w:r>
              <w:rPr>
                <w:noProof/>
              </w:rPr>
              <w:fldChar w:fldCharType="separate"/>
            </w:r>
            <w:r w:rsidR="009B5F3E">
              <w:rPr>
                <w:noProof/>
              </w:rPr>
              <w:t>2</w:t>
            </w:r>
            <w:r>
              <w:rPr>
                <w:noProof/>
              </w:rPr>
              <w:fldChar w:fldCharType="end"/>
            </w:r>
          </w:hyperlink>
        </w:p>
        <w:p w:rsidR="009B5F3E" w:rsidRDefault="00FA0DB9" w:rsidP="009B5F3E">
          <w:pPr>
            <w:pStyle w:val="2"/>
            <w:tabs>
              <w:tab w:val="right" w:leader="dot" w:pos="8296"/>
            </w:tabs>
            <w:rPr>
              <w:noProof/>
              <w:kern w:val="2"/>
              <w:sz w:val="21"/>
            </w:rPr>
          </w:pPr>
          <w:hyperlink w:anchor="_Toc116496591" w:history="1">
            <w:r w:rsidR="009B5F3E">
              <w:rPr>
                <w:rStyle w:val="a4"/>
                <w:rFonts w:asciiTheme="minorEastAsia" w:hAnsiTheme="minorEastAsia" w:hint="eastAsia"/>
                <w:b/>
                <w:bCs/>
                <w:noProof/>
              </w:rPr>
              <w:t>（二）概念与界定</w:t>
            </w:r>
            <w:r w:rsidR="009B5F3E">
              <w:rPr>
                <w:noProof/>
              </w:rPr>
              <w:tab/>
            </w:r>
            <w:r>
              <w:rPr>
                <w:noProof/>
              </w:rPr>
              <w:fldChar w:fldCharType="begin"/>
            </w:r>
            <w:r w:rsidR="009B5F3E">
              <w:rPr>
                <w:noProof/>
              </w:rPr>
              <w:instrText xml:space="preserve"> PAGEREF _Toc116496591 \h </w:instrText>
            </w:r>
            <w:r>
              <w:rPr>
                <w:noProof/>
              </w:rPr>
            </w:r>
            <w:r>
              <w:rPr>
                <w:noProof/>
              </w:rPr>
              <w:fldChar w:fldCharType="separate"/>
            </w:r>
            <w:r w:rsidR="009B5F3E">
              <w:rPr>
                <w:noProof/>
              </w:rPr>
              <w:t>3</w:t>
            </w:r>
            <w:r>
              <w:rPr>
                <w:noProof/>
              </w:rPr>
              <w:fldChar w:fldCharType="end"/>
            </w:r>
          </w:hyperlink>
        </w:p>
        <w:p w:rsidR="009B5F3E" w:rsidRDefault="00FA0DB9" w:rsidP="009B5F3E">
          <w:pPr>
            <w:pStyle w:val="2"/>
            <w:tabs>
              <w:tab w:val="right" w:leader="dot" w:pos="8296"/>
            </w:tabs>
            <w:rPr>
              <w:noProof/>
              <w:kern w:val="2"/>
              <w:sz w:val="21"/>
            </w:rPr>
          </w:pPr>
          <w:hyperlink w:anchor="_Toc116496592" w:history="1">
            <w:r w:rsidR="009B5F3E">
              <w:rPr>
                <w:rStyle w:val="a4"/>
                <w:rFonts w:asciiTheme="minorEastAsia" w:hAnsiTheme="minorEastAsia" w:hint="eastAsia"/>
                <w:b/>
                <w:noProof/>
              </w:rPr>
              <w:t>（三）目标、内容、方法</w:t>
            </w:r>
            <w:r w:rsidR="009B5F3E">
              <w:rPr>
                <w:noProof/>
              </w:rPr>
              <w:tab/>
            </w:r>
            <w:r>
              <w:rPr>
                <w:noProof/>
              </w:rPr>
              <w:fldChar w:fldCharType="begin"/>
            </w:r>
            <w:r w:rsidR="009B5F3E">
              <w:rPr>
                <w:noProof/>
              </w:rPr>
              <w:instrText xml:space="preserve"> PAGEREF _Toc116496592 \h </w:instrText>
            </w:r>
            <w:r>
              <w:rPr>
                <w:noProof/>
              </w:rPr>
            </w:r>
            <w:r>
              <w:rPr>
                <w:noProof/>
              </w:rPr>
              <w:fldChar w:fldCharType="separate"/>
            </w:r>
            <w:r w:rsidR="009B5F3E">
              <w:rPr>
                <w:noProof/>
              </w:rPr>
              <w:t>3</w:t>
            </w:r>
            <w:r>
              <w:rPr>
                <w:noProof/>
              </w:rPr>
              <w:fldChar w:fldCharType="end"/>
            </w:r>
          </w:hyperlink>
        </w:p>
        <w:p w:rsidR="009B5F3E" w:rsidRDefault="00FA0DB9" w:rsidP="009B5F3E">
          <w:pPr>
            <w:pStyle w:val="3"/>
            <w:tabs>
              <w:tab w:val="right" w:leader="dot" w:pos="8296"/>
            </w:tabs>
            <w:rPr>
              <w:noProof/>
              <w:kern w:val="2"/>
              <w:sz w:val="21"/>
            </w:rPr>
          </w:pPr>
          <w:hyperlink w:anchor="_Toc116496593" w:history="1">
            <w:r w:rsidR="009B5F3E">
              <w:rPr>
                <w:rStyle w:val="a4"/>
                <w:rFonts w:asciiTheme="minorEastAsia" w:hAnsiTheme="minorEastAsia" w:hint="eastAsia"/>
                <w:b/>
                <w:noProof/>
              </w:rPr>
              <w:t>研究目标</w:t>
            </w:r>
            <w:r w:rsidR="009B5F3E">
              <w:rPr>
                <w:noProof/>
              </w:rPr>
              <w:tab/>
            </w:r>
            <w:r>
              <w:rPr>
                <w:noProof/>
              </w:rPr>
              <w:fldChar w:fldCharType="begin"/>
            </w:r>
            <w:r w:rsidR="009B5F3E">
              <w:rPr>
                <w:noProof/>
              </w:rPr>
              <w:instrText xml:space="preserve"> PAGEREF _Toc116496593 \h </w:instrText>
            </w:r>
            <w:r>
              <w:rPr>
                <w:noProof/>
              </w:rPr>
            </w:r>
            <w:r>
              <w:rPr>
                <w:noProof/>
              </w:rPr>
              <w:fldChar w:fldCharType="separate"/>
            </w:r>
            <w:r w:rsidR="009B5F3E">
              <w:rPr>
                <w:noProof/>
              </w:rPr>
              <w:t>3</w:t>
            </w:r>
            <w:r>
              <w:rPr>
                <w:noProof/>
              </w:rPr>
              <w:fldChar w:fldCharType="end"/>
            </w:r>
          </w:hyperlink>
        </w:p>
        <w:p w:rsidR="009B5F3E" w:rsidRDefault="00FA0DB9" w:rsidP="009B5F3E">
          <w:pPr>
            <w:pStyle w:val="3"/>
            <w:tabs>
              <w:tab w:val="right" w:leader="dot" w:pos="8296"/>
            </w:tabs>
            <w:rPr>
              <w:noProof/>
              <w:kern w:val="2"/>
              <w:sz w:val="21"/>
            </w:rPr>
          </w:pPr>
          <w:hyperlink w:anchor="_Toc116496594" w:history="1">
            <w:r w:rsidR="009B5F3E">
              <w:rPr>
                <w:rStyle w:val="a4"/>
                <w:rFonts w:asciiTheme="minorEastAsia" w:hAnsiTheme="minorEastAsia" w:hint="eastAsia"/>
                <w:b/>
                <w:noProof/>
              </w:rPr>
              <w:t>研究内容</w:t>
            </w:r>
            <w:r w:rsidR="009B5F3E">
              <w:rPr>
                <w:noProof/>
              </w:rPr>
              <w:tab/>
            </w:r>
            <w:r>
              <w:rPr>
                <w:noProof/>
              </w:rPr>
              <w:fldChar w:fldCharType="begin"/>
            </w:r>
            <w:r w:rsidR="009B5F3E">
              <w:rPr>
                <w:noProof/>
              </w:rPr>
              <w:instrText xml:space="preserve"> PAGEREF _Toc116496594 \h </w:instrText>
            </w:r>
            <w:r>
              <w:rPr>
                <w:noProof/>
              </w:rPr>
            </w:r>
            <w:r>
              <w:rPr>
                <w:noProof/>
              </w:rPr>
              <w:fldChar w:fldCharType="separate"/>
            </w:r>
            <w:r w:rsidR="009B5F3E">
              <w:rPr>
                <w:noProof/>
              </w:rPr>
              <w:t>3</w:t>
            </w:r>
            <w:r>
              <w:rPr>
                <w:noProof/>
              </w:rPr>
              <w:fldChar w:fldCharType="end"/>
            </w:r>
          </w:hyperlink>
        </w:p>
        <w:p w:rsidR="009B5F3E" w:rsidRDefault="00FA0DB9" w:rsidP="009B5F3E">
          <w:pPr>
            <w:pStyle w:val="3"/>
            <w:tabs>
              <w:tab w:val="right" w:leader="dot" w:pos="8296"/>
            </w:tabs>
            <w:rPr>
              <w:noProof/>
              <w:kern w:val="2"/>
              <w:sz w:val="21"/>
            </w:rPr>
          </w:pPr>
          <w:hyperlink w:anchor="_Toc116496595" w:history="1">
            <w:r w:rsidR="009B5F3E">
              <w:rPr>
                <w:rStyle w:val="a4"/>
                <w:rFonts w:asciiTheme="minorEastAsia" w:hAnsiTheme="minorEastAsia"/>
                <w:b/>
                <w:bCs/>
                <w:noProof/>
              </w:rPr>
              <w:t>1.</w:t>
            </w:r>
            <w:r w:rsidR="009B5F3E">
              <w:rPr>
                <w:rStyle w:val="a4"/>
                <w:rFonts w:asciiTheme="minorEastAsia" w:hAnsiTheme="minorEastAsia" w:hint="eastAsia"/>
                <w:b/>
                <w:bCs/>
                <w:noProof/>
              </w:rPr>
              <w:t>本校主题阅读教学现状的调查研究</w:t>
            </w:r>
            <w:r w:rsidR="009B5F3E">
              <w:rPr>
                <w:noProof/>
              </w:rPr>
              <w:tab/>
            </w:r>
            <w:r>
              <w:rPr>
                <w:noProof/>
              </w:rPr>
              <w:fldChar w:fldCharType="begin"/>
            </w:r>
            <w:r w:rsidR="009B5F3E">
              <w:rPr>
                <w:noProof/>
              </w:rPr>
              <w:instrText xml:space="preserve"> PAGEREF _Toc116496595 \h </w:instrText>
            </w:r>
            <w:r>
              <w:rPr>
                <w:noProof/>
              </w:rPr>
            </w:r>
            <w:r>
              <w:rPr>
                <w:noProof/>
              </w:rPr>
              <w:fldChar w:fldCharType="separate"/>
            </w:r>
            <w:r w:rsidR="009B5F3E">
              <w:rPr>
                <w:noProof/>
              </w:rPr>
              <w:t>3</w:t>
            </w:r>
            <w:r>
              <w:rPr>
                <w:noProof/>
              </w:rPr>
              <w:fldChar w:fldCharType="end"/>
            </w:r>
          </w:hyperlink>
        </w:p>
        <w:p w:rsidR="009B5F3E" w:rsidRDefault="00FA0DB9" w:rsidP="009B5F3E">
          <w:pPr>
            <w:pStyle w:val="3"/>
            <w:tabs>
              <w:tab w:val="right" w:leader="dot" w:pos="8296"/>
            </w:tabs>
            <w:rPr>
              <w:noProof/>
              <w:kern w:val="2"/>
              <w:sz w:val="21"/>
            </w:rPr>
          </w:pPr>
          <w:hyperlink w:anchor="_Toc116496596" w:history="1">
            <w:r w:rsidR="009B5F3E">
              <w:rPr>
                <w:rStyle w:val="a4"/>
                <w:rFonts w:asciiTheme="minorEastAsia" w:hAnsiTheme="minorEastAsia"/>
                <w:b/>
                <w:bCs/>
                <w:noProof/>
              </w:rPr>
              <w:t>2.</w:t>
            </w:r>
            <w:r w:rsidR="009B5F3E">
              <w:rPr>
                <w:rStyle w:val="a4"/>
                <w:rFonts w:asciiTheme="minorEastAsia" w:hAnsiTheme="minorEastAsia" w:hint="eastAsia"/>
                <w:b/>
                <w:bCs/>
                <w:noProof/>
              </w:rPr>
              <w:t>小学生主题阅读教学实践的文献研究</w:t>
            </w:r>
            <w:r w:rsidR="009B5F3E">
              <w:rPr>
                <w:noProof/>
              </w:rPr>
              <w:tab/>
            </w:r>
            <w:r>
              <w:rPr>
                <w:noProof/>
              </w:rPr>
              <w:fldChar w:fldCharType="begin"/>
            </w:r>
            <w:r w:rsidR="009B5F3E">
              <w:rPr>
                <w:noProof/>
              </w:rPr>
              <w:instrText xml:space="preserve"> PAGEREF _Toc116496596 \h </w:instrText>
            </w:r>
            <w:r>
              <w:rPr>
                <w:noProof/>
              </w:rPr>
            </w:r>
            <w:r>
              <w:rPr>
                <w:noProof/>
              </w:rPr>
              <w:fldChar w:fldCharType="separate"/>
            </w:r>
            <w:r w:rsidR="009B5F3E">
              <w:rPr>
                <w:noProof/>
              </w:rPr>
              <w:t>3</w:t>
            </w:r>
            <w:r>
              <w:rPr>
                <w:noProof/>
              </w:rPr>
              <w:fldChar w:fldCharType="end"/>
            </w:r>
          </w:hyperlink>
        </w:p>
        <w:p w:rsidR="009B5F3E" w:rsidRDefault="00FA0DB9" w:rsidP="009B5F3E">
          <w:pPr>
            <w:pStyle w:val="3"/>
            <w:tabs>
              <w:tab w:val="right" w:leader="dot" w:pos="8296"/>
            </w:tabs>
            <w:rPr>
              <w:noProof/>
              <w:kern w:val="2"/>
              <w:sz w:val="21"/>
            </w:rPr>
          </w:pPr>
          <w:hyperlink w:anchor="_Toc116496597" w:history="1">
            <w:r w:rsidR="009B5F3E">
              <w:rPr>
                <w:rStyle w:val="a4"/>
                <w:rFonts w:asciiTheme="minorEastAsia" w:hAnsiTheme="minorEastAsia"/>
                <w:b/>
                <w:bCs/>
                <w:noProof/>
              </w:rPr>
              <w:t>3.</w:t>
            </w:r>
            <w:r w:rsidR="009B5F3E">
              <w:rPr>
                <w:rStyle w:val="a4"/>
                <w:rFonts w:asciiTheme="minorEastAsia" w:hAnsiTheme="minorEastAsia" w:hint="eastAsia"/>
                <w:b/>
                <w:bCs/>
                <w:noProof/>
              </w:rPr>
              <w:t>基于阅读圈的主题阅读教学模式的研究</w:t>
            </w:r>
            <w:r w:rsidR="009B5F3E">
              <w:rPr>
                <w:noProof/>
              </w:rPr>
              <w:tab/>
            </w:r>
            <w:r>
              <w:rPr>
                <w:noProof/>
              </w:rPr>
              <w:fldChar w:fldCharType="begin"/>
            </w:r>
            <w:r w:rsidR="009B5F3E">
              <w:rPr>
                <w:noProof/>
              </w:rPr>
              <w:instrText xml:space="preserve"> PAGEREF _Toc116496597 \h </w:instrText>
            </w:r>
            <w:r>
              <w:rPr>
                <w:noProof/>
              </w:rPr>
            </w:r>
            <w:r>
              <w:rPr>
                <w:noProof/>
              </w:rPr>
              <w:fldChar w:fldCharType="separate"/>
            </w:r>
            <w:r w:rsidR="009B5F3E">
              <w:rPr>
                <w:noProof/>
              </w:rPr>
              <w:t>3</w:t>
            </w:r>
            <w:r>
              <w:rPr>
                <w:noProof/>
              </w:rPr>
              <w:fldChar w:fldCharType="end"/>
            </w:r>
          </w:hyperlink>
        </w:p>
        <w:p w:rsidR="009B5F3E" w:rsidRDefault="00FA0DB9" w:rsidP="009B5F3E">
          <w:pPr>
            <w:pStyle w:val="3"/>
            <w:tabs>
              <w:tab w:val="right" w:leader="dot" w:pos="8296"/>
            </w:tabs>
            <w:rPr>
              <w:noProof/>
              <w:kern w:val="2"/>
              <w:sz w:val="21"/>
            </w:rPr>
          </w:pPr>
          <w:hyperlink w:anchor="_Toc116496598" w:history="1">
            <w:r w:rsidR="009B5F3E">
              <w:rPr>
                <w:rStyle w:val="a4"/>
                <w:rFonts w:asciiTheme="minorEastAsia" w:hAnsiTheme="minorEastAsia"/>
                <w:b/>
                <w:bCs/>
                <w:noProof/>
              </w:rPr>
              <w:t>4.</w:t>
            </w:r>
            <w:r w:rsidR="009B5F3E">
              <w:rPr>
                <w:rStyle w:val="a4"/>
                <w:rFonts w:asciiTheme="minorEastAsia" w:hAnsiTheme="minorEastAsia" w:hint="eastAsia"/>
                <w:b/>
                <w:bCs/>
                <w:noProof/>
              </w:rPr>
              <w:t>基于阅读圈的主题阅读评价方式的研究</w:t>
            </w:r>
            <w:r w:rsidR="009B5F3E">
              <w:rPr>
                <w:noProof/>
              </w:rPr>
              <w:tab/>
            </w:r>
            <w:r>
              <w:rPr>
                <w:noProof/>
              </w:rPr>
              <w:fldChar w:fldCharType="begin"/>
            </w:r>
            <w:r w:rsidR="009B5F3E">
              <w:rPr>
                <w:noProof/>
              </w:rPr>
              <w:instrText xml:space="preserve"> PAGEREF _Toc116496598 \h </w:instrText>
            </w:r>
            <w:r>
              <w:rPr>
                <w:noProof/>
              </w:rPr>
            </w:r>
            <w:r>
              <w:rPr>
                <w:noProof/>
              </w:rPr>
              <w:fldChar w:fldCharType="separate"/>
            </w:r>
            <w:r w:rsidR="009B5F3E">
              <w:rPr>
                <w:noProof/>
              </w:rPr>
              <w:t>3</w:t>
            </w:r>
            <w:r>
              <w:rPr>
                <w:noProof/>
              </w:rPr>
              <w:fldChar w:fldCharType="end"/>
            </w:r>
          </w:hyperlink>
        </w:p>
        <w:p w:rsidR="009B5F3E" w:rsidRDefault="00FA0DB9" w:rsidP="009B5F3E">
          <w:pPr>
            <w:pStyle w:val="3"/>
            <w:tabs>
              <w:tab w:val="right" w:leader="dot" w:pos="8296"/>
            </w:tabs>
            <w:rPr>
              <w:noProof/>
              <w:kern w:val="2"/>
              <w:sz w:val="21"/>
            </w:rPr>
          </w:pPr>
          <w:hyperlink w:anchor="_Toc116496599" w:history="1">
            <w:r w:rsidR="009B5F3E">
              <w:rPr>
                <w:rStyle w:val="a4"/>
                <w:rFonts w:asciiTheme="minorEastAsia" w:hAnsiTheme="minorEastAsia" w:hint="eastAsia"/>
                <w:b/>
                <w:noProof/>
              </w:rPr>
              <w:t>研究方法</w:t>
            </w:r>
            <w:r w:rsidR="009B5F3E">
              <w:rPr>
                <w:noProof/>
              </w:rPr>
              <w:tab/>
            </w:r>
            <w:r>
              <w:rPr>
                <w:noProof/>
              </w:rPr>
              <w:fldChar w:fldCharType="begin"/>
            </w:r>
            <w:r w:rsidR="009B5F3E">
              <w:rPr>
                <w:noProof/>
              </w:rPr>
              <w:instrText xml:space="preserve"> PAGEREF _Toc116496599 \h </w:instrText>
            </w:r>
            <w:r>
              <w:rPr>
                <w:noProof/>
              </w:rPr>
            </w:r>
            <w:r>
              <w:rPr>
                <w:noProof/>
              </w:rPr>
              <w:fldChar w:fldCharType="separate"/>
            </w:r>
            <w:r w:rsidR="009B5F3E">
              <w:rPr>
                <w:noProof/>
              </w:rPr>
              <w:t>4</w:t>
            </w:r>
            <w:r>
              <w:rPr>
                <w:noProof/>
              </w:rPr>
              <w:fldChar w:fldCharType="end"/>
            </w:r>
          </w:hyperlink>
        </w:p>
        <w:p w:rsidR="009B5F3E" w:rsidRDefault="00FA0DB9" w:rsidP="009B5F3E">
          <w:pPr>
            <w:pStyle w:val="10"/>
            <w:tabs>
              <w:tab w:val="right" w:leader="dot" w:pos="8296"/>
            </w:tabs>
            <w:rPr>
              <w:noProof/>
              <w:kern w:val="2"/>
              <w:sz w:val="21"/>
            </w:rPr>
          </w:pPr>
          <w:hyperlink w:anchor="_Toc116496600" w:history="1">
            <w:r w:rsidR="009B5F3E">
              <w:rPr>
                <w:rStyle w:val="a4"/>
                <w:rFonts w:asciiTheme="minorEastAsia" w:hAnsiTheme="minorEastAsia" w:hint="eastAsia"/>
                <w:b/>
                <w:noProof/>
              </w:rPr>
              <w:t>二、研究过程</w:t>
            </w:r>
            <w:r w:rsidR="009B5F3E">
              <w:rPr>
                <w:noProof/>
              </w:rPr>
              <w:tab/>
            </w:r>
            <w:r>
              <w:rPr>
                <w:noProof/>
              </w:rPr>
              <w:fldChar w:fldCharType="begin"/>
            </w:r>
            <w:r w:rsidR="009B5F3E">
              <w:rPr>
                <w:noProof/>
              </w:rPr>
              <w:instrText xml:space="preserve"> PAGEREF _Toc116496600 \h </w:instrText>
            </w:r>
            <w:r>
              <w:rPr>
                <w:noProof/>
              </w:rPr>
            </w:r>
            <w:r>
              <w:rPr>
                <w:noProof/>
              </w:rPr>
              <w:fldChar w:fldCharType="separate"/>
            </w:r>
            <w:r w:rsidR="009B5F3E">
              <w:rPr>
                <w:noProof/>
              </w:rPr>
              <w:t>4</w:t>
            </w:r>
            <w:r>
              <w:rPr>
                <w:noProof/>
              </w:rPr>
              <w:fldChar w:fldCharType="end"/>
            </w:r>
          </w:hyperlink>
        </w:p>
        <w:p w:rsidR="009B5F3E" w:rsidRDefault="00FA0DB9" w:rsidP="009B5F3E">
          <w:pPr>
            <w:pStyle w:val="2"/>
            <w:tabs>
              <w:tab w:val="right" w:leader="dot" w:pos="8296"/>
            </w:tabs>
            <w:rPr>
              <w:noProof/>
              <w:kern w:val="2"/>
              <w:sz w:val="21"/>
            </w:rPr>
          </w:pPr>
          <w:hyperlink w:anchor="_Toc116496601" w:history="1">
            <w:r w:rsidR="009B5F3E">
              <w:rPr>
                <w:rStyle w:val="a4"/>
                <w:rFonts w:asciiTheme="minorEastAsia" w:hAnsiTheme="minorEastAsia" w:hint="eastAsia"/>
                <w:b/>
                <w:bCs/>
                <w:noProof/>
              </w:rPr>
              <w:t>（一）研究历程的概述</w:t>
            </w:r>
            <w:r w:rsidR="009B5F3E">
              <w:rPr>
                <w:noProof/>
              </w:rPr>
              <w:tab/>
            </w:r>
            <w:r>
              <w:rPr>
                <w:noProof/>
              </w:rPr>
              <w:fldChar w:fldCharType="begin"/>
            </w:r>
            <w:r w:rsidR="009B5F3E">
              <w:rPr>
                <w:noProof/>
              </w:rPr>
              <w:instrText xml:space="preserve"> PAGEREF _Toc116496601 \h </w:instrText>
            </w:r>
            <w:r>
              <w:rPr>
                <w:noProof/>
              </w:rPr>
            </w:r>
            <w:r>
              <w:rPr>
                <w:noProof/>
              </w:rPr>
              <w:fldChar w:fldCharType="separate"/>
            </w:r>
            <w:r w:rsidR="009B5F3E">
              <w:rPr>
                <w:noProof/>
              </w:rPr>
              <w:t>4</w:t>
            </w:r>
            <w:r>
              <w:rPr>
                <w:noProof/>
              </w:rPr>
              <w:fldChar w:fldCharType="end"/>
            </w:r>
          </w:hyperlink>
        </w:p>
        <w:p w:rsidR="009B5F3E" w:rsidRDefault="00FA0DB9" w:rsidP="009B5F3E">
          <w:pPr>
            <w:pStyle w:val="2"/>
            <w:tabs>
              <w:tab w:val="right" w:leader="dot" w:pos="8296"/>
            </w:tabs>
            <w:rPr>
              <w:noProof/>
              <w:kern w:val="2"/>
              <w:sz w:val="21"/>
            </w:rPr>
          </w:pPr>
          <w:hyperlink w:anchor="_Toc116496602" w:history="1">
            <w:r w:rsidR="009B5F3E">
              <w:rPr>
                <w:rStyle w:val="a4"/>
                <w:rFonts w:asciiTheme="minorEastAsia" w:hAnsiTheme="minorEastAsia" w:hint="eastAsia"/>
                <w:b/>
                <w:bCs/>
                <w:noProof/>
              </w:rPr>
              <w:t>（二）节点事件的回顾</w:t>
            </w:r>
            <w:r w:rsidR="009B5F3E">
              <w:rPr>
                <w:noProof/>
              </w:rPr>
              <w:tab/>
            </w:r>
            <w:r>
              <w:rPr>
                <w:noProof/>
              </w:rPr>
              <w:fldChar w:fldCharType="begin"/>
            </w:r>
            <w:r w:rsidR="009B5F3E">
              <w:rPr>
                <w:noProof/>
              </w:rPr>
              <w:instrText xml:space="preserve"> PAGEREF _Toc116496602 \h </w:instrText>
            </w:r>
            <w:r>
              <w:rPr>
                <w:noProof/>
              </w:rPr>
            </w:r>
            <w:r>
              <w:rPr>
                <w:noProof/>
              </w:rPr>
              <w:fldChar w:fldCharType="separate"/>
            </w:r>
            <w:r w:rsidR="009B5F3E">
              <w:rPr>
                <w:noProof/>
              </w:rPr>
              <w:t>5</w:t>
            </w:r>
            <w:r>
              <w:rPr>
                <w:noProof/>
              </w:rPr>
              <w:fldChar w:fldCharType="end"/>
            </w:r>
          </w:hyperlink>
        </w:p>
        <w:p w:rsidR="009B5F3E" w:rsidRDefault="00FA0DB9" w:rsidP="009B5F3E">
          <w:pPr>
            <w:pStyle w:val="10"/>
            <w:tabs>
              <w:tab w:val="right" w:leader="dot" w:pos="8296"/>
            </w:tabs>
            <w:rPr>
              <w:noProof/>
              <w:kern w:val="2"/>
              <w:sz w:val="21"/>
            </w:rPr>
          </w:pPr>
          <w:hyperlink w:anchor="_Toc116496603" w:history="1">
            <w:r w:rsidR="009B5F3E">
              <w:rPr>
                <w:rStyle w:val="a4"/>
                <w:rFonts w:asciiTheme="minorEastAsia" w:hAnsiTheme="minorEastAsia" w:hint="eastAsia"/>
                <w:b/>
                <w:noProof/>
              </w:rPr>
              <w:t>三、研究内容的展开</w:t>
            </w:r>
            <w:r w:rsidR="009B5F3E">
              <w:rPr>
                <w:noProof/>
              </w:rPr>
              <w:tab/>
            </w:r>
            <w:r>
              <w:rPr>
                <w:noProof/>
              </w:rPr>
              <w:fldChar w:fldCharType="begin"/>
            </w:r>
            <w:r w:rsidR="009B5F3E">
              <w:rPr>
                <w:noProof/>
              </w:rPr>
              <w:instrText xml:space="preserve"> PAGEREF _Toc116496603 \h </w:instrText>
            </w:r>
            <w:r>
              <w:rPr>
                <w:noProof/>
              </w:rPr>
            </w:r>
            <w:r>
              <w:rPr>
                <w:noProof/>
              </w:rPr>
              <w:fldChar w:fldCharType="separate"/>
            </w:r>
            <w:r w:rsidR="009B5F3E">
              <w:rPr>
                <w:noProof/>
              </w:rPr>
              <w:t>6</w:t>
            </w:r>
            <w:r>
              <w:rPr>
                <w:noProof/>
              </w:rPr>
              <w:fldChar w:fldCharType="end"/>
            </w:r>
          </w:hyperlink>
        </w:p>
        <w:p w:rsidR="009B5F3E" w:rsidRDefault="00FA0DB9" w:rsidP="009B5F3E">
          <w:pPr>
            <w:pStyle w:val="2"/>
            <w:tabs>
              <w:tab w:val="right" w:leader="dot" w:pos="8296"/>
            </w:tabs>
            <w:rPr>
              <w:noProof/>
              <w:kern w:val="2"/>
              <w:sz w:val="21"/>
            </w:rPr>
          </w:pPr>
          <w:hyperlink w:anchor="_Toc116496604" w:history="1">
            <w:r w:rsidR="009B5F3E">
              <w:rPr>
                <w:rStyle w:val="a4"/>
                <w:rFonts w:asciiTheme="minorEastAsia" w:hAnsiTheme="minorEastAsia" w:cs="宋体" w:hint="eastAsia"/>
                <w:b/>
                <w:bCs/>
                <w:noProof/>
                <w:spacing w:val="6"/>
              </w:rPr>
              <w:t>（一）小学语文阅读教与学现状调查分析</w:t>
            </w:r>
            <w:r w:rsidR="009B5F3E">
              <w:rPr>
                <w:noProof/>
              </w:rPr>
              <w:tab/>
            </w:r>
            <w:r>
              <w:rPr>
                <w:noProof/>
              </w:rPr>
              <w:fldChar w:fldCharType="begin"/>
            </w:r>
            <w:r w:rsidR="009B5F3E">
              <w:rPr>
                <w:noProof/>
              </w:rPr>
              <w:instrText xml:space="preserve"> PAGEREF _Toc116496604 \h </w:instrText>
            </w:r>
            <w:r>
              <w:rPr>
                <w:noProof/>
              </w:rPr>
            </w:r>
            <w:r>
              <w:rPr>
                <w:noProof/>
              </w:rPr>
              <w:fldChar w:fldCharType="separate"/>
            </w:r>
            <w:r w:rsidR="009B5F3E">
              <w:rPr>
                <w:noProof/>
              </w:rPr>
              <w:t>6</w:t>
            </w:r>
            <w:r>
              <w:rPr>
                <w:noProof/>
              </w:rPr>
              <w:fldChar w:fldCharType="end"/>
            </w:r>
          </w:hyperlink>
        </w:p>
        <w:p w:rsidR="009B5F3E" w:rsidRDefault="00FA0DB9" w:rsidP="009B5F3E">
          <w:pPr>
            <w:pStyle w:val="2"/>
            <w:tabs>
              <w:tab w:val="right" w:leader="dot" w:pos="8296"/>
            </w:tabs>
            <w:rPr>
              <w:noProof/>
              <w:kern w:val="2"/>
              <w:sz w:val="21"/>
            </w:rPr>
          </w:pPr>
          <w:hyperlink w:anchor="_Toc116496605" w:history="1">
            <w:r w:rsidR="009B5F3E">
              <w:rPr>
                <w:rStyle w:val="a4"/>
                <w:rFonts w:asciiTheme="minorEastAsia" w:hAnsiTheme="minorEastAsia" w:cs="宋体" w:hint="eastAsia"/>
                <w:b/>
                <w:bCs/>
                <w:noProof/>
                <w:spacing w:val="6"/>
              </w:rPr>
              <w:t>（二）基于阅读圈的小学主题阅读教学的文献综述</w:t>
            </w:r>
            <w:r w:rsidR="009B5F3E">
              <w:rPr>
                <w:noProof/>
              </w:rPr>
              <w:tab/>
            </w:r>
            <w:r>
              <w:rPr>
                <w:noProof/>
              </w:rPr>
              <w:fldChar w:fldCharType="begin"/>
            </w:r>
            <w:r w:rsidR="009B5F3E">
              <w:rPr>
                <w:noProof/>
              </w:rPr>
              <w:instrText xml:space="preserve"> PAGEREF _Toc116496605 \h </w:instrText>
            </w:r>
            <w:r>
              <w:rPr>
                <w:noProof/>
              </w:rPr>
            </w:r>
            <w:r>
              <w:rPr>
                <w:noProof/>
              </w:rPr>
              <w:fldChar w:fldCharType="separate"/>
            </w:r>
            <w:r w:rsidR="009B5F3E">
              <w:rPr>
                <w:noProof/>
              </w:rPr>
              <w:t>6</w:t>
            </w:r>
            <w:r>
              <w:rPr>
                <w:noProof/>
              </w:rPr>
              <w:fldChar w:fldCharType="end"/>
            </w:r>
          </w:hyperlink>
        </w:p>
        <w:p w:rsidR="009B5F3E" w:rsidRDefault="00FA0DB9" w:rsidP="009B5F3E">
          <w:pPr>
            <w:pStyle w:val="2"/>
            <w:tabs>
              <w:tab w:val="right" w:leader="dot" w:pos="8296"/>
            </w:tabs>
            <w:rPr>
              <w:noProof/>
              <w:kern w:val="2"/>
              <w:sz w:val="21"/>
            </w:rPr>
          </w:pPr>
          <w:hyperlink w:anchor="_Toc116496606" w:history="1">
            <w:r w:rsidR="009B5F3E">
              <w:rPr>
                <w:rStyle w:val="a4"/>
                <w:rFonts w:asciiTheme="minorEastAsia" w:hAnsiTheme="minorEastAsia" w:cs="宋体" w:hint="eastAsia"/>
                <w:b/>
                <w:bCs/>
                <w:noProof/>
                <w:spacing w:val="6"/>
              </w:rPr>
              <w:t>（三）基于阅读圈的课内主题阅读教学模式的研究</w:t>
            </w:r>
            <w:r w:rsidR="009B5F3E">
              <w:rPr>
                <w:noProof/>
              </w:rPr>
              <w:tab/>
            </w:r>
            <w:r>
              <w:rPr>
                <w:noProof/>
              </w:rPr>
              <w:fldChar w:fldCharType="begin"/>
            </w:r>
            <w:r w:rsidR="009B5F3E">
              <w:rPr>
                <w:noProof/>
              </w:rPr>
              <w:instrText xml:space="preserve"> PAGEREF _Toc116496606 \h </w:instrText>
            </w:r>
            <w:r>
              <w:rPr>
                <w:noProof/>
              </w:rPr>
            </w:r>
            <w:r>
              <w:rPr>
                <w:noProof/>
              </w:rPr>
              <w:fldChar w:fldCharType="separate"/>
            </w:r>
            <w:r w:rsidR="009B5F3E">
              <w:rPr>
                <w:noProof/>
              </w:rPr>
              <w:t>8</w:t>
            </w:r>
            <w:r>
              <w:rPr>
                <w:noProof/>
              </w:rPr>
              <w:fldChar w:fldCharType="end"/>
            </w:r>
          </w:hyperlink>
        </w:p>
        <w:p w:rsidR="009B5F3E" w:rsidRDefault="00FA0DB9" w:rsidP="009B5F3E">
          <w:pPr>
            <w:pStyle w:val="2"/>
            <w:tabs>
              <w:tab w:val="right" w:leader="dot" w:pos="8296"/>
            </w:tabs>
            <w:rPr>
              <w:noProof/>
              <w:kern w:val="2"/>
              <w:sz w:val="21"/>
            </w:rPr>
          </w:pPr>
          <w:hyperlink w:anchor="_Toc116496607" w:history="1">
            <w:r w:rsidR="009B5F3E">
              <w:rPr>
                <w:rStyle w:val="a4"/>
                <w:rFonts w:hint="eastAsia"/>
                <w:b/>
                <w:noProof/>
              </w:rPr>
              <w:t>（四）</w:t>
            </w:r>
            <w:r w:rsidR="009B5F3E">
              <w:rPr>
                <w:rStyle w:val="a4"/>
                <w:rFonts w:asciiTheme="minorEastAsia" w:hAnsiTheme="minorEastAsia" w:hint="eastAsia"/>
                <w:b/>
                <w:noProof/>
              </w:rPr>
              <w:t>基于阅读圈的主题阅读评价方式的研究</w:t>
            </w:r>
            <w:r w:rsidR="009B5F3E">
              <w:rPr>
                <w:noProof/>
              </w:rPr>
              <w:tab/>
            </w:r>
            <w:r>
              <w:rPr>
                <w:noProof/>
              </w:rPr>
              <w:fldChar w:fldCharType="begin"/>
            </w:r>
            <w:r w:rsidR="009B5F3E">
              <w:rPr>
                <w:noProof/>
              </w:rPr>
              <w:instrText xml:space="preserve"> PAGEREF _Toc116496607 \h </w:instrText>
            </w:r>
            <w:r>
              <w:rPr>
                <w:noProof/>
              </w:rPr>
            </w:r>
            <w:r>
              <w:rPr>
                <w:noProof/>
              </w:rPr>
              <w:fldChar w:fldCharType="separate"/>
            </w:r>
            <w:r w:rsidR="009B5F3E">
              <w:rPr>
                <w:noProof/>
              </w:rPr>
              <w:t>11</w:t>
            </w:r>
            <w:r>
              <w:rPr>
                <w:noProof/>
              </w:rPr>
              <w:fldChar w:fldCharType="end"/>
            </w:r>
          </w:hyperlink>
        </w:p>
        <w:p w:rsidR="009B5F3E" w:rsidRDefault="00FA0DB9" w:rsidP="009B5F3E">
          <w:pPr>
            <w:pStyle w:val="10"/>
            <w:tabs>
              <w:tab w:val="right" w:leader="dot" w:pos="8296"/>
            </w:tabs>
            <w:rPr>
              <w:noProof/>
              <w:kern w:val="2"/>
              <w:sz w:val="21"/>
            </w:rPr>
          </w:pPr>
          <w:hyperlink w:anchor="_Toc116496608" w:history="1">
            <w:r w:rsidR="009B5F3E">
              <w:rPr>
                <w:rStyle w:val="a4"/>
                <w:rFonts w:asciiTheme="minorEastAsia" w:hAnsiTheme="minorEastAsia" w:hint="eastAsia"/>
                <w:b/>
                <w:bCs/>
                <w:noProof/>
              </w:rPr>
              <w:t>四、研究的成果与成效</w:t>
            </w:r>
            <w:r w:rsidR="009B5F3E">
              <w:rPr>
                <w:noProof/>
              </w:rPr>
              <w:tab/>
            </w:r>
            <w:r>
              <w:rPr>
                <w:noProof/>
              </w:rPr>
              <w:fldChar w:fldCharType="begin"/>
            </w:r>
            <w:r w:rsidR="009B5F3E">
              <w:rPr>
                <w:noProof/>
              </w:rPr>
              <w:instrText xml:space="preserve"> PAGEREF _Toc116496608 \h </w:instrText>
            </w:r>
            <w:r>
              <w:rPr>
                <w:noProof/>
              </w:rPr>
            </w:r>
            <w:r>
              <w:rPr>
                <w:noProof/>
              </w:rPr>
              <w:fldChar w:fldCharType="separate"/>
            </w:r>
            <w:r w:rsidR="009B5F3E">
              <w:rPr>
                <w:noProof/>
              </w:rPr>
              <w:t>12</w:t>
            </w:r>
            <w:r>
              <w:rPr>
                <w:noProof/>
              </w:rPr>
              <w:fldChar w:fldCharType="end"/>
            </w:r>
          </w:hyperlink>
        </w:p>
        <w:p w:rsidR="009B5F3E" w:rsidRDefault="00FA0DB9" w:rsidP="009B5F3E">
          <w:pPr>
            <w:pStyle w:val="10"/>
            <w:tabs>
              <w:tab w:val="right" w:leader="dot" w:pos="8296"/>
            </w:tabs>
            <w:rPr>
              <w:noProof/>
              <w:kern w:val="2"/>
              <w:sz w:val="28"/>
              <w:szCs w:val="28"/>
            </w:rPr>
          </w:pPr>
          <w:hyperlink w:anchor="_Toc116496613" w:history="1">
            <w:r w:rsidR="009B5F3E">
              <w:rPr>
                <w:rStyle w:val="a4"/>
                <w:rFonts w:asciiTheme="minorEastAsia" w:hAnsiTheme="minorEastAsia" w:hint="eastAsia"/>
                <w:b/>
                <w:bCs/>
                <w:noProof/>
              </w:rPr>
              <w:t>五、研究困惑和后续思考</w:t>
            </w:r>
            <w:r w:rsidR="009B5F3E">
              <w:rPr>
                <w:noProof/>
              </w:rPr>
              <w:tab/>
            </w:r>
            <w:r>
              <w:rPr>
                <w:noProof/>
              </w:rPr>
              <w:fldChar w:fldCharType="begin"/>
            </w:r>
            <w:r w:rsidR="009B5F3E">
              <w:rPr>
                <w:noProof/>
              </w:rPr>
              <w:instrText xml:space="preserve"> PAGEREF _Toc116496613 \h </w:instrText>
            </w:r>
            <w:r>
              <w:rPr>
                <w:noProof/>
              </w:rPr>
            </w:r>
            <w:r>
              <w:rPr>
                <w:noProof/>
              </w:rPr>
              <w:fldChar w:fldCharType="separate"/>
            </w:r>
            <w:r w:rsidR="009B5F3E">
              <w:rPr>
                <w:noProof/>
              </w:rPr>
              <w:t>14</w:t>
            </w:r>
            <w:r>
              <w:rPr>
                <w:noProof/>
              </w:rPr>
              <w:fldChar w:fldCharType="end"/>
            </w:r>
          </w:hyperlink>
        </w:p>
        <w:p w:rsidR="009B5F3E" w:rsidRDefault="00FA0DB9" w:rsidP="009B5F3E">
          <w:r>
            <w:fldChar w:fldCharType="end"/>
          </w:r>
        </w:p>
      </w:sdtContent>
    </w:sdt>
    <w:p w:rsidR="009B5F3E" w:rsidRDefault="009B5F3E" w:rsidP="009B5F3E">
      <w:pPr>
        <w:spacing w:line="360" w:lineRule="auto"/>
        <w:jc w:val="center"/>
        <w:rPr>
          <w:rFonts w:asciiTheme="minorEastAsia" w:hAnsiTheme="minorEastAsia"/>
          <w:b/>
          <w:bCs/>
          <w:sz w:val="24"/>
        </w:rPr>
      </w:pPr>
    </w:p>
    <w:p w:rsidR="009B5F3E" w:rsidRDefault="009B5F3E" w:rsidP="009B5F3E">
      <w:pPr>
        <w:spacing w:line="360" w:lineRule="auto"/>
        <w:jc w:val="center"/>
        <w:rPr>
          <w:rFonts w:asciiTheme="minorEastAsia" w:hAnsiTheme="minorEastAsia"/>
          <w:b/>
          <w:bCs/>
          <w:sz w:val="24"/>
        </w:rPr>
      </w:pPr>
    </w:p>
    <w:p w:rsidR="009B5F3E" w:rsidRDefault="009B5F3E" w:rsidP="009B5F3E">
      <w:pPr>
        <w:spacing w:line="360" w:lineRule="auto"/>
        <w:jc w:val="center"/>
        <w:rPr>
          <w:rFonts w:asciiTheme="minorEastAsia" w:hAnsiTheme="minorEastAsia"/>
          <w:b/>
          <w:bCs/>
          <w:sz w:val="24"/>
        </w:rPr>
      </w:pPr>
    </w:p>
    <w:p w:rsidR="009B5F3E" w:rsidRDefault="009B5F3E" w:rsidP="009B5F3E">
      <w:pPr>
        <w:spacing w:line="360" w:lineRule="auto"/>
        <w:ind w:firstLineChars="200" w:firstLine="482"/>
        <w:outlineLvl w:val="0"/>
        <w:rPr>
          <w:rFonts w:asciiTheme="minorEastAsia" w:hAnsiTheme="minorEastAsia"/>
          <w:b/>
          <w:color w:val="000000"/>
          <w:sz w:val="24"/>
        </w:rPr>
      </w:pPr>
      <w:bookmarkStart w:id="0" w:name="_Toc116496585"/>
      <w:r>
        <w:rPr>
          <w:rFonts w:asciiTheme="minorEastAsia" w:hAnsiTheme="minorEastAsia" w:hint="eastAsia"/>
          <w:b/>
          <w:color w:val="000000"/>
          <w:sz w:val="24"/>
        </w:rPr>
        <w:lastRenderedPageBreak/>
        <w:t>一、研究基本情况</w:t>
      </w:r>
      <w:bookmarkEnd w:id="0"/>
    </w:p>
    <w:p w:rsidR="009B5F3E" w:rsidRDefault="009B5F3E" w:rsidP="009B5F3E">
      <w:pPr>
        <w:spacing w:line="360" w:lineRule="auto"/>
        <w:outlineLvl w:val="1"/>
        <w:rPr>
          <w:rFonts w:asciiTheme="minorEastAsia" w:hAnsiTheme="minorEastAsia"/>
          <w:b/>
          <w:color w:val="000000"/>
          <w:sz w:val="24"/>
        </w:rPr>
      </w:pPr>
      <w:bookmarkStart w:id="1" w:name="_Toc116496586"/>
      <w:r>
        <w:rPr>
          <w:rFonts w:asciiTheme="minorEastAsia" w:hAnsiTheme="minorEastAsia" w:hint="eastAsia"/>
          <w:b/>
          <w:color w:val="000000"/>
          <w:sz w:val="24"/>
        </w:rPr>
        <w:t xml:space="preserve">    （一）背景和价值</w:t>
      </w:r>
      <w:bookmarkEnd w:id="1"/>
    </w:p>
    <w:p w:rsidR="009B5F3E" w:rsidRDefault="009B5F3E" w:rsidP="009B5F3E">
      <w:pPr>
        <w:spacing w:line="360" w:lineRule="auto"/>
        <w:ind w:firstLine="482"/>
        <w:outlineLvl w:val="2"/>
        <w:rPr>
          <w:rFonts w:asciiTheme="minorEastAsia" w:hAnsiTheme="minorEastAsia"/>
          <w:b/>
          <w:color w:val="000000"/>
          <w:sz w:val="24"/>
        </w:rPr>
      </w:pPr>
      <w:bookmarkStart w:id="2" w:name="_Toc116496587"/>
      <w:r>
        <w:rPr>
          <w:rFonts w:asciiTheme="minorEastAsia" w:hAnsiTheme="minorEastAsia"/>
          <w:b/>
          <w:color w:val="000000"/>
          <w:sz w:val="24"/>
        </w:rPr>
        <w:t>1.政策背景</w:t>
      </w:r>
      <w:bookmarkEnd w:id="2"/>
    </w:p>
    <w:p w:rsidR="009B5F3E" w:rsidRDefault="009B5F3E" w:rsidP="009B5F3E">
      <w:pPr>
        <w:spacing w:line="360" w:lineRule="auto"/>
        <w:ind w:firstLine="480"/>
        <w:rPr>
          <w:rFonts w:asciiTheme="minorEastAsia" w:hAnsiTheme="minorEastAsia"/>
          <w:color w:val="000000"/>
          <w:sz w:val="24"/>
        </w:rPr>
      </w:pPr>
      <w:r>
        <w:rPr>
          <w:rFonts w:asciiTheme="minorEastAsia" w:hAnsiTheme="minorEastAsia" w:hint="eastAsia"/>
          <w:color w:val="000000"/>
          <w:sz w:val="24"/>
        </w:rPr>
        <w:t>《义务教育语文课程标准（2022年版）》在课程理念中提出：“关注个体差异和不同的学习需求，鼓励自主阅读、自由表达；倡导少做题、多读书、好读书、读好书、读整本书，注重阅读引导，培养读书兴趣，提高读书品位。” 同时也提出“课外阅读总量不少于5万字。”这都是是从国家标准的层面，对阅读提出的全新的教学站位以及数量定位。</w:t>
      </w:r>
    </w:p>
    <w:p w:rsidR="009B5F3E" w:rsidRDefault="009B5F3E" w:rsidP="009B5F3E">
      <w:pPr>
        <w:spacing w:line="360" w:lineRule="auto"/>
        <w:ind w:firstLineChars="200" w:firstLine="482"/>
        <w:outlineLvl w:val="1"/>
        <w:rPr>
          <w:rFonts w:asciiTheme="minorEastAsia" w:hAnsiTheme="minorEastAsia"/>
          <w:b/>
          <w:color w:val="000000"/>
          <w:sz w:val="24"/>
        </w:rPr>
      </w:pPr>
      <w:bookmarkStart w:id="3" w:name="_Toc116496588"/>
      <w:r>
        <w:rPr>
          <w:rFonts w:asciiTheme="minorEastAsia" w:hAnsiTheme="minorEastAsia"/>
          <w:b/>
          <w:color w:val="000000"/>
          <w:sz w:val="24"/>
        </w:rPr>
        <w:t>2.语文教材改革的需要</w:t>
      </w:r>
      <w:bookmarkEnd w:id="3"/>
    </w:p>
    <w:p w:rsidR="009B5F3E" w:rsidRDefault="009B5F3E" w:rsidP="009B5F3E">
      <w:pPr>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随着新语文课程改革的推进,小学语文教材的编排也发生了根本性改变。部编小学语文教材的"主题组元"新编排模式,是部编小学语文教材在编写方面呈现出的一个突出特点。这种组元编排,利于教师和学生把握单元主题,更利于充分发挥单元主题的教学功能,实现单元主题的导向价值。这就要求教师要转变传统的单篇教学模式,依据教学的实际需要,确立整体性、整合性的阅读教学理念,把握单元主题阅读教学的优势,设计实用的单元主题教学。</w:t>
      </w:r>
    </w:p>
    <w:p w:rsidR="009B5F3E" w:rsidRDefault="009B5F3E" w:rsidP="009B5F3E">
      <w:pPr>
        <w:spacing w:line="360" w:lineRule="auto"/>
        <w:ind w:firstLine="482"/>
        <w:outlineLvl w:val="2"/>
        <w:rPr>
          <w:rFonts w:asciiTheme="minorEastAsia" w:hAnsiTheme="minorEastAsia"/>
          <w:b/>
          <w:color w:val="000000"/>
          <w:sz w:val="24"/>
        </w:rPr>
      </w:pPr>
      <w:bookmarkStart w:id="4" w:name="_Toc116496589"/>
      <w:r>
        <w:rPr>
          <w:rFonts w:asciiTheme="minorEastAsia" w:hAnsiTheme="minorEastAsia"/>
          <w:b/>
          <w:color w:val="000000"/>
          <w:sz w:val="24"/>
        </w:rPr>
        <w:t>3.研究对象的需求</w:t>
      </w:r>
      <w:bookmarkEnd w:id="4"/>
    </w:p>
    <w:p w:rsidR="009B5F3E" w:rsidRDefault="009B5F3E" w:rsidP="009B5F3E">
      <w:pPr>
        <w:spacing w:line="360" w:lineRule="auto"/>
        <w:ind w:firstLine="480"/>
        <w:rPr>
          <w:rFonts w:asciiTheme="minorEastAsia" w:hAnsiTheme="minorEastAsia"/>
          <w:color w:val="000000"/>
          <w:sz w:val="24"/>
        </w:rPr>
      </w:pPr>
      <w:r>
        <w:rPr>
          <w:rFonts w:asciiTheme="minorEastAsia" w:hAnsiTheme="minorEastAsia"/>
          <w:color w:val="000000"/>
          <w:sz w:val="24"/>
        </w:rPr>
        <w:t>小学阶段是少年儿童接受知识的黄金时期，有学者研究发现，儿童自发地喜爱读书的时间很短，一般在七八岁到十一二岁之间，教师和家长应该把握好这个阶段，探索多种途径来引导孩子阅读，培养孩子的阅读能力，对于孩子后期的学习及发展具有重要的帮助。阅读能力的培养不仅仅是语文素质教育重要的组成部分，阅读能力的高低，直接关系到学生的理解能力、运用知识的能力以及表达能力的提升。提高小学生的阅读能力不仅关系到小学生语文素养的培养，而且对他们开阔视野、丰富内涵、增加底蕴、放飞心灵有着重要的意义。</w:t>
      </w:r>
    </w:p>
    <w:p w:rsidR="009B5F3E" w:rsidRDefault="009B5F3E" w:rsidP="009B5F3E">
      <w:pPr>
        <w:spacing w:line="360" w:lineRule="auto"/>
        <w:ind w:firstLine="482"/>
        <w:outlineLvl w:val="2"/>
        <w:rPr>
          <w:rFonts w:asciiTheme="minorEastAsia" w:hAnsiTheme="minorEastAsia"/>
          <w:b/>
          <w:color w:val="000000"/>
          <w:sz w:val="24"/>
        </w:rPr>
      </w:pPr>
      <w:bookmarkStart w:id="5" w:name="_Toc116496590"/>
      <w:r>
        <w:rPr>
          <w:rFonts w:asciiTheme="minorEastAsia" w:hAnsiTheme="minorEastAsia" w:hint="eastAsia"/>
          <w:b/>
          <w:color w:val="000000"/>
          <w:sz w:val="24"/>
        </w:rPr>
        <w:t>4</w:t>
      </w:r>
      <w:r>
        <w:rPr>
          <w:rFonts w:asciiTheme="minorEastAsia" w:hAnsiTheme="minorEastAsia"/>
          <w:b/>
          <w:color w:val="000000"/>
          <w:sz w:val="24"/>
        </w:rPr>
        <w:t>.校情学情</w:t>
      </w:r>
      <w:bookmarkEnd w:id="5"/>
    </w:p>
    <w:p w:rsidR="009B5F3E" w:rsidRDefault="009B5F3E" w:rsidP="009B5F3E">
      <w:pPr>
        <w:spacing w:line="360" w:lineRule="auto"/>
        <w:ind w:firstLine="480"/>
        <w:rPr>
          <w:rFonts w:asciiTheme="minorEastAsia" w:hAnsiTheme="minorEastAsia"/>
          <w:color w:val="000000"/>
          <w:sz w:val="24"/>
        </w:rPr>
      </w:pPr>
      <w:r>
        <w:rPr>
          <w:rFonts w:asciiTheme="minorEastAsia" w:hAnsiTheme="minorEastAsia"/>
          <w:color w:val="000000"/>
          <w:sz w:val="24"/>
        </w:rPr>
        <w:t>我校地处城郊结合部，是一所城市新村小学，新市民子女占全校学生总数的90%，学生家长以外来务工人员为主，文化水平较低，对孩子阅读的引导几乎是一片空白，学生家中没有良好的阅读环境，没有养成</w:t>
      </w:r>
      <w:r>
        <w:rPr>
          <w:rFonts w:asciiTheme="minorEastAsia" w:hAnsiTheme="minorEastAsia" w:hint="eastAsia"/>
          <w:color w:val="000000"/>
          <w:sz w:val="24"/>
        </w:rPr>
        <w:t>良好的</w:t>
      </w:r>
      <w:r>
        <w:rPr>
          <w:rFonts w:asciiTheme="minorEastAsia" w:hAnsiTheme="minorEastAsia"/>
          <w:color w:val="000000"/>
          <w:sz w:val="24"/>
        </w:rPr>
        <w:t>阅读习惯，直接导致学生阅读理解能力薄弱、视野狭窄，语言文字表达能力、人际交往能力得不到提升。</w:t>
      </w:r>
    </w:p>
    <w:p w:rsidR="004A163D" w:rsidRDefault="004A163D" w:rsidP="009B5F3E">
      <w:pPr>
        <w:snapToGrid w:val="0"/>
        <w:spacing w:line="360" w:lineRule="auto"/>
        <w:jc w:val="left"/>
        <w:outlineLvl w:val="1"/>
        <w:rPr>
          <w:rFonts w:asciiTheme="minorEastAsia" w:hAnsiTheme="minorEastAsia"/>
          <w:color w:val="000000"/>
          <w:sz w:val="24"/>
        </w:rPr>
      </w:pPr>
      <w:bookmarkStart w:id="6" w:name="_Toc116496591"/>
    </w:p>
    <w:p w:rsidR="009B5F3E" w:rsidRDefault="004A163D" w:rsidP="009B5F3E">
      <w:pPr>
        <w:snapToGrid w:val="0"/>
        <w:spacing w:line="360" w:lineRule="auto"/>
        <w:jc w:val="left"/>
        <w:outlineLvl w:val="1"/>
        <w:rPr>
          <w:rFonts w:asciiTheme="minorEastAsia" w:hAnsiTheme="minorEastAsia"/>
          <w:b/>
          <w:bCs/>
          <w:sz w:val="24"/>
        </w:rPr>
      </w:pPr>
      <w:r>
        <w:rPr>
          <w:rFonts w:asciiTheme="minorEastAsia" w:hAnsiTheme="minorEastAsia" w:hint="eastAsia"/>
          <w:color w:val="000000"/>
          <w:sz w:val="24"/>
        </w:rPr>
        <w:lastRenderedPageBreak/>
        <w:t xml:space="preserve">    </w:t>
      </w:r>
      <w:r w:rsidR="009B5F3E">
        <w:rPr>
          <w:rFonts w:asciiTheme="minorEastAsia" w:hAnsiTheme="minorEastAsia" w:hint="eastAsia"/>
          <w:b/>
          <w:bCs/>
          <w:sz w:val="24"/>
        </w:rPr>
        <w:t>（二）概念与界定</w:t>
      </w:r>
      <w:bookmarkEnd w:id="6"/>
    </w:p>
    <w:p w:rsidR="009B5F3E" w:rsidRDefault="009B5F3E" w:rsidP="009B5F3E">
      <w:pPr>
        <w:snapToGrid w:val="0"/>
        <w:spacing w:line="360" w:lineRule="auto"/>
        <w:ind w:firstLine="480"/>
        <w:jc w:val="left"/>
        <w:rPr>
          <w:rFonts w:asciiTheme="minorEastAsia" w:hAnsiTheme="minorEastAsia"/>
          <w:color w:val="000000"/>
          <w:sz w:val="24"/>
        </w:rPr>
      </w:pPr>
      <w:r>
        <w:rPr>
          <w:rFonts w:asciiTheme="minorEastAsia" w:hAnsiTheme="minorEastAsia"/>
          <w:b/>
          <w:bCs/>
          <w:color w:val="000000"/>
          <w:sz w:val="24"/>
        </w:rPr>
        <w:t>1. “阅读圈”：</w:t>
      </w:r>
      <w:r>
        <w:rPr>
          <w:rFonts w:asciiTheme="minorEastAsia" w:hAnsiTheme="minorEastAsia"/>
          <w:color w:val="000000"/>
          <w:sz w:val="24"/>
        </w:rPr>
        <w:t>阅读圈也称文学圈,是指读者基于不同角色组成小组深入研读同一篇文本的合作学习活动。</w:t>
      </w:r>
      <w:r>
        <w:rPr>
          <w:rFonts w:asciiTheme="minorEastAsia" w:hAnsiTheme="minorEastAsia" w:hint="eastAsia"/>
          <w:color w:val="000000"/>
          <w:sz w:val="24"/>
        </w:rPr>
        <w:t>教学步骤是“阅读——思考——联系自身——提问共享”。活动中，学生大概由4-6名学生组成，每人承担一个角色，</w:t>
      </w:r>
      <w:r>
        <w:rPr>
          <w:rFonts w:asciiTheme="minorEastAsia" w:hAnsiTheme="minorEastAsia"/>
          <w:color w:val="000000"/>
          <w:sz w:val="24"/>
        </w:rPr>
        <w:t>每个人负责一项工作，有目的地阅读并与组内同伴进行交流和分享。</w:t>
      </w:r>
    </w:p>
    <w:p w:rsidR="009B5F3E" w:rsidRDefault="009B5F3E" w:rsidP="009B5F3E">
      <w:pPr>
        <w:snapToGrid w:val="0"/>
        <w:spacing w:line="360" w:lineRule="auto"/>
        <w:ind w:firstLineChars="200" w:firstLine="482"/>
        <w:jc w:val="left"/>
        <w:rPr>
          <w:rFonts w:asciiTheme="minorEastAsia" w:hAnsiTheme="minorEastAsia"/>
          <w:bCs/>
          <w:sz w:val="24"/>
        </w:rPr>
      </w:pPr>
      <w:r>
        <w:rPr>
          <w:rFonts w:asciiTheme="minorEastAsia" w:hAnsiTheme="minorEastAsia"/>
          <w:b/>
          <w:bCs/>
          <w:color w:val="000000"/>
          <w:sz w:val="24"/>
        </w:rPr>
        <w:t>2.</w:t>
      </w:r>
      <w:r>
        <w:rPr>
          <w:rFonts w:asciiTheme="minorEastAsia" w:hAnsiTheme="minorEastAsia" w:hint="eastAsia"/>
          <w:b/>
          <w:bCs/>
          <w:color w:val="000000"/>
          <w:sz w:val="24"/>
        </w:rPr>
        <w:t>主题阅读</w:t>
      </w:r>
      <w:r>
        <w:rPr>
          <w:rFonts w:asciiTheme="minorEastAsia" w:hAnsiTheme="minorEastAsia"/>
          <w:b/>
          <w:bCs/>
          <w:color w:val="000000"/>
          <w:sz w:val="24"/>
        </w:rPr>
        <w:t>教学：</w:t>
      </w:r>
      <w:r>
        <w:rPr>
          <w:rFonts w:asciiTheme="minorEastAsia" w:hAnsiTheme="minorEastAsia" w:hint="eastAsia"/>
          <w:bCs/>
          <w:sz w:val="24"/>
        </w:rPr>
        <w:t>是教师围绕一个主题或专题，将教材中（或教材以外）的文章进行重组，让学生围绕主题在不断地对相关文本阅读和对话中获得整体的阅读经验和情感体验的教学活动。</w:t>
      </w:r>
    </w:p>
    <w:p w:rsidR="009B5F3E" w:rsidRPr="002A4DEA" w:rsidRDefault="009B5F3E" w:rsidP="009B5F3E">
      <w:pPr>
        <w:snapToGrid w:val="0"/>
        <w:spacing w:line="360" w:lineRule="auto"/>
        <w:jc w:val="left"/>
        <w:rPr>
          <w:rFonts w:ascii="宋体" w:eastAsia="宋体" w:hAnsi="宋体"/>
          <w:color w:val="000000"/>
          <w:sz w:val="24"/>
        </w:rPr>
      </w:pPr>
      <w:r>
        <w:rPr>
          <w:rFonts w:ascii="宋体" w:eastAsia="宋体" w:hAnsi="宋体" w:hint="eastAsia"/>
          <w:b/>
          <w:bCs/>
          <w:color w:val="000000"/>
          <w:sz w:val="24"/>
        </w:rPr>
        <w:t xml:space="preserve">    </w:t>
      </w:r>
      <w:r>
        <w:rPr>
          <w:rFonts w:ascii="宋体" w:eastAsia="宋体" w:hAnsi="宋体"/>
          <w:b/>
          <w:bCs/>
          <w:color w:val="000000"/>
          <w:sz w:val="24"/>
        </w:rPr>
        <w:t>3.“</w:t>
      </w:r>
      <w:r w:rsidR="008E061B">
        <w:rPr>
          <w:rFonts w:ascii="宋体" w:eastAsia="宋体" w:hAnsi="宋体" w:hint="eastAsia"/>
          <w:b/>
          <w:bCs/>
          <w:color w:val="000000"/>
          <w:sz w:val="24"/>
        </w:rPr>
        <w:t>主题</w:t>
      </w:r>
      <w:r>
        <w:rPr>
          <w:rFonts w:ascii="宋体" w:eastAsia="宋体" w:hAnsi="宋体" w:hint="eastAsia"/>
          <w:b/>
          <w:bCs/>
          <w:color w:val="000000"/>
          <w:sz w:val="24"/>
        </w:rPr>
        <w:t>阅读教学</w:t>
      </w:r>
      <w:r>
        <w:rPr>
          <w:rFonts w:ascii="宋体" w:eastAsia="宋体" w:hAnsi="宋体"/>
          <w:b/>
          <w:bCs/>
          <w:color w:val="000000"/>
          <w:sz w:val="24"/>
        </w:rPr>
        <w:t>”与“</w:t>
      </w:r>
      <w:r>
        <w:rPr>
          <w:rFonts w:ascii="宋体" w:eastAsia="宋体" w:hAnsi="宋体" w:hint="eastAsia"/>
          <w:b/>
          <w:bCs/>
          <w:color w:val="000000"/>
          <w:sz w:val="24"/>
        </w:rPr>
        <w:t>阅读圈</w:t>
      </w:r>
      <w:r>
        <w:rPr>
          <w:rFonts w:ascii="宋体" w:eastAsia="宋体" w:hAnsi="宋体"/>
          <w:b/>
          <w:bCs/>
          <w:color w:val="000000"/>
          <w:sz w:val="24"/>
        </w:rPr>
        <w:t>”的联结：</w:t>
      </w:r>
      <w:r>
        <w:rPr>
          <w:rFonts w:ascii="宋体" w:eastAsia="宋体" w:hAnsi="宋体" w:hint="eastAsia"/>
          <w:color w:val="000000"/>
          <w:sz w:val="24"/>
        </w:rPr>
        <w:t>在阅读</w:t>
      </w:r>
      <w:r>
        <w:rPr>
          <w:rFonts w:ascii="宋体" w:eastAsia="宋体" w:hAnsi="宋体"/>
          <w:color w:val="000000"/>
          <w:sz w:val="24"/>
        </w:rPr>
        <w:t>教学中，教师要转变传统的教学观念，深入理解新课改的教育理念，利用单元主题教学，大胆取舍，提升学生阅读的能力，启发引导学生站在整体高度去理解掌握阅读的知识与方法，并拓展课外相关主题文章，以小组合作、分工、分享的形式，形成“阅读圈”，引导学生</w:t>
      </w:r>
      <w:r>
        <w:rPr>
          <w:rFonts w:ascii="宋体" w:eastAsia="宋体" w:hAnsi="宋体" w:hint="eastAsia"/>
          <w:color w:val="000000"/>
          <w:sz w:val="24"/>
        </w:rPr>
        <w:t>深度阅读</w:t>
      </w:r>
      <w:r>
        <w:rPr>
          <w:rFonts w:ascii="宋体" w:eastAsia="宋体" w:hAnsi="宋体"/>
          <w:color w:val="000000"/>
          <w:sz w:val="24"/>
        </w:rPr>
        <w:t>。</w:t>
      </w:r>
    </w:p>
    <w:p w:rsidR="009B5F3E" w:rsidRDefault="009B5F3E" w:rsidP="009B5F3E">
      <w:pPr>
        <w:snapToGrid w:val="0"/>
        <w:spacing w:line="360" w:lineRule="auto"/>
        <w:ind w:firstLineChars="200" w:firstLine="482"/>
        <w:jc w:val="left"/>
        <w:outlineLvl w:val="1"/>
        <w:rPr>
          <w:rFonts w:asciiTheme="minorEastAsia" w:hAnsiTheme="minorEastAsia"/>
          <w:b/>
          <w:color w:val="000000"/>
          <w:sz w:val="24"/>
        </w:rPr>
      </w:pPr>
      <w:bookmarkStart w:id="7" w:name="_Toc116496592"/>
      <w:r>
        <w:rPr>
          <w:rFonts w:asciiTheme="minorEastAsia" w:hAnsiTheme="minorEastAsia" w:hint="eastAsia"/>
          <w:b/>
          <w:color w:val="000000"/>
          <w:sz w:val="24"/>
        </w:rPr>
        <w:t>（三）目标、内容、方法</w:t>
      </w:r>
      <w:bookmarkEnd w:id="7"/>
    </w:p>
    <w:p w:rsidR="009B5F3E" w:rsidRDefault="009B5F3E" w:rsidP="009B5F3E">
      <w:pPr>
        <w:snapToGrid w:val="0"/>
        <w:spacing w:line="360" w:lineRule="auto"/>
        <w:ind w:firstLineChars="196" w:firstLine="472"/>
        <w:jc w:val="left"/>
        <w:outlineLvl w:val="2"/>
        <w:rPr>
          <w:rFonts w:asciiTheme="minorEastAsia" w:hAnsiTheme="minorEastAsia"/>
          <w:b/>
          <w:color w:val="000000"/>
          <w:sz w:val="24"/>
        </w:rPr>
      </w:pPr>
      <w:bookmarkStart w:id="8" w:name="_Toc116496593"/>
      <w:r>
        <w:rPr>
          <w:rFonts w:asciiTheme="minorEastAsia" w:hAnsiTheme="minorEastAsia"/>
          <w:b/>
          <w:color w:val="000000"/>
          <w:sz w:val="24"/>
        </w:rPr>
        <w:t>研究目标</w:t>
      </w:r>
      <w:bookmarkEnd w:id="8"/>
    </w:p>
    <w:p w:rsidR="009B5F3E" w:rsidRDefault="009B5F3E" w:rsidP="009B5F3E">
      <w:pPr>
        <w:snapToGrid w:val="0"/>
        <w:spacing w:line="360" w:lineRule="auto"/>
        <w:ind w:firstLineChars="200" w:firstLine="480"/>
        <w:jc w:val="left"/>
        <w:rPr>
          <w:rFonts w:asciiTheme="minorEastAsia" w:hAnsiTheme="minorEastAsia"/>
          <w:color w:val="000000"/>
          <w:sz w:val="24"/>
        </w:rPr>
      </w:pPr>
      <w:r>
        <w:rPr>
          <w:rFonts w:asciiTheme="minorEastAsia" w:hAnsiTheme="minorEastAsia" w:hint="eastAsia"/>
          <w:color w:val="000000"/>
          <w:sz w:val="24"/>
        </w:rPr>
        <w:t>1.通过课堂阅读圈的构建，探索阅读课新路径，提炼课堂阅读圈的主题阅读教学策略，提高教师对阅读教学的理解和课程意识。</w:t>
      </w:r>
    </w:p>
    <w:p w:rsidR="009B5F3E" w:rsidRDefault="009B5F3E" w:rsidP="009B5F3E">
      <w:pPr>
        <w:snapToGrid w:val="0"/>
        <w:spacing w:line="360" w:lineRule="auto"/>
        <w:ind w:firstLineChars="200" w:firstLine="480"/>
        <w:jc w:val="left"/>
        <w:rPr>
          <w:rFonts w:asciiTheme="minorEastAsia" w:hAnsiTheme="minorEastAsia"/>
          <w:color w:val="000000"/>
          <w:sz w:val="24"/>
        </w:rPr>
      </w:pPr>
      <w:r>
        <w:rPr>
          <w:rFonts w:asciiTheme="minorEastAsia" w:hAnsiTheme="minorEastAsia" w:hint="eastAsia"/>
          <w:color w:val="000000"/>
          <w:sz w:val="24"/>
        </w:rPr>
        <w:t>2.依托阅读圈提升学生阅读能力、拓宽学生阅读面，提升学生阅读素养。</w:t>
      </w:r>
    </w:p>
    <w:p w:rsidR="009B5F3E" w:rsidRDefault="009B5F3E" w:rsidP="009B5F3E">
      <w:pPr>
        <w:snapToGrid w:val="0"/>
        <w:spacing w:line="360" w:lineRule="auto"/>
        <w:ind w:firstLineChars="200" w:firstLine="480"/>
        <w:jc w:val="left"/>
        <w:rPr>
          <w:rFonts w:asciiTheme="minorEastAsia" w:hAnsiTheme="minorEastAsia"/>
          <w:color w:val="000000"/>
          <w:sz w:val="24"/>
        </w:rPr>
      </w:pPr>
      <w:r>
        <w:rPr>
          <w:rFonts w:asciiTheme="minorEastAsia" w:hAnsiTheme="minorEastAsia" w:hint="eastAsia"/>
          <w:color w:val="000000"/>
          <w:sz w:val="24"/>
        </w:rPr>
        <w:t>3.建构多元评价方式，形成基于阅读圈的主题阅读评价体系。</w:t>
      </w:r>
    </w:p>
    <w:p w:rsidR="009B5F3E" w:rsidRDefault="009B5F3E" w:rsidP="009B5F3E">
      <w:pPr>
        <w:snapToGrid w:val="0"/>
        <w:spacing w:line="360" w:lineRule="auto"/>
        <w:ind w:firstLineChars="196" w:firstLine="472"/>
        <w:jc w:val="left"/>
        <w:outlineLvl w:val="2"/>
        <w:rPr>
          <w:rFonts w:asciiTheme="minorEastAsia" w:hAnsiTheme="minorEastAsia"/>
          <w:b/>
          <w:color w:val="000000"/>
          <w:sz w:val="24"/>
        </w:rPr>
      </w:pPr>
      <w:bookmarkStart w:id="9" w:name="_Toc116496594"/>
      <w:r>
        <w:rPr>
          <w:rFonts w:asciiTheme="minorEastAsia" w:hAnsiTheme="minorEastAsia"/>
          <w:b/>
          <w:color w:val="000000"/>
          <w:sz w:val="24"/>
        </w:rPr>
        <w:t>研究内容</w:t>
      </w:r>
      <w:bookmarkEnd w:id="9"/>
    </w:p>
    <w:p w:rsidR="009B5F3E" w:rsidRDefault="009B5F3E" w:rsidP="009B5F3E">
      <w:pPr>
        <w:snapToGrid w:val="0"/>
        <w:spacing w:line="360" w:lineRule="auto"/>
        <w:ind w:firstLineChars="196" w:firstLine="472"/>
        <w:jc w:val="left"/>
        <w:outlineLvl w:val="2"/>
        <w:rPr>
          <w:rFonts w:asciiTheme="minorEastAsia" w:hAnsiTheme="minorEastAsia"/>
          <w:b/>
          <w:bCs/>
          <w:color w:val="000000"/>
          <w:sz w:val="24"/>
        </w:rPr>
      </w:pPr>
      <w:bookmarkStart w:id="10" w:name="_Toc116496595"/>
      <w:r>
        <w:rPr>
          <w:rFonts w:asciiTheme="minorEastAsia" w:hAnsiTheme="minorEastAsia" w:hint="eastAsia"/>
          <w:b/>
          <w:bCs/>
          <w:color w:val="000000"/>
          <w:sz w:val="24"/>
        </w:rPr>
        <w:t>1.本校主题阅读教学现状的调查研究</w:t>
      </w:r>
      <w:bookmarkEnd w:id="10"/>
    </w:p>
    <w:p w:rsidR="009B5F3E" w:rsidRDefault="009B5F3E" w:rsidP="009B5F3E">
      <w:pPr>
        <w:snapToGrid w:val="0"/>
        <w:spacing w:line="360" w:lineRule="auto"/>
        <w:ind w:firstLineChars="196" w:firstLine="470"/>
        <w:jc w:val="left"/>
        <w:rPr>
          <w:rFonts w:asciiTheme="minorEastAsia" w:hAnsiTheme="minorEastAsia"/>
          <w:bCs/>
          <w:color w:val="000000"/>
          <w:sz w:val="24"/>
        </w:rPr>
      </w:pPr>
      <w:r>
        <w:rPr>
          <w:rFonts w:asciiTheme="minorEastAsia" w:hAnsiTheme="minorEastAsia" w:hint="eastAsia"/>
          <w:bCs/>
          <w:color w:val="000000"/>
          <w:sz w:val="24"/>
        </w:rPr>
        <w:t>本课题组将在全校范围内用数据统计和访谈等方法，对教师群体进行摸底调查，梳理出目前我校主题阅读的优势和问题所在，以及开发实施的基础，明确课题研究的方向和实施途径。</w:t>
      </w:r>
    </w:p>
    <w:p w:rsidR="009B5F3E" w:rsidRDefault="009B5F3E" w:rsidP="009B5F3E">
      <w:pPr>
        <w:snapToGrid w:val="0"/>
        <w:spacing w:line="360" w:lineRule="auto"/>
        <w:ind w:firstLineChars="196" w:firstLine="472"/>
        <w:jc w:val="left"/>
        <w:outlineLvl w:val="2"/>
        <w:rPr>
          <w:rFonts w:asciiTheme="minorEastAsia" w:hAnsiTheme="minorEastAsia"/>
          <w:b/>
          <w:bCs/>
          <w:color w:val="000000"/>
          <w:sz w:val="24"/>
        </w:rPr>
      </w:pPr>
      <w:bookmarkStart w:id="11" w:name="_Toc116496596"/>
      <w:r>
        <w:rPr>
          <w:rFonts w:asciiTheme="minorEastAsia" w:hAnsiTheme="minorEastAsia" w:hint="eastAsia"/>
          <w:b/>
          <w:bCs/>
          <w:color w:val="000000"/>
          <w:sz w:val="24"/>
        </w:rPr>
        <w:t>2.小学生主题阅读教学实践的文献研究</w:t>
      </w:r>
      <w:bookmarkEnd w:id="11"/>
    </w:p>
    <w:p w:rsidR="009B5F3E" w:rsidRDefault="009B5F3E" w:rsidP="009B5F3E">
      <w:pPr>
        <w:snapToGrid w:val="0"/>
        <w:spacing w:line="360" w:lineRule="auto"/>
        <w:ind w:firstLineChars="196" w:firstLine="470"/>
        <w:jc w:val="left"/>
        <w:rPr>
          <w:rFonts w:asciiTheme="minorEastAsia" w:hAnsiTheme="minorEastAsia"/>
          <w:bCs/>
          <w:color w:val="000000"/>
          <w:sz w:val="24"/>
        </w:rPr>
      </w:pPr>
      <w:r>
        <w:rPr>
          <w:rFonts w:asciiTheme="minorEastAsia" w:hAnsiTheme="minorEastAsia" w:hint="eastAsia"/>
          <w:bCs/>
          <w:color w:val="000000"/>
          <w:sz w:val="24"/>
        </w:rPr>
        <w:t>通过搜集近几年来国内关于小学主题教学和阅读圈相关文献记载、资料进行理论学习，为本课题的研究打下坚实的基础。</w:t>
      </w:r>
    </w:p>
    <w:p w:rsidR="009B5F3E" w:rsidRDefault="009B5F3E" w:rsidP="009B5F3E">
      <w:pPr>
        <w:snapToGrid w:val="0"/>
        <w:spacing w:line="360" w:lineRule="auto"/>
        <w:ind w:firstLineChars="196" w:firstLine="472"/>
        <w:jc w:val="left"/>
        <w:outlineLvl w:val="2"/>
        <w:rPr>
          <w:rFonts w:asciiTheme="minorEastAsia" w:hAnsiTheme="minorEastAsia"/>
          <w:b/>
          <w:bCs/>
          <w:color w:val="333333"/>
          <w:sz w:val="24"/>
        </w:rPr>
      </w:pPr>
      <w:bookmarkStart w:id="12" w:name="_Toc116496597"/>
      <w:r>
        <w:rPr>
          <w:rFonts w:asciiTheme="minorEastAsia" w:hAnsiTheme="minorEastAsia" w:hint="eastAsia"/>
          <w:b/>
          <w:bCs/>
          <w:color w:val="000000"/>
          <w:sz w:val="24"/>
        </w:rPr>
        <w:t>3</w:t>
      </w:r>
      <w:r>
        <w:rPr>
          <w:rFonts w:asciiTheme="minorEastAsia" w:hAnsiTheme="minorEastAsia"/>
          <w:b/>
          <w:bCs/>
          <w:color w:val="000000"/>
          <w:sz w:val="24"/>
        </w:rPr>
        <w:t>.</w:t>
      </w:r>
      <w:r>
        <w:rPr>
          <w:rFonts w:asciiTheme="minorEastAsia" w:hAnsiTheme="minorEastAsia" w:hint="eastAsia"/>
          <w:b/>
          <w:bCs/>
          <w:color w:val="000000"/>
          <w:sz w:val="24"/>
        </w:rPr>
        <w:t>基于阅读圈的主题阅读教学模式</w:t>
      </w:r>
      <w:r>
        <w:rPr>
          <w:rFonts w:asciiTheme="minorEastAsia" w:hAnsiTheme="minorEastAsia"/>
          <w:b/>
          <w:bCs/>
          <w:color w:val="000000"/>
          <w:sz w:val="24"/>
        </w:rPr>
        <w:t>的</w:t>
      </w:r>
      <w:r>
        <w:rPr>
          <w:rFonts w:asciiTheme="minorEastAsia" w:hAnsiTheme="minorEastAsia" w:hint="eastAsia"/>
          <w:b/>
          <w:bCs/>
          <w:color w:val="000000"/>
          <w:sz w:val="24"/>
        </w:rPr>
        <w:t>研究</w:t>
      </w:r>
      <w:bookmarkEnd w:id="12"/>
    </w:p>
    <w:p w:rsidR="009B5F3E" w:rsidRDefault="009B5F3E" w:rsidP="009B5F3E">
      <w:pPr>
        <w:snapToGrid w:val="0"/>
        <w:spacing w:line="360" w:lineRule="auto"/>
        <w:ind w:firstLineChars="200" w:firstLine="480"/>
        <w:jc w:val="left"/>
        <w:rPr>
          <w:rFonts w:asciiTheme="minorEastAsia" w:hAnsiTheme="minorEastAsia"/>
          <w:color w:val="000000"/>
          <w:sz w:val="24"/>
        </w:rPr>
      </w:pPr>
      <w:r>
        <w:rPr>
          <w:rFonts w:asciiTheme="minorEastAsia" w:hAnsiTheme="minorEastAsia"/>
          <w:color w:val="000000"/>
          <w:sz w:val="24"/>
        </w:rPr>
        <w:t xml:space="preserve"> “阅读圈”</w:t>
      </w:r>
      <w:r>
        <w:rPr>
          <w:rFonts w:asciiTheme="minorEastAsia" w:hAnsiTheme="minorEastAsia" w:hint="eastAsia"/>
          <w:color w:val="000000"/>
          <w:sz w:val="24"/>
        </w:rPr>
        <w:t>是一种课堂教学模式，</w:t>
      </w:r>
      <w:r>
        <w:rPr>
          <w:rFonts w:asciiTheme="minorEastAsia" w:hAnsiTheme="minorEastAsia"/>
          <w:color w:val="000000"/>
          <w:sz w:val="24"/>
        </w:rPr>
        <w:t>主要由选择相同阅读材料的学生组成的小型的、学生主导的、展示型的阅读讨论小组</w:t>
      </w:r>
      <w:r>
        <w:rPr>
          <w:rFonts w:asciiTheme="minorEastAsia" w:hAnsiTheme="minorEastAsia" w:hint="eastAsia"/>
          <w:color w:val="000000"/>
          <w:sz w:val="24"/>
        </w:rPr>
        <w:t>。</w:t>
      </w:r>
      <w:r>
        <w:rPr>
          <w:rFonts w:asciiTheme="minorEastAsia" w:hAnsiTheme="minorEastAsia"/>
          <w:color w:val="000000"/>
          <w:sz w:val="24"/>
        </w:rPr>
        <w:t>在阅读圈实施过程中，每一个成</w:t>
      </w:r>
      <w:r>
        <w:rPr>
          <w:rFonts w:asciiTheme="minorEastAsia" w:hAnsiTheme="minorEastAsia"/>
          <w:color w:val="000000"/>
          <w:sz w:val="24"/>
        </w:rPr>
        <w:lastRenderedPageBreak/>
        <w:t>员都要轮流扮演不同的角色，互相讨论交流，训练了语言的听、说、读、写四种基本技能。</w:t>
      </w:r>
    </w:p>
    <w:p w:rsidR="009B5F3E" w:rsidRDefault="009B5F3E" w:rsidP="009B5F3E">
      <w:pPr>
        <w:snapToGrid w:val="0"/>
        <w:spacing w:line="360" w:lineRule="auto"/>
        <w:ind w:firstLineChars="196" w:firstLine="472"/>
        <w:jc w:val="left"/>
        <w:outlineLvl w:val="2"/>
        <w:rPr>
          <w:rFonts w:asciiTheme="minorEastAsia" w:hAnsiTheme="minorEastAsia"/>
          <w:b/>
          <w:bCs/>
          <w:color w:val="000000"/>
          <w:sz w:val="24"/>
        </w:rPr>
      </w:pPr>
      <w:bookmarkStart w:id="13" w:name="_Toc116496598"/>
      <w:r>
        <w:rPr>
          <w:rFonts w:asciiTheme="minorEastAsia" w:hAnsiTheme="minorEastAsia" w:hint="eastAsia"/>
          <w:b/>
          <w:bCs/>
          <w:color w:val="000000"/>
          <w:sz w:val="24"/>
        </w:rPr>
        <w:t>4.基于阅读圈的主题阅读</w:t>
      </w:r>
      <w:r>
        <w:rPr>
          <w:rFonts w:asciiTheme="minorEastAsia" w:hAnsiTheme="minorEastAsia"/>
          <w:b/>
          <w:bCs/>
          <w:color w:val="000000"/>
          <w:sz w:val="24"/>
        </w:rPr>
        <w:t>评价方式的</w:t>
      </w:r>
      <w:r>
        <w:rPr>
          <w:rFonts w:asciiTheme="minorEastAsia" w:hAnsiTheme="minorEastAsia" w:hint="eastAsia"/>
          <w:b/>
          <w:bCs/>
          <w:color w:val="000000"/>
          <w:sz w:val="24"/>
        </w:rPr>
        <w:t>研究</w:t>
      </w:r>
      <w:bookmarkEnd w:id="13"/>
    </w:p>
    <w:p w:rsidR="009B5F3E" w:rsidRDefault="009B5F3E" w:rsidP="009B5F3E">
      <w:pPr>
        <w:snapToGrid w:val="0"/>
        <w:spacing w:line="360" w:lineRule="auto"/>
        <w:ind w:firstLineChars="245" w:firstLine="588"/>
        <w:jc w:val="left"/>
        <w:rPr>
          <w:rFonts w:asciiTheme="minorEastAsia" w:hAnsiTheme="minorEastAsia"/>
          <w:color w:val="000000"/>
          <w:sz w:val="24"/>
        </w:rPr>
      </w:pPr>
      <w:r>
        <w:rPr>
          <w:rFonts w:asciiTheme="minorEastAsia" w:hAnsiTheme="minorEastAsia" w:hint="eastAsia"/>
          <w:color w:val="000000"/>
          <w:sz w:val="24"/>
        </w:rPr>
        <w:t>着眼于学生阅读素养，把阅读评价与课堂实践、德育活动等相勾连，对学生进行“质性评价”和“量化评价”，研制“课堂阅读评价”“课外阅读评价”测评方案，设计可操作性的评价量表，在多元评价、长线评价中促进孩子们对阅读的持续兴趣，促进内驱力。</w:t>
      </w:r>
    </w:p>
    <w:p w:rsidR="009B5F3E" w:rsidRDefault="009B5F3E" w:rsidP="009B5F3E">
      <w:pPr>
        <w:snapToGrid w:val="0"/>
        <w:spacing w:line="360" w:lineRule="auto"/>
        <w:ind w:rightChars="-51" w:right="-107" w:firstLineChars="196" w:firstLine="472"/>
        <w:jc w:val="left"/>
        <w:outlineLvl w:val="2"/>
        <w:rPr>
          <w:rFonts w:asciiTheme="minorEastAsia" w:hAnsiTheme="minorEastAsia"/>
          <w:b/>
          <w:color w:val="333333"/>
          <w:sz w:val="24"/>
        </w:rPr>
      </w:pPr>
      <w:bookmarkStart w:id="14" w:name="_Toc116496599"/>
      <w:r>
        <w:rPr>
          <w:rFonts w:asciiTheme="minorEastAsia" w:hAnsiTheme="minorEastAsia"/>
          <w:b/>
          <w:color w:val="000000"/>
          <w:sz w:val="24"/>
        </w:rPr>
        <w:t>研究方法</w:t>
      </w:r>
      <w:bookmarkEnd w:id="14"/>
    </w:p>
    <w:p w:rsidR="009B5F3E" w:rsidRDefault="009B5F3E" w:rsidP="009B5F3E">
      <w:pPr>
        <w:snapToGrid w:val="0"/>
        <w:spacing w:line="360" w:lineRule="auto"/>
        <w:ind w:firstLineChars="196" w:firstLine="472"/>
        <w:jc w:val="left"/>
        <w:rPr>
          <w:rFonts w:asciiTheme="minorEastAsia" w:hAnsiTheme="minorEastAsia"/>
          <w:color w:val="000000"/>
          <w:sz w:val="24"/>
        </w:rPr>
      </w:pPr>
      <w:r>
        <w:rPr>
          <w:rFonts w:asciiTheme="minorEastAsia" w:hAnsiTheme="minorEastAsia" w:hint="eastAsia"/>
          <w:b/>
          <w:bCs/>
          <w:color w:val="000000"/>
          <w:sz w:val="24"/>
        </w:rPr>
        <w:t>1.</w:t>
      </w:r>
      <w:r>
        <w:rPr>
          <w:rFonts w:asciiTheme="minorEastAsia" w:hAnsiTheme="minorEastAsia"/>
          <w:b/>
          <w:bCs/>
          <w:color w:val="000000"/>
          <w:sz w:val="24"/>
        </w:rPr>
        <w:t>文献</w:t>
      </w:r>
      <w:r>
        <w:rPr>
          <w:rFonts w:asciiTheme="minorEastAsia" w:hAnsiTheme="minorEastAsia" w:hint="eastAsia"/>
          <w:b/>
          <w:bCs/>
          <w:color w:val="000000"/>
          <w:sz w:val="24"/>
        </w:rPr>
        <w:t>研究</w:t>
      </w:r>
      <w:r>
        <w:rPr>
          <w:rFonts w:asciiTheme="minorEastAsia" w:hAnsiTheme="minorEastAsia"/>
          <w:b/>
          <w:bCs/>
          <w:color w:val="000000"/>
          <w:sz w:val="24"/>
        </w:rPr>
        <w:t>法：</w:t>
      </w:r>
      <w:r>
        <w:rPr>
          <w:rFonts w:asciiTheme="minorEastAsia" w:hAnsiTheme="minorEastAsia"/>
          <w:color w:val="000000"/>
          <w:sz w:val="24"/>
        </w:rPr>
        <w:t>研读</w:t>
      </w:r>
      <w:r>
        <w:rPr>
          <w:rFonts w:asciiTheme="minorEastAsia" w:hAnsiTheme="minorEastAsia" w:hint="eastAsia"/>
          <w:color w:val="000000"/>
          <w:sz w:val="24"/>
        </w:rPr>
        <w:t>与大单元、整本书阅读、主题阅读、阅读圈</w:t>
      </w:r>
      <w:r>
        <w:rPr>
          <w:rFonts w:asciiTheme="minorEastAsia" w:hAnsiTheme="minorEastAsia"/>
          <w:color w:val="000000"/>
          <w:sz w:val="24"/>
        </w:rPr>
        <w:t>有关专著，收集有关教学思想和模式的资料及论文，与新课程理念融合，借助理论和经验，形成合力，进行课题研究，提高教学效果。</w:t>
      </w:r>
    </w:p>
    <w:p w:rsidR="009B5F3E" w:rsidRDefault="009B5F3E" w:rsidP="009B5F3E">
      <w:pPr>
        <w:snapToGrid w:val="0"/>
        <w:spacing w:line="360" w:lineRule="auto"/>
        <w:ind w:firstLineChars="196" w:firstLine="472"/>
        <w:jc w:val="left"/>
        <w:rPr>
          <w:rFonts w:asciiTheme="minorEastAsia" w:hAnsiTheme="minorEastAsia"/>
          <w:b/>
          <w:bCs/>
          <w:color w:val="000000"/>
          <w:sz w:val="24"/>
        </w:rPr>
      </w:pPr>
      <w:r>
        <w:rPr>
          <w:rFonts w:asciiTheme="minorEastAsia" w:hAnsiTheme="minorEastAsia" w:hint="eastAsia"/>
          <w:b/>
          <w:bCs/>
          <w:color w:val="000000"/>
          <w:sz w:val="24"/>
        </w:rPr>
        <w:t>2.问卷调查法：</w:t>
      </w:r>
      <w:r>
        <w:rPr>
          <w:rFonts w:asciiTheme="minorEastAsia" w:hAnsiTheme="minorEastAsia" w:hint="eastAsia"/>
          <w:bCs/>
          <w:color w:val="000000"/>
          <w:sz w:val="24"/>
        </w:rPr>
        <w:t>通过问卷调查、教学实践等方式，全面了解我校阅读教学的现状，广泛听取教师、学生对主题阅读教学的意见和建议。</w:t>
      </w:r>
    </w:p>
    <w:p w:rsidR="009B5F3E" w:rsidRDefault="009B5F3E" w:rsidP="009B5F3E">
      <w:pPr>
        <w:snapToGrid w:val="0"/>
        <w:spacing w:line="360" w:lineRule="auto"/>
        <w:ind w:firstLineChars="196" w:firstLine="472"/>
        <w:jc w:val="left"/>
        <w:rPr>
          <w:rFonts w:asciiTheme="minorEastAsia" w:hAnsiTheme="minorEastAsia"/>
          <w:color w:val="000000"/>
          <w:sz w:val="24"/>
        </w:rPr>
      </w:pPr>
      <w:r>
        <w:rPr>
          <w:rFonts w:asciiTheme="minorEastAsia" w:hAnsiTheme="minorEastAsia" w:hint="eastAsia"/>
          <w:b/>
          <w:bCs/>
          <w:color w:val="000000"/>
          <w:sz w:val="24"/>
        </w:rPr>
        <w:t>3.</w:t>
      </w:r>
      <w:r>
        <w:rPr>
          <w:rFonts w:asciiTheme="minorEastAsia" w:hAnsiTheme="minorEastAsia"/>
          <w:b/>
          <w:bCs/>
          <w:color w:val="000000"/>
          <w:sz w:val="24"/>
        </w:rPr>
        <w:t>行动研究法：</w:t>
      </w:r>
      <w:r>
        <w:rPr>
          <w:rFonts w:asciiTheme="minorEastAsia" w:hAnsiTheme="minorEastAsia" w:hint="eastAsia"/>
          <w:color w:val="000000"/>
          <w:sz w:val="24"/>
        </w:rPr>
        <w:t>拟定活动计划，在研究过程汇总及时发现问题，采取改进措施，将研究和教学紧密结合。让学生在主题阅读学习中真正有所收获。</w:t>
      </w:r>
    </w:p>
    <w:p w:rsidR="009B5F3E" w:rsidRDefault="009B5F3E" w:rsidP="009B5F3E">
      <w:pPr>
        <w:snapToGrid w:val="0"/>
        <w:spacing w:line="360" w:lineRule="auto"/>
        <w:ind w:firstLineChars="196" w:firstLine="472"/>
        <w:jc w:val="left"/>
        <w:rPr>
          <w:rFonts w:asciiTheme="minorEastAsia" w:hAnsiTheme="minorEastAsia"/>
          <w:color w:val="000000"/>
          <w:sz w:val="24"/>
        </w:rPr>
      </w:pPr>
      <w:r>
        <w:rPr>
          <w:rFonts w:asciiTheme="minorEastAsia" w:hAnsiTheme="minorEastAsia" w:hint="eastAsia"/>
          <w:b/>
          <w:bCs/>
          <w:color w:val="000000"/>
          <w:sz w:val="24"/>
        </w:rPr>
        <w:t>4.经验总结法：</w:t>
      </w:r>
      <w:r>
        <w:rPr>
          <w:rFonts w:asciiTheme="minorEastAsia" w:hAnsiTheme="minorEastAsia" w:hint="eastAsia"/>
          <w:bCs/>
          <w:color w:val="000000"/>
          <w:sz w:val="24"/>
        </w:rPr>
        <w:t>每一阶段教学实践结束后，教师及时总结经验、整理教案、活动记录、个案资料等，写出总结报告、实验论文，以更好地促进文言文的教学工作。</w:t>
      </w:r>
    </w:p>
    <w:p w:rsidR="009B5F3E" w:rsidRDefault="009B5F3E" w:rsidP="009B5F3E">
      <w:pPr>
        <w:spacing w:line="360" w:lineRule="auto"/>
        <w:ind w:firstLineChars="200" w:firstLine="482"/>
        <w:outlineLvl w:val="0"/>
        <w:rPr>
          <w:rFonts w:asciiTheme="minorEastAsia" w:hAnsiTheme="minorEastAsia"/>
          <w:b/>
          <w:color w:val="000000"/>
          <w:sz w:val="24"/>
        </w:rPr>
      </w:pPr>
      <w:bookmarkStart w:id="15" w:name="_Toc116496600"/>
      <w:r>
        <w:rPr>
          <w:rFonts w:asciiTheme="minorEastAsia" w:hAnsiTheme="minorEastAsia" w:hint="eastAsia"/>
          <w:b/>
          <w:color w:val="000000"/>
          <w:sz w:val="24"/>
        </w:rPr>
        <w:t>二、研究过程</w:t>
      </w:r>
      <w:bookmarkEnd w:id="15"/>
    </w:p>
    <w:p w:rsidR="009B5F3E" w:rsidRDefault="009B5F3E" w:rsidP="009B5F3E">
      <w:pPr>
        <w:spacing w:line="360" w:lineRule="auto"/>
        <w:ind w:firstLineChars="100" w:firstLine="241"/>
        <w:outlineLvl w:val="1"/>
        <w:rPr>
          <w:rFonts w:asciiTheme="minorEastAsia" w:hAnsiTheme="minorEastAsia"/>
          <w:b/>
          <w:bCs/>
          <w:sz w:val="24"/>
        </w:rPr>
      </w:pPr>
      <w:bookmarkStart w:id="16" w:name="_Toc116496601"/>
      <w:r>
        <w:rPr>
          <w:rFonts w:asciiTheme="minorEastAsia" w:hAnsiTheme="minorEastAsia" w:hint="eastAsia"/>
          <w:b/>
          <w:bCs/>
          <w:sz w:val="24"/>
        </w:rPr>
        <w:t>（一）研究历程的概述</w:t>
      </w:r>
      <w:bookmarkEnd w:id="16"/>
    </w:p>
    <w:p w:rsidR="009B5F3E" w:rsidRDefault="009B5F3E" w:rsidP="009B5F3E">
      <w:pPr>
        <w:widowControl/>
        <w:spacing w:line="360" w:lineRule="auto"/>
        <w:ind w:firstLineChars="200" w:firstLine="482"/>
        <w:jc w:val="left"/>
        <w:rPr>
          <w:rFonts w:asciiTheme="minorEastAsia" w:hAnsiTheme="minorEastAsia" w:cs="宋体"/>
          <w:b/>
          <w:bCs/>
          <w:kern w:val="0"/>
          <w:sz w:val="24"/>
        </w:rPr>
      </w:pPr>
      <w:r>
        <w:rPr>
          <w:rFonts w:asciiTheme="minorEastAsia" w:hAnsiTheme="minorEastAsia" w:cs="宋体" w:hint="eastAsia"/>
          <w:b/>
          <w:bCs/>
          <w:kern w:val="0"/>
          <w:sz w:val="24"/>
        </w:rPr>
        <w:t>1.准备阶段：</w:t>
      </w:r>
      <w:r>
        <w:rPr>
          <w:rFonts w:asciiTheme="minorEastAsia" w:hAnsiTheme="minorEastAsia" w:cs="Times New Roman" w:hint="eastAsia"/>
          <w:b/>
          <w:sz w:val="24"/>
        </w:rPr>
        <w:t>2021年6月</w:t>
      </w:r>
      <w:r>
        <w:rPr>
          <w:rFonts w:asciiTheme="minorEastAsia" w:hAnsiTheme="minorEastAsia" w:cs="Times New Roman"/>
          <w:b/>
          <w:sz w:val="24"/>
        </w:rPr>
        <w:t>—</w:t>
      </w:r>
      <w:r>
        <w:rPr>
          <w:rFonts w:asciiTheme="minorEastAsia" w:hAnsiTheme="minorEastAsia" w:cs="Times New Roman" w:hint="eastAsia"/>
          <w:b/>
          <w:sz w:val="24"/>
        </w:rPr>
        <w:t>2021年10月</w:t>
      </w:r>
    </w:p>
    <w:p w:rsidR="009B5F3E" w:rsidRDefault="009B5F3E" w:rsidP="009B5F3E">
      <w:pPr>
        <w:widowControl/>
        <w:spacing w:line="360" w:lineRule="auto"/>
        <w:ind w:firstLineChars="200" w:firstLine="480"/>
        <w:jc w:val="left"/>
        <w:rPr>
          <w:rFonts w:asciiTheme="minorEastAsia" w:hAnsiTheme="minorEastAsia" w:cs="宋体"/>
          <w:bCs/>
          <w:kern w:val="0"/>
          <w:sz w:val="24"/>
        </w:rPr>
      </w:pPr>
      <w:r>
        <w:rPr>
          <w:rFonts w:asciiTheme="minorEastAsia" w:hAnsiTheme="minorEastAsia" w:cs="宋体" w:hint="eastAsia"/>
          <w:bCs/>
          <w:kern w:val="0"/>
          <w:sz w:val="24"/>
        </w:rPr>
        <w:t>成立课题组，收集相关文献资料组织学习，进行实验前测，了解学生和家长对主题阅读学习的态度和认识，收集统计数据，完成课题论证，请专家来校指导，制定研究方案，分工落实。</w:t>
      </w:r>
    </w:p>
    <w:p w:rsidR="009B5F3E" w:rsidRDefault="009B5F3E" w:rsidP="009B5F3E">
      <w:pPr>
        <w:widowControl/>
        <w:spacing w:line="360" w:lineRule="auto"/>
        <w:ind w:firstLineChars="200" w:firstLine="482"/>
        <w:jc w:val="left"/>
        <w:rPr>
          <w:rFonts w:asciiTheme="minorEastAsia" w:hAnsiTheme="minorEastAsia" w:cs="宋体"/>
          <w:b/>
          <w:kern w:val="0"/>
          <w:sz w:val="24"/>
        </w:rPr>
      </w:pPr>
      <w:r>
        <w:rPr>
          <w:rFonts w:asciiTheme="minorEastAsia" w:hAnsiTheme="minorEastAsia" w:cs="宋体" w:hint="eastAsia"/>
          <w:b/>
          <w:bCs/>
          <w:kern w:val="0"/>
          <w:sz w:val="24"/>
        </w:rPr>
        <w:t>2.实施阶段：</w:t>
      </w:r>
      <w:r>
        <w:rPr>
          <w:rFonts w:asciiTheme="minorEastAsia" w:hAnsiTheme="minorEastAsia" w:cs="Times New Roman" w:hint="eastAsia"/>
          <w:b/>
          <w:sz w:val="24"/>
        </w:rPr>
        <w:t>2021年11月——2024年1月</w:t>
      </w:r>
    </w:p>
    <w:p w:rsidR="009B5F3E" w:rsidRDefault="009B5F3E" w:rsidP="009B5F3E">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对实验内容进行具体研究论证并分阶段及时总结实验的阶段性成果，在全校范围内开展教学实验活动，做出教学实验计划，摸索教学要旨，形成小学主题阅读教学的教材，总结研究内容，展示阶段成果。反思与撰写研究心得，总结提高，并组织对其它语文教师培训，为推广做好准备。</w:t>
      </w:r>
    </w:p>
    <w:p w:rsidR="009B5F3E" w:rsidRDefault="009B5F3E" w:rsidP="009B5F3E">
      <w:pPr>
        <w:widowControl/>
        <w:spacing w:line="360" w:lineRule="auto"/>
        <w:ind w:firstLineChars="150" w:firstLine="360"/>
        <w:jc w:val="left"/>
        <w:rPr>
          <w:rFonts w:asciiTheme="minorEastAsia" w:hAnsiTheme="minorEastAsia" w:cs="宋体"/>
          <w:kern w:val="0"/>
          <w:sz w:val="24"/>
        </w:rPr>
      </w:pPr>
      <w:r>
        <w:rPr>
          <w:rFonts w:asciiTheme="minorEastAsia" w:hAnsiTheme="minorEastAsia" w:hint="eastAsia"/>
          <w:kern w:val="0"/>
          <w:sz w:val="24"/>
        </w:rPr>
        <w:t>（</w:t>
      </w:r>
      <w:r>
        <w:rPr>
          <w:rFonts w:asciiTheme="minorEastAsia" w:hAnsiTheme="minorEastAsia"/>
          <w:kern w:val="0"/>
          <w:sz w:val="24"/>
        </w:rPr>
        <w:t>1</w:t>
      </w:r>
      <w:r>
        <w:rPr>
          <w:rFonts w:asciiTheme="minorEastAsia" w:hAnsiTheme="minorEastAsia" w:cs="宋体" w:hint="eastAsia"/>
          <w:kern w:val="0"/>
          <w:sz w:val="24"/>
        </w:rPr>
        <w:t>）学习阅读圈、主题教学理论。</w:t>
      </w:r>
    </w:p>
    <w:p w:rsidR="009B5F3E" w:rsidRDefault="009B5F3E" w:rsidP="009B5F3E">
      <w:pPr>
        <w:widowControl/>
        <w:spacing w:line="360" w:lineRule="auto"/>
        <w:ind w:firstLineChars="150" w:firstLine="360"/>
        <w:jc w:val="left"/>
        <w:rPr>
          <w:rFonts w:asciiTheme="minorEastAsia" w:hAnsiTheme="minorEastAsia" w:cs="宋体"/>
          <w:kern w:val="0"/>
          <w:sz w:val="24"/>
        </w:rPr>
      </w:pPr>
      <w:r>
        <w:rPr>
          <w:rFonts w:asciiTheme="minorEastAsia" w:hAnsiTheme="minorEastAsia" w:hint="eastAsia"/>
          <w:kern w:val="0"/>
          <w:sz w:val="24"/>
        </w:rPr>
        <w:lastRenderedPageBreak/>
        <w:t>（</w:t>
      </w:r>
      <w:r>
        <w:rPr>
          <w:rFonts w:asciiTheme="minorEastAsia" w:hAnsiTheme="minorEastAsia"/>
          <w:kern w:val="0"/>
          <w:sz w:val="24"/>
        </w:rPr>
        <w:t>2</w:t>
      </w:r>
      <w:r>
        <w:rPr>
          <w:rFonts w:asciiTheme="minorEastAsia" w:hAnsiTheme="minorEastAsia" w:hint="eastAsia"/>
          <w:kern w:val="0"/>
          <w:sz w:val="24"/>
        </w:rPr>
        <w:t>）</w:t>
      </w:r>
      <w:r>
        <w:rPr>
          <w:rFonts w:asciiTheme="minorEastAsia" w:hAnsiTheme="minorEastAsia" w:cs="宋体" w:hint="eastAsia"/>
          <w:kern w:val="0"/>
          <w:sz w:val="24"/>
        </w:rPr>
        <w:t>开设小学主题阅读圈研究教学。</w:t>
      </w:r>
    </w:p>
    <w:p w:rsidR="009B5F3E" w:rsidRDefault="009B5F3E" w:rsidP="009B5F3E">
      <w:pPr>
        <w:widowControl/>
        <w:spacing w:line="360" w:lineRule="auto"/>
        <w:ind w:firstLineChars="150" w:firstLine="360"/>
        <w:jc w:val="left"/>
        <w:rPr>
          <w:rFonts w:asciiTheme="minorEastAsia" w:hAnsiTheme="minorEastAsia" w:cs="宋体"/>
          <w:kern w:val="0"/>
          <w:sz w:val="24"/>
        </w:rPr>
      </w:pPr>
      <w:r>
        <w:rPr>
          <w:rFonts w:asciiTheme="minorEastAsia" w:hAnsiTheme="minorEastAsia" w:hint="eastAsia"/>
          <w:kern w:val="0"/>
          <w:sz w:val="24"/>
        </w:rPr>
        <w:t>（</w:t>
      </w:r>
      <w:r>
        <w:rPr>
          <w:rFonts w:asciiTheme="minorEastAsia" w:hAnsiTheme="minorEastAsia"/>
          <w:kern w:val="0"/>
          <w:sz w:val="24"/>
        </w:rPr>
        <w:t>3</w:t>
      </w:r>
      <w:r>
        <w:rPr>
          <w:rFonts w:asciiTheme="minorEastAsia" w:hAnsiTheme="minorEastAsia" w:hint="eastAsia"/>
          <w:kern w:val="0"/>
          <w:sz w:val="24"/>
        </w:rPr>
        <w:t>）</w:t>
      </w:r>
      <w:r>
        <w:rPr>
          <w:rFonts w:asciiTheme="minorEastAsia" w:hAnsiTheme="minorEastAsia" w:cs="宋体" w:hint="eastAsia"/>
          <w:kern w:val="0"/>
          <w:sz w:val="24"/>
        </w:rPr>
        <w:t>开展各种形式的主题阅读圈交流分享活动。</w:t>
      </w:r>
    </w:p>
    <w:p w:rsidR="009B5F3E" w:rsidRDefault="009B5F3E" w:rsidP="009B5F3E">
      <w:pPr>
        <w:widowControl/>
        <w:spacing w:line="360" w:lineRule="auto"/>
        <w:ind w:firstLineChars="150" w:firstLine="360"/>
        <w:jc w:val="left"/>
        <w:rPr>
          <w:rFonts w:asciiTheme="minorEastAsia" w:hAnsiTheme="minorEastAsia" w:cs="宋体"/>
          <w:kern w:val="0"/>
          <w:sz w:val="24"/>
        </w:rPr>
      </w:pPr>
      <w:r>
        <w:rPr>
          <w:rFonts w:asciiTheme="minorEastAsia" w:hAnsiTheme="minorEastAsia" w:hint="eastAsia"/>
          <w:kern w:val="0"/>
          <w:sz w:val="24"/>
        </w:rPr>
        <w:t>（</w:t>
      </w:r>
      <w:r>
        <w:rPr>
          <w:rFonts w:asciiTheme="minorEastAsia" w:hAnsiTheme="minorEastAsia"/>
          <w:kern w:val="0"/>
          <w:sz w:val="24"/>
        </w:rPr>
        <w:t>4</w:t>
      </w:r>
      <w:r>
        <w:rPr>
          <w:rFonts w:asciiTheme="minorEastAsia" w:hAnsiTheme="minorEastAsia" w:hint="eastAsia"/>
          <w:kern w:val="0"/>
          <w:sz w:val="24"/>
        </w:rPr>
        <w:t>）</w:t>
      </w:r>
      <w:r>
        <w:rPr>
          <w:rFonts w:asciiTheme="minorEastAsia" w:hAnsiTheme="minorEastAsia" w:cs="宋体" w:hint="eastAsia"/>
          <w:kern w:val="0"/>
          <w:sz w:val="24"/>
        </w:rPr>
        <w:t>对小学主题阅读圈的实施策略研究组织经验交流活动。</w:t>
      </w:r>
    </w:p>
    <w:p w:rsidR="009B5F3E" w:rsidRDefault="009B5F3E" w:rsidP="009B5F3E">
      <w:pPr>
        <w:widowControl/>
        <w:spacing w:line="360" w:lineRule="auto"/>
        <w:ind w:firstLineChars="150" w:firstLine="360"/>
        <w:jc w:val="left"/>
        <w:rPr>
          <w:rFonts w:asciiTheme="minorEastAsia" w:hAnsiTheme="minorEastAsia" w:cs="宋体"/>
          <w:kern w:val="0"/>
          <w:sz w:val="24"/>
        </w:rPr>
      </w:pPr>
      <w:r>
        <w:rPr>
          <w:rFonts w:asciiTheme="minorEastAsia" w:hAnsiTheme="minorEastAsia" w:hint="eastAsia"/>
          <w:kern w:val="0"/>
          <w:sz w:val="24"/>
        </w:rPr>
        <w:t>（5）</w:t>
      </w:r>
      <w:r>
        <w:rPr>
          <w:rFonts w:asciiTheme="minorEastAsia" w:hAnsiTheme="minorEastAsia" w:cs="宋体" w:hint="eastAsia"/>
          <w:kern w:val="0"/>
          <w:sz w:val="24"/>
        </w:rPr>
        <w:t>积极总结经验，撰写论文。</w:t>
      </w:r>
    </w:p>
    <w:p w:rsidR="009B5F3E" w:rsidRDefault="009B5F3E" w:rsidP="009B5F3E">
      <w:pPr>
        <w:widowControl/>
        <w:spacing w:line="360" w:lineRule="auto"/>
        <w:ind w:firstLineChars="200" w:firstLine="482"/>
        <w:jc w:val="left"/>
        <w:rPr>
          <w:rFonts w:asciiTheme="minorEastAsia" w:hAnsiTheme="minorEastAsia" w:cs="宋体"/>
          <w:b/>
          <w:kern w:val="0"/>
          <w:sz w:val="24"/>
        </w:rPr>
      </w:pPr>
      <w:r>
        <w:rPr>
          <w:rFonts w:asciiTheme="minorEastAsia" w:hAnsiTheme="minorEastAsia" w:cs="宋体" w:hint="eastAsia"/>
          <w:b/>
          <w:bCs/>
          <w:kern w:val="0"/>
          <w:sz w:val="24"/>
        </w:rPr>
        <w:t>3</w:t>
      </w:r>
      <w:r>
        <w:rPr>
          <w:rFonts w:asciiTheme="minorEastAsia" w:hAnsiTheme="minorEastAsia" w:cs="宋体"/>
          <w:b/>
          <w:bCs/>
          <w:kern w:val="0"/>
          <w:sz w:val="24"/>
        </w:rPr>
        <w:t>.</w:t>
      </w:r>
      <w:r>
        <w:rPr>
          <w:rFonts w:asciiTheme="minorEastAsia" w:hAnsiTheme="minorEastAsia" w:cs="宋体" w:hint="eastAsia"/>
          <w:b/>
          <w:bCs/>
          <w:kern w:val="0"/>
          <w:sz w:val="24"/>
        </w:rPr>
        <w:t>总结阶段：</w:t>
      </w:r>
      <w:r>
        <w:rPr>
          <w:rFonts w:asciiTheme="minorEastAsia" w:hAnsiTheme="minorEastAsia" w:cs="Times New Roman" w:hint="eastAsia"/>
          <w:b/>
          <w:sz w:val="24"/>
        </w:rPr>
        <w:t>2024年1月——2024年6月</w:t>
      </w:r>
    </w:p>
    <w:p w:rsidR="009B5F3E" w:rsidRDefault="009B5F3E" w:rsidP="009B5F3E">
      <w:pPr>
        <w:widowControl/>
        <w:spacing w:line="360" w:lineRule="auto"/>
        <w:ind w:firstLineChars="200" w:firstLine="480"/>
        <w:jc w:val="left"/>
        <w:rPr>
          <w:rFonts w:asciiTheme="minorEastAsia" w:hAnsiTheme="minorEastAsia" w:cs="宋体"/>
          <w:kern w:val="0"/>
          <w:sz w:val="24"/>
        </w:rPr>
      </w:pPr>
      <w:r>
        <w:rPr>
          <w:rFonts w:asciiTheme="minorEastAsia" w:hAnsiTheme="minorEastAsia" w:hint="eastAsia"/>
          <w:kern w:val="0"/>
          <w:sz w:val="24"/>
        </w:rPr>
        <w:t>（1）</w:t>
      </w:r>
      <w:r>
        <w:rPr>
          <w:rFonts w:asciiTheme="minorEastAsia" w:hAnsiTheme="minorEastAsia" w:cs="宋体" w:hint="eastAsia"/>
          <w:kern w:val="0"/>
          <w:sz w:val="24"/>
        </w:rPr>
        <w:t>全面总结研究工作。</w:t>
      </w:r>
    </w:p>
    <w:p w:rsidR="009B5F3E" w:rsidRDefault="009B5F3E" w:rsidP="009B5F3E">
      <w:pPr>
        <w:widowControl/>
        <w:spacing w:line="360" w:lineRule="auto"/>
        <w:ind w:firstLineChars="200" w:firstLine="480"/>
        <w:jc w:val="left"/>
        <w:rPr>
          <w:rFonts w:asciiTheme="minorEastAsia" w:hAnsiTheme="minorEastAsia" w:cs="宋体"/>
          <w:kern w:val="0"/>
          <w:sz w:val="24"/>
        </w:rPr>
      </w:pPr>
      <w:r>
        <w:rPr>
          <w:rFonts w:asciiTheme="minorEastAsia" w:hAnsiTheme="minorEastAsia" w:hint="eastAsia"/>
          <w:kern w:val="0"/>
          <w:sz w:val="24"/>
        </w:rPr>
        <w:t>（2）</w:t>
      </w:r>
      <w:r>
        <w:rPr>
          <w:rFonts w:asciiTheme="minorEastAsia" w:hAnsiTheme="minorEastAsia" w:cs="宋体" w:hint="eastAsia"/>
          <w:kern w:val="0"/>
          <w:sz w:val="24"/>
        </w:rPr>
        <w:t>搜集整理实验材料：（包括文字材料、图片资料，录像、电子资料等）</w:t>
      </w:r>
    </w:p>
    <w:p w:rsidR="009B5F3E" w:rsidRDefault="009B5F3E" w:rsidP="009B5F3E">
      <w:pPr>
        <w:widowControl/>
        <w:spacing w:line="360" w:lineRule="auto"/>
        <w:jc w:val="left"/>
        <w:rPr>
          <w:rFonts w:asciiTheme="minorEastAsia" w:hAnsiTheme="minorEastAsia" w:cs="宋体"/>
          <w:kern w:val="0"/>
          <w:sz w:val="24"/>
        </w:rPr>
      </w:pPr>
      <w:r>
        <w:rPr>
          <w:rFonts w:asciiTheme="minorEastAsia" w:hAnsiTheme="minorEastAsia" w:cs="宋体" w:hint="eastAsia"/>
          <w:kern w:val="0"/>
          <w:sz w:val="24"/>
        </w:rPr>
        <w:t>主要是主题教学活动材料、形式多样的主题阅读学习活动材料、课题研讨活动材料、媒体报道材料、学生作品材料等等。</w:t>
      </w:r>
    </w:p>
    <w:p w:rsidR="009B5F3E" w:rsidRDefault="009B5F3E" w:rsidP="009B5F3E">
      <w:pPr>
        <w:widowControl/>
        <w:spacing w:line="360" w:lineRule="auto"/>
        <w:ind w:firstLineChars="200" w:firstLine="480"/>
        <w:jc w:val="left"/>
        <w:rPr>
          <w:rFonts w:asciiTheme="minorEastAsia" w:hAnsiTheme="minorEastAsia" w:cs="宋体"/>
          <w:kern w:val="0"/>
          <w:sz w:val="24"/>
        </w:rPr>
      </w:pPr>
      <w:r>
        <w:rPr>
          <w:rFonts w:asciiTheme="minorEastAsia" w:hAnsiTheme="minorEastAsia" w:hint="eastAsia"/>
          <w:kern w:val="0"/>
          <w:sz w:val="24"/>
        </w:rPr>
        <w:t>（3）</w:t>
      </w:r>
      <w:r>
        <w:rPr>
          <w:rFonts w:asciiTheme="minorEastAsia" w:hAnsiTheme="minorEastAsia" w:cs="宋体" w:hint="eastAsia"/>
          <w:kern w:val="0"/>
          <w:sz w:val="24"/>
        </w:rPr>
        <w:t>撰写研究报告。</w:t>
      </w:r>
    </w:p>
    <w:p w:rsidR="009B5F3E" w:rsidRDefault="009B5F3E" w:rsidP="009B5F3E">
      <w:pPr>
        <w:widowControl/>
        <w:spacing w:line="360" w:lineRule="auto"/>
        <w:ind w:firstLineChars="200" w:firstLine="480"/>
        <w:jc w:val="left"/>
        <w:rPr>
          <w:rFonts w:asciiTheme="minorEastAsia" w:hAnsiTheme="minorEastAsia" w:cs="宋体"/>
          <w:kern w:val="0"/>
          <w:sz w:val="24"/>
        </w:rPr>
      </w:pPr>
      <w:r>
        <w:rPr>
          <w:rFonts w:asciiTheme="minorEastAsia" w:hAnsiTheme="minorEastAsia" w:hint="eastAsia"/>
          <w:kern w:val="0"/>
          <w:sz w:val="24"/>
        </w:rPr>
        <w:t>（4）</w:t>
      </w:r>
      <w:r>
        <w:rPr>
          <w:rFonts w:asciiTheme="minorEastAsia" w:hAnsiTheme="minorEastAsia" w:cs="宋体" w:hint="eastAsia"/>
          <w:kern w:val="0"/>
          <w:sz w:val="24"/>
        </w:rPr>
        <w:t>以评促改，多形式展示成果，完成研究内容，达到研究目标</w:t>
      </w:r>
    </w:p>
    <w:p w:rsidR="009B5F3E" w:rsidRDefault="009B5F3E" w:rsidP="009B5F3E">
      <w:pPr>
        <w:widowControl/>
        <w:spacing w:line="360" w:lineRule="auto"/>
        <w:ind w:firstLineChars="200" w:firstLine="480"/>
        <w:jc w:val="left"/>
        <w:rPr>
          <w:rFonts w:asciiTheme="minorEastAsia" w:hAnsiTheme="minorEastAsia" w:cs="宋体"/>
          <w:kern w:val="0"/>
          <w:sz w:val="24"/>
        </w:rPr>
      </w:pPr>
      <w:r>
        <w:rPr>
          <w:rFonts w:asciiTheme="minorEastAsia" w:hAnsiTheme="minorEastAsia" w:hint="eastAsia"/>
          <w:kern w:val="0"/>
          <w:sz w:val="24"/>
        </w:rPr>
        <w:t>（5）</w:t>
      </w:r>
      <w:r>
        <w:rPr>
          <w:rFonts w:asciiTheme="minorEastAsia" w:hAnsiTheme="minorEastAsia" w:cs="宋体" w:hint="eastAsia"/>
          <w:kern w:val="0"/>
          <w:sz w:val="24"/>
        </w:rPr>
        <w:t>总结出一套较为行之有效的基于阅读圈的小学主题阅读教学策略。</w:t>
      </w:r>
    </w:p>
    <w:p w:rsidR="009B5F3E" w:rsidRDefault="009B5F3E" w:rsidP="009B5F3E">
      <w:pPr>
        <w:spacing w:line="360" w:lineRule="auto"/>
        <w:ind w:firstLineChars="250" w:firstLine="602"/>
        <w:rPr>
          <w:rFonts w:asciiTheme="minorEastAsia" w:hAnsiTheme="minorEastAsia" w:cs="黑体"/>
          <w:b/>
          <w:sz w:val="24"/>
        </w:rPr>
      </w:pPr>
      <w:r>
        <w:rPr>
          <w:rFonts w:asciiTheme="minorEastAsia" w:hAnsiTheme="minorEastAsia" w:cs="宋体" w:hint="eastAsia"/>
          <w:b/>
          <w:sz w:val="24"/>
        </w:rPr>
        <w:t>目前该课题进入到了实施阶段。</w:t>
      </w:r>
    </w:p>
    <w:p w:rsidR="009B5F3E" w:rsidRDefault="009B5F3E" w:rsidP="009B5F3E">
      <w:pPr>
        <w:spacing w:line="360" w:lineRule="auto"/>
        <w:ind w:firstLineChars="200" w:firstLine="482"/>
        <w:outlineLvl w:val="1"/>
        <w:rPr>
          <w:rFonts w:asciiTheme="minorEastAsia" w:hAnsiTheme="minorEastAsia"/>
          <w:b/>
          <w:bCs/>
          <w:sz w:val="24"/>
        </w:rPr>
      </w:pPr>
      <w:bookmarkStart w:id="17" w:name="_Toc116496602"/>
      <w:r>
        <w:rPr>
          <w:rFonts w:asciiTheme="minorEastAsia" w:hAnsiTheme="minorEastAsia" w:hint="eastAsia"/>
          <w:b/>
          <w:bCs/>
          <w:sz w:val="24"/>
        </w:rPr>
        <w:t>（二）节点事件的回顾</w:t>
      </w:r>
      <w:bookmarkEnd w:id="17"/>
    </w:p>
    <w:p w:rsidR="009B5F3E" w:rsidRDefault="009B5F3E" w:rsidP="009B5F3E">
      <w:pPr>
        <w:spacing w:line="360" w:lineRule="auto"/>
        <w:ind w:firstLineChars="200" w:firstLine="482"/>
        <w:rPr>
          <w:rFonts w:asciiTheme="minorEastAsia" w:hAnsiTheme="minorEastAsia"/>
          <w:b/>
          <w:bCs/>
          <w:sz w:val="24"/>
        </w:rPr>
      </w:pPr>
      <w:r>
        <w:rPr>
          <w:rFonts w:asciiTheme="minorEastAsia" w:hAnsiTheme="minorEastAsia" w:hint="eastAsia"/>
          <w:b/>
          <w:bCs/>
          <w:sz w:val="24"/>
        </w:rPr>
        <w:t>1.精心筹备开题活动</w:t>
      </w:r>
    </w:p>
    <w:p w:rsidR="009B5F3E" w:rsidRDefault="009B5F3E" w:rsidP="009B5F3E">
      <w:pPr>
        <w:spacing w:line="360" w:lineRule="auto"/>
        <w:ind w:firstLineChars="250" w:firstLine="600"/>
        <w:rPr>
          <w:rFonts w:asciiTheme="minorEastAsia" w:hAnsiTheme="minorEastAsia"/>
          <w:bCs/>
          <w:sz w:val="24"/>
        </w:rPr>
      </w:pPr>
      <w:r>
        <w:rPr>
          <w:rFonts w:asciiTheme="minorEastAsia" w:hAnsiTheme="minorEastAsia" w:hint="eastAsia"/>
          <w:bCs/>
          <w:sz w:val="24"/>
        </w:rPr>
        <w:t>我们课题组教师自课题申报后成立了课题研究小组，课题组成员精心设计课题研究方案，</w:t>
      </w:r>
      <w:r>
        <w:rPr>
          <w:rFonts w:asciiTheme="minorEastAsia" w:hAnsiTheme="minorEastAsia" w:hint="eastAsia"/>
          <w:bCs/>
          <w:color w:val="000000" w:themeColor="text1"/>
          <w:sz w:val="24"/>
        </w:rPr>
        <w:t>2021年11月4日</w:t>
      </w:r>
      <w:r>
        <w:rPr>
          <w:rFonts w:asciiTheme="minorEastAsia" w:hAnsiTheme="minorEastAsia" w:hint="eastAsia"/>
          <w:bCs/>
          <w:sz w:val="24"/>
        </w:rPr>
        <w:t>在虹景小学进行开题论证。</w:t>
      </w:r>
    </w:p>
    <w:p w:rsidR="009B5F3E" w:rsidRDefault="009B5F3E" w:rsidP="009B5F3E">
      <w:pPr>
        <w:spacing w:line="360" w:lineRule="auto"/>
        <w:ind w:firstLineChars="250" w:firstLine="602"/>
        <w:rPr>
          <w:rFonts w:asciiTheme="minorEastAsia" w:hAnsiTheme="minorEastAsia"/>
          <w:b/>
          <w:bCs/>
          <w:sz w:val="24"/>
        </w:rPr>
      </w:pPr>
      <w:r>
        <w:rPr>
          <w:rFonts w:asciiTheme="minorEastAsia" w:hAnsiTheme="minorEastAsia" w:hint="eastAsia"/>
          <w:b/>
          <w:bCs/>
          <w:sz w:val="24"/>
        </w:rPr>
        <w:t>2.调查研究，奠定基础</w:t>
      </w:r>
    </w:p>
    <w:p w:rsidR="009B5F3E" w:rsidRDefault="009B5F3E" w:rsidP="009B5F3E">
      <w:pPr>
        <w:spacing w:line="360" w:lineRule="auto"/>
        <w:ind w:firstLineChars="250" w:firstLine="600"/>
        <w:rPr>
          <w:rFonts w:asciiTheme="minorEastAsia" w:hAnsiTheme="minorEastAsia"/>
          <w:bCs/>
          <w:sz w:val="24"/>
        </w:rPr>
      </w:pPr>
      <w:r>
        <w:rPr>
          <w:rFonts w:asciiTheme="minorEastAsia" w:hAnsiTheme="minorEastAsia" w:hint="eastAsia"/>
          <w:bCs/>
          <w:sz w:val="24"/>
        </w:rPr>
        <w:t>课题组针对每不同年段学生的学情，以及统编版教材中的“快乐读书吧”进行了分析，并对本校教师群体进行了问卷调查。</w:t>
      </w:r>
    </w:p>
    <w:p w:rsidR="009B5F3E" w:rsidRDefault="009B5F3E" w:rsidP="009B5F3E">
      <w:pPr>
        <w:spacing w:line="360" w:lineRule="auto"/>
        <w:ind w:firstLineChars="200" w:firstLine="482"/>
        <w:rPr>
          <w:rFonts w:asciiTheme="minorEastAsia" w:hAnsiTheme="minorEastAsia"/>
          <w:b/>
          <w:bCs/>
          <w:sz w:val="24"/>
        </w:rPr>
      </w:pPr>
      <w:r>
        <w:rPr>
          <w:rFonts w:asciiTheme="minorEastAsia" w:hAnsiTheme="minorEastAsia" w:hint="eastAsia"/>
          <w:b/>
          <w:bCs/>
          <w:sz w:val="24"/>
        </w:rPr>
        <w:t>3.学生层面——雨荷小讲坛</w:t>
      </w:r>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金秋十月，一群爱读书的孩子登上“雨荷小讲坛”，第十三期六年级同学带来革命故事专场，第十四期五年级同学开讲民间故事。他们用三分钟的精彩演讲，带我们畅游书的世界，感受阅读的魅力。疫情期间，我们的“雨荷小讲坛”也依然在线上活跃着。大家利用班级群进行读书分享，一本本经典读物伴我们度过超长假期。</w:t>
      </w:r>
    </w:p>
    <w:p w:rsidR="009B5F3E" w:rsidRDefault="009B5F3E" w:rsidP="009B5F3E">
      <w:pPr>
        <w:spacing w:line="360" w:lineRule="auto"/>
        <w:ind w:firstLineChars="200" w:firstLine="482"/>
        <w:rPr>
          <w:rFonts w:asciiTheme="minorEastAsia" w:hAnsiTheme="minorEastAsia"/>
          <w:b/>
          <w:bCs/>
          <w:sz w:val="24"/>
        </w:rPr>
      </w:pPr>
      <w:r>
        <w:rPr>
          <w:rFonts w:asciiTheme="minorEastAsia" w:hAnsiTheme="minorEastAsia" w:hint="eastAsia"/>
          <w:b/>
          <w:bCs/>
          <w:sz w:val="24"/>
        </w:rPr>
        <w:t>4.教师层面——云上阅读圈</w:t>
      </w:r>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2022年3月，疫情期间，课题组立足 “荷”言“阅”色阅读圈项目，开展了“云上阅读圈”——师生共读系列活动。低年级的绘本阅读《野兽国》，高年</w:t>
      </w:r>
      <w:r>
        <w:rPr>
          <w:rFonts w:asciiTheme="minorEastAsia" w:hAnsiTheme="minorEastAsia" w:hint="eastAsia"/>
          <w:bCs/>
          <w:sz w:val="24"/>
        </w:rPr>
        <w:lastRenderedPageBreak/>
        <w:t>级的四大名著主题阅读，崔颖老师以《三打白骨精》为例，具体谈了精读可以从读出古诗的主要内容，抓住人物的性格特征和文本的语文特色等方面进行反复读，读出不同的内容。最后， “以点带面”向学生介绍了《真假美猴王》《知斗红孩儿》等有趣的故事，引导学生去阅读古典名著。</w:t>
      </w:r>
    </w:p>
    <w:p w:rsidR="009B5F3E" w:rsidRDefault="009B5F3E" w:rsidP="009B5F3E">
      <w:pPr>
        <w:spacing w:line="360" w:lineRule="auto"/>
        <w:ind w:firstLineChars="200" w:firstLine="482"/>
        <w:rPr>
          <w:rFonts w:asciiTheme="minorEastAsia" w:hAnsiTheme="minorEastAsia"/>
          <w:b/>
          <w:bCs/>
          <w:sz w:val="24"/>
        </w:rPr>
      </w:pPr>
      <w:r>
        <w:rPr>
          <w:rFonts w:asciiTheme="minorEastAsia" w:hAnsiTheme="minorEastAsia" w:hint="eastAsia"/>
          <w:b/>
          <w:bCs/>
          <w:sz w:val="24"/>
        </w:rPr>
        <w:t>4.组织沙龙研讨</w:t>
      </w:r>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基于我校省课题《指向学生阅读素养的阅读圈实践研究》，我们课题组联合开展了沙龙研讨，高琦琳老师紧扣阅读任务单的设计进行了分享，针对不同主题的阅读文本，设计具有不同特点的任务单，为推动阅读圈活动搭设支架。</w:t>
      </w:r>
    </w:p>
    <w:p w:rsidR="009B5F3E" w:rsidRDefault="009B5F3E" w:rsidP="009B5F3E">
      <w:pPr>
        <w:spacing w:line="360" w:lineRule="auto"/>
        <w:ind w:firstLineChars="200" w:firstLine="482"/>
        <w:outlineLvl w:val="0"/>
        <w:rPr>
          <w:rFonts w:asciiTheme="minorEastAsia" w:hAnsiTheme="minorEastAsia"/>
          <w:b/>
          <w:color w:val="000000"/>
          <w:sz w:val="24"/>
        </w:rPr>
      </w:pPr>
      <w:bookmarkStart w:id="18" w:name="_Toc116496603"/>
      <w:r>
        <w:rPr>
          <w:rFonts w:asciiTheme="minorEastAsia" w:hAnsiTheme="minorEastAsia" w:hint="eastAsia"/>
          <w:b/>
          <w:color w:val="000000"/>
          <w:sz w:val="24"/>
        </w:rPr>
        <w:t>三、研究内容的展开</w:t>
      </w:r>
      <w:bookmarkEnd w:id="18"/>
    </w:p>
    <w:p w:rsidR="009B5F3E" w:rsidRDefault="009B5F3E" w:rsidP="009B5F3E">
      <w:pPr>
        <w:spacing w:line="360" w:lineRule="auto"/>
        <w:ind w:firstLineChars="200" w:firstLine="482"/>
        <w:rPr>
          <w:rFonts w:asciiTheme="minorEastAsia" w:hAnsiTheme="minorEastAsia"/>
          <w:b/>
          <w:sz w:val="24"/>
        </w:rPr>
      </w:pPr>
      <w:bookmarkStart w:id="19" w:name="_Toc116496604"/>
      <w:r>
        <w:rPr>
          <w:rFonts w:asciiTheme="minorEastAsia" w:hAnsiTheme="minorEastAsia" w:hint="eastAsia"/>
          <w:b/>
          <w:sz w:val="24"/>
        </w:rPr>
        <w:t>（一）小学语文阅读教与学现状调查分析</w:t>
      </w:r>
      <w:bookmarkEnd w:id="19"/>
    </w:p>
    <w:p w:rsidR="009B5F3E" w:rsidRDefault="009B5F3E" w:rsidP="009B5F3E">
      <w:pPr>
        <w:widowControl/>
        <w:shd w:val="clear" w:color="auto" w:fill="FFFFFF"/>
        <w:spacing w:line="360" w:lineRule="auto"/>
        <w:rPr>
          <w:rFonts w:asciiTheme="minorEastAsia" w:hAnsiTheme="minorEastAsia" w:cs="宋体"/>
          <w:color w:val="222222"/>
          <w:spacing w:val="6"/>
          <w:kern w:val="0"/>
          <w:sz w:val="24"/>
        </w:rPr>
      </w:pPr>
      <w:bookmarkStart w:id="20" w:name="_Toc116496605"/>
      <w:r>
        <w:rPr>
          <w:rFonts w:asciiTheme="minorEastAsia" w:hAnsiTheme="minorEastAsia" w:cs="楷体" w:hint="eastAsia"/>
          <w:b/>
          <w:bCs/>
          <w:color w:val="000000"/>
          <w:spacing w:val="6"/>
          <w:kern w:val="0"/>
          <w:sz w:val="24"/>
        </w:rPr>
        <w:t xml:space="preserve">    1.</w:t>
      </w:r>
      <w:r>
        <w:rPr>
          <w:rFonts w:asciiTheme="minorEastAsia" w:hAnsiTheme="minorEastAsia" w:cs="宋体" w:hint="eastAsia"/>
          <w:b/>
          <w:bCs/>
          <w:color w:val="000000"/>
          <w:spacing w:val="6"/>
          <w:kern w:val="0"/>
          <w:sz w:val="24"/>
        </w:rPr>
        <w:t>态度现状分析</w:t>
      </w:r>
    </w:p>
    <w:p w:rsidR="009B5F3E" w:rsidRDefault="009B5F3E" w:rsidP="009B5F3E">
      <w:pPr>
        <w:widowControl/>
        <w:shd w:val="clear" w:color="auto" w:fill="FFFFFF"/>
        <w:spacing w:line="360" w:lineRule="auto"/>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   </w:t>
      </w:r>
      <w:r>
        <w:rPr>
          <w:rFonts w:asciiTheme="minorEastAsia" w:hAnsiTheme="minorEastAsia" w:cs="楷体" w:hint="eastAsia"/>
          <w:color w:val="000000"/>
          <w:spacing w:val="6"/>
          <w:kern w:val="0"/>
          <w:sz w:val="24"/>
        </w:rPr>
        <w:t>100%</w:t>
      </w:r>
      <w:r>
        <w:rPr>
          <w:rFonts w:asciiTheme="minorEastAsia" w:hAnsiTheme="minorEastAsia" w:cs="宋体" w:hint="eastAsia"/>
          <w:color w:val="000000"/>
          <w:spacing w:val="6"/>
          <w:kern w:val="0"/>
          <w:sz w:val="24"/>
        </w:rPr>
        <w:t>的教师认为各年龄段的学生在主题阅读时，都需要教师不同层次地指导。这说明几乎所有教师了解学生在阅读整本书时的状态，担忧学生阅读的质量和效率，希望学生在有限时间里高质量高效率地阅读。100%的教师认为拿出一定的时间指导学生阅读是值得的。教师认识到读书的重要性，并愿意拿出时间和精力指导学生从浅层次走向深层次阅读，在教学生活中不断提高学生阅读能力，提升学生的阅读品味。  </w:t>
      </w:r>
    </w:p>
    <w:p w:rsidR="009B5F3E" w:rsidRDefault="009B5F3E" w:rsidP="009B5F3E">
      <w:pPr>
        <w:widowControl/>
        <w:shd w:val="clear" w:color="auto" w:fill="FFFFFF"/>
        <w:spacing w:line="360" w:lineRule="auto"/>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   </w:t>
      </w:r>
      <w:r>
        <w:rPr>
          <w:rFonts w:asciiTheme="minorEastAsia" w:hAnsiTheme="minorEastAsia" w:cs="宋体" w:hint="eastAsia"/>
          <w:b/>
          <w:bCs/>
          <w:color w:val="000000"/>
          <w:spacing w:val="6"/>
          <w:kern w:val="0"/>
          <w:sz w:val="24"/>
        </w:rPr>
        <w:t>2.时间现状分析</w:t>
      </w:r>
    </w:p>
    <w:p w:rsidR="009B5F3E" w:rsidRDefault="009B5F3E" w:rsidP="009B5F3E">
      <w:pPr>
        <w:widowControl/>
        <w:shd w:val="clear" w:color="auto" w:fill="FFFFFF"/>
        <w:spacing w:line="360" w:lineRule="auto"/>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 xml:space="preserve">    在现实的教学生活中，阅读课没有设置专门的课时。在常态教学中，教师利用什么时间指导学生朗读呢？教师需不需要设置专门阅读课呢？统计数据显示：</w:t>
      </w:r>
    </w:p>
    <w:p w:rsidR="009B5F3E" w:rsidRDefault="009B5F3E" w:rsidP="009B5F3E">
      <w:pPr>
        <w:widowControl/>
        <w:shd w:val="clear" w:color="auto" w:fill="FFFFFF"/>
        <w:spacing w:line="360" w:lineRule="auto"/>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  </w:t>
      </w:r>
      <w:r>
        <w:rPr>
          <w:rFonts w:asciiTheme="minorEastAsia" w:hAnsiTheme="minorEastAsia" w:cs="宋体" w:hint="eastAsia"/>
          <w:b/>
          <w:bCs/>
          <w:color w:val="000000"/>
          <w:spacing w:val="6"/>
          <w:kern w:val="0"/>
          <w:sz w:val="24"/>
        </w:rPr>
        <w:t>（1）时间利用指向缺失</w:t>
      </w:r>
    </w:p>
    <w:p w:rsidR="009B5F3E" w:rsidRDefault="009B5F3E" w:rsidP="009B5F3E">
      <w:pPr>
        <w:widowControl/>
        <w:shd w:val="clear" w:color="auto" w:fill="FFFFFF"/>
        <w:spacing w:line="360" w:lineRule="auto"/>
        <w:ind w:firstLine="323"/>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我们的老师往往认为，语文教学目标就是课堂教学目标，至于学生课外做些什么，怎么做并不在语文教学目标之列。调查中发现，62.96%的教师愿意利用阅读课有目标、有层次地进行阅读指导；而25.93%的教师利用语文课指导阅读，目的是丰富学生的阅读视野，但不足之处是这些拓展阅读的整本书内容，只是与学生课本主题单元有联系的，阅读面比较窄。还有7.41%和3.7%的教师利用自习课和其他课时指导整本书阅读，这种随机地指导阅读有一定的灵活性，但很难保证阅读指导的常态化和序列化。</w:t>
      </w:r>
    </w:p>
    <w:p w:rsidR="009B5F3E" w:rsidRDefault="009B5F3E" w:rsidP="009B5F3E">
      <w:pPr>
        <w:widowControl/>
        <w:shd w:val="clear" w:color="auto" w:fill="FFFFFF"/>
        <w:spacing w:line="360" w:lineRule="auto"/>
        <w:ind w:firstLine="323"/>
        <w:rPr>
          <w:rFonts w:asciiTheme="minorEastAsia" w:hAnsiTheme="minorEastAsia" w:cs="宋体"/>
          <w:color w:val="222222"/>
          <w:spacing w:val="6"/>
          <w:kern w:val="0"/>
          <w:sz w:val="24"/>
        </w:rPr>
      </w:pPr>
      <w:r>
        <w:rPr>
          <w:rFonts w:asciiTheme="minorEastAsia" w:hAnsiTheme="minorEastAsia" w:cs="宋体" w:hint="eastAsia"/>
          <w:b/>
          <w:bCs/>
          <w:color w:val="000000"/>
          <w:spacing w:val="6"/>
          <w:kern w:val="0"/>
          <w:sz w:val="24"/>
        </w:rPr>
        <w:lastRenderedPageBreak/>
        <w:t>（2）阅读指导准备缺失</w:t>
      </w:r>
    </w:p>
    <w:p w:rsidR="009B5F3E" w:rsidRDefault="009B5F3E" w:rsidP="009B5F3E">
      <w:pPr>
        <w:widowControl/>
        <w:shd w:val="clear" w:color="auto" w:fill="FFFFFF"/>
        <w:spacing w:line="360" w:lineRule="auto"/>
        <w:ind w:firstLineChars="200" w:firstLine="504"/>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那么，在指导整本书阅读时，到底是设置专门的阅读指导课效果好，还是随机指导效果好呢？统计数据显示：所调查的所有教师都认为设有一个固定的时间进行整本书阅读指导效果会更好。这有利于教师指导学生有计划、有目标、有序列地开展阅读活动，为提高阅读能力起到积极的保障作用。在指导整本书阅读上，教师一方面缺少更广阔的视野为学生推荐书目，容易造成学生阅读面的狭窄；另一方面没有把指导阅读课文与指导整本书区别开来，指导的侧重点还不清楚，培养学生的阅读能力没有计划性、层次性和目标性，阅读指导方法部分较为欠缺。</w:t>
      </w:r>
    </w:p>
    <w:p w:rsidR="009B5F3E" w:rsidRDefault="009B5F3E" w:rsidP="009B5F3E">
      <w:pPr>
        <w:widowControl/>
        <w:shd w:val="clear" w:color="auto" w:fill="FFFFFF"/>
        <w:spacing w:line="360" w:lineRule="auto"/>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 xml:space="preserve">    由于受到不同的学段、阅读水平和教师阅读指导力等诸多要素的制约，不同的教师选择不同的指导次数，这是正常的。33.33%的教师认为每学期3-4次，25.93%的教师认为每学期5以上是最合适的。对于整本书的阅读，因为一本书的故事比较长，人物比较多，情节一波三折，所以在学生阅读整本书时，教师一个月进行交流指导一次是可行的，既不加重教师的教育教学负担，也能保证整本书阅读的有序开展，深入阅读。</w:t>
      </w:r>
    </w:p>
    <w:p w:rsidR="009B5F3E" w:rsidRDefault="009B5F3E" w:rsidP="009B5F3E">
      <w:pPr>
        <w:widowControl/>
        <w:shd w:val="clear" w:color="auto" w:fill="FFFFFF"/>
        <w:spacing w:line="360" w:lineRule="auto"/>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   </w:t>
      </w:r>
      <w:r>
        <w:rPr>
          <w:rFonts w:asciiTheme="minorEastAsia" w:hAnsiTheme="minorEastAsia" w:cs="宋体" w:hint="eastAsia"/>
          <w:b/>
          <w:bCs/>
          <w:color w:val="000000"/>
          <w:spacing w:val="6"/>
          <w:kern w:val="0"/>
          <w:sz w:val="24"/>
        </w:rPr>
        <w:t>3.方法现状分析</w:t>
      </w:r>
    </w:p>
    <w:p w:rsidR="009B5F3E" w:rsidRDefault="009B5F3E" w:rsidP="009B5F3E">
      <w:pPr>
        <w:widowControl/>
        <w:shd w:val="clear" w:color="auto" w:fill="FFFFFF"/>
        <w:spacing w:line="360" w:lineRule="auto"/>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 xml:space="preserve">    92.59%和81.48%的教师更注重指导阅读方法和对阅读书目范围的关注。在平时到学校调研中不难发现，教师常用的阅读指导方法有精读和略读两种，精读是让学生读透读懂、领悟精髓；略读是让学生了解大意、掌握中心思想。在阅读成果交流中学生主要展示摘抄和读后感。摘抄是教师要求学生把阅读中遇到的好词佳句进行抄写，加强语言积累，丰富写作素材。读后感是教师通过引导学生抒发读书感受，评价文中的人物、事件、语言等，帮助学生养成写读书笔记的习惯，以达到提高学生认识能力、表达自己见解的能力和抒发自己感情的能力的目的。这是值得肯定的，但教师只有及时评价和反馈学生摘抄和读后感的情况，才能不断提高学生阅读感悟和鉴赏能力，否则，学生的摘抄和读后感只会流于形式。</w:t>
      </w:r>
    </w:p>
    <w:p w:rsidR="009B5F3E" w:rsidRDefault="009B5F3E" w:rsidP="009B5F3E">
      <w:pPr>
        <w:widowControl/>
        <w:shd w:val="clear" w:color="auto" w:fill="FFFFFF"/>
        <w:spacing w:line="360" w:lineRule="auto"/>
        <w:ind w:firstLine="525"/>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面对浩如烟海的书籍，读一本好书就像与一位高尚的人交谈，读一本坏书比不阅读还糟糕。81.48%的教师愿意挑选一定的阅读书目，供学生阅读参</w:t>
      </w:r>
      <w:r>
        <w:rPr>
          <w:rFonts w:asciiTheme="minorEastAsia" w:hAnsiTheme="minorEastAsia" w:cs="宋体" w:hint="eastAsia"/>
          <w:color w:val="000000"/>
          <w:spacing w:val="6"/>
          <w:kern w:val="0"/>
          <w:sz w:val="24"/>
        </w:rPr>
        <w:lastRenderedPageBreak/>
        <w:t>考。96.3%的教师能帮助学生制订阅读计划，这是负责的表现。如果学生已经制定了阅读计划，教师怎样进一步指导整本书阅读呢？统计数据如下：</w:t>
      </w:r>
    </w:p>
    <w:p w:rsidR="009B5F3E" w:rsidRDefault="009B5F3E" w:rsidP="009B5F3E">
      <w:pPr>
        <w:widowControl/>
        <w:shd w:val="clear" w:color="auto" w:fill="FFFFFF"/>
        <w:spacing w:line="360" w:lineRule="auto"/>
        <w:ind w:firstLine="525"/>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数据显示：96.3%的教师通过导读课来激发学生的阅读兴趣，86.51%的教师注重组织交流汇报，85.19%的教师能够组织读书成果展示会。相比之下，教师更注重学生“开始读”和“读后成果”的指导，而“阅读过程中”的指导欠缺，只有74.07%的教师注重中期推进指导。当学生面对一整本书时，“开始读”和“读后结果”固然重要，但是教师是否想过：有多少学生能坚持读下来，在读这本书时学生会遇到怎样的困难，有怎样的收获，又有怎样的思想波澜，等等，这些在读书过程中师生需要沟通的地方，教师是否给予关注，是不是应该多关注一些呢？阅读成果固然重要，但是阅读过程中的感受同样重要，没有阅读过程的思索、积淀和经受精神的洗礼，阅读结果也不会多么香甜。</w:t>
      </w:r>
    </w:p>
    <w:p w:rsidR="009B5F3E" w:rsidRDefault="009B5F3E" w:rsidP="009B5F3E">
      <w:pPr>
        <w:widowControl/>
        <w:shd w:val="clear" w:color="auto" w:fill="FFFFFF"/>
        <w:spacing w:line="360" w:lineRule="auto"/>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  </w:t>
      </w:r>
      <w:r>
        <w:rPr>
          <w:rFonts w:asciiTheme="minorEastAsia" w:hAnsiTheme="minorEastAsia" w:cs="宋体" w:hint="eastAsia"/>
          <w:b/>
          <w:bCs/>
          <w:color w:val="000000"/>
          <w:spacing w:val="6"/>
          <w:kern w:val="0"/>
          <w:sz w:val="24"/>
        </w:rPr>
        <w:t>4.过程现状分析</w:t>
      </w:r>
    </w:p>
    <w:p w:rsidR="009B5F3E" w:rsidRDefault="009B5F3E" w:rsidP="009B5F3E">
      <w:pPr>
        <w:widowControl/>
        <w:shd w:val="clear" w:color="auto" w:fill="FFFFFF"/>
        <w:spacing w:line="360" w:lineRule="auto"/>
        <w:rPr>
          <w:rFonts w:asciiTheme="minorEastAsia" w:hAnsiTheme="minorEastAsia" w:cs="宋体"/>
          <w:color w:val="222222"/>
          <w:spacing w:val="6"/>
          <w:kern w:val="0"/>
          <w:sz w:val="24"/>
        </w:rPr>
      </w:pPr>
      <w:r>
        <w:rPr>
          <w:rFonts w:asciiTheme="minorEastAsia" w:hAnsiTheme="minorEastAsia" w:cs="宋体" w:hint="eastAsia"/>
          <w:color w:val="000000"/>
          <w:spacing w:val="6"/>
          <w:kern w:val="0"/>
          <w:sz w:val="24"/>
        </w:rPr>
        <w:t xml:space="preserve">    92.59%的教师愿意使用日记和读书笔记形式，74.07%和85.19%的教师愿意使用简易的阅读记录卡片，22.22%的教师使用其他形式了解学生的阅读情况。</w:t>
      </w:r>
    </w:p>
    <w:p w:rsidR="009B5F3E" w:rsidRDefault="009B5F3E" w:rsidP="009B5F3E">
      <w:pPr>
        <w:widowControl/>
        <w:shd w:val="clear" w:color="auto" w:fill="FFFFFF"/>
        <w:spacing w:line="360" w:lineRule="auto"/>
        <w:ind w:firstLine="525"/>
        <w:rPr>
          <w:rFonts w:asciiTheme="minorEastAsia" w:hAnsiTheme="minorEastAsia" w:cs="宋体"/>
          <w:color w:val="000000"/>
          <w:spacing w:val="6"/>
          <w:kern w:val="0"/>
          <w:sz w:val="24"/>
        </w:rPr>
      </w:pPr>
      <w:r>
        <w:rPr>
          <w:rFonts w:asciiTheme="minorEastAsia" w:hAnsiTheme="minorEastAsia" w:cs="宋体" w:hint="eastAsia"/>
          <w:color w:val="000000"/>
          <w:spacing w:val="6"/>
          <w:kern w:val="0"/>
          <w:sz w:val="24"/>
        </w:rPr>
        <w:t>由此可见，整本书阅读的过程性评价还没有形成长效机制，教师只是凭着经验和感觉在指导学生阅读，教师对学生阅读过程的指导没有调动学生的积极性，没有形成阅读小组，没有建立阅读小组生生之间的分工、协作和监控机制，教师在过程性指导中有很大的漏洞，学生很容易放任自流，学生的阅读能力始终处于低位徘徊状态。</w:t>
      </w:r>
    </w:p>
    <w:p w:rsidR="009B5F3E" w:rsidRDefault="009B5F3E" w:rsidP="009B5F3E">
      <w:pPr>
        <w:spacing w:line="360" w:lineRule="auto"/>
        <w:ind w:firstLineChars="200" w:firstLine="482"/>
        <w:rPr>
          <w:rFonts w:asciiTheme="minorEastAsia" w:hAnsiTheme="minorEastAsia"/>
          <w:b/>
          <w:sz w:val="24"/>
        </w:rPr>
      </w:pPr>
      <w:r>
        <w:rPr>
          <w:rFonts w:asciiTheme="minorEastAsia" w:hAnsiTheme="minorEastAsia" w:hint="eastAsia"/>
          <w:b/>
          <w:sz w:val="24"/>
        </w:rPr>
        <w:t>（二）基于阅读圈的小学主题阅读教学的文献综述</w:t>
      </w:r>
      <w:bookmarkEnd w:id="20"/>
    </w:p>
    <w:p w:rsidR="009B5F3E" w:rsidRDefault="009B5F3E" w:rsidP="009B5F3E">
      <w:pPr>
        <w:spacing w:line="360" w:lineRule="auto"/>
        <w:ind w:firstLineChars="200" w:firstLine="506"/>
        <w:rPr>
          <w:rFonts w:asciiTheme="minorEastAsia" w:hAnsiTheme="minorEastAsia" w:cs="宋体"/>
          <w:b/>
          <w:color w:val="000000" w:themeColor="text1"/>
          <w:spacing w:val="6"/>
          <w:kern w:val="0"/>
          <w:sz w:val="24"/>
        </w:rPr>
      </w:pPr>
      <w:r>
        <w:rPr>
          <w:rFonts w:asciiTheme="minorEastAsia" w:hAnsiTheme="minorEastAsia" w:cs="宋体" w:hint="eastAsia"/>
          <w:b/>
          <w:color w:val="000000" w:themeColor="text1"/>
          <w:spacing w:val="6"/>
          <w:kern w:val="0"/>
          <w:sz w:val="24"/>
        </w:rPr>
        <w:t>1.文献检索</w:t>
      </w:r>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不少学校和老师在进行语文主题阅读的教学实践中，总结出了一些有效的教学模式来进行主题阅读的教学。主要代表人物有窦桂梅老师推进的主题阅读，即“通过阅读，在同一主题下，选取更多的作品来阅读。让学生全方位地感悟理解，让书籍的精神力量更加充分的表达出来。”韩兴凤老师认为主题阅读是“巧妙地以教材主题为主线，将课内阅读与课外阅读有机地整合在一起，将阅读方法由课内习得迁移到课外应用，让阅读实现‘得法于课内，得益于课外’，让学生们在</w:t>
      </w:r>
      <w:r>
        <w:rPr>
          <w:rFonts w:asciiTheme="minorEastAsia" w:hAnsiTheme="minorEastAsia" w:hint="eastAsia"/>
          <w:bCs/>
          <w:sz w:val="24"/>
        </w:rPr>
        <w:lastRenderedPageBreak/>
        <w:t>有主题的阅读中，获得思想，获得情感，获得知识体系的生成。”刘宪华老师提出 “一个主题，就是一种思想；一个主题，就是一种情感；一个主题，就是一种知识体系；一个主题，就是儿童的一个智慧世界。”他的“大单元主题阅读教学法”：“是把整个单元作为一个系统，以单元主题为‘魂’，将作者的写作意图与教材的编辑意图融合起来，以一个单元的教材为单位组织教学，不再是单篇课文孤立施教。单元主题好比一根藤，课文好比藤上的瓜，以‘藤’串‘瓜’，进行整体课计，整体施教，用大语文观统领教学的各个环节，把各个知识点放在一个大的语言环境中学习，将课外阅读纳入课内进行。”并总结出了“单元导读课型”、“以文带文课型”、“以读带写课型”、“总结展示课”这几种基本课型，建立了“一主两翼”的教材体系——人教版语文教材加上两套校本教材（《新语文主题阅读》、《主题式·经典诵读》）。</w:t>
      </w:r>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阅读圈类似于美国在 20 世纪 90 年代采用的文学圈活动 （Literature Circles）， 是一种由学生自主阅读， 自主讨论与分享的阅读活动（Furr, 2007）。 它有助于激发学生的阅读兴趣并提高学生的阅读能力。 目前有很多关于阅读圈的研究都取得了积极的研究成果。阅读圈是近年来在我国英语教学中盛行的一种阅读教学模式。其方式一般是一组学生阅读同一个故事，每个学生承担一个角色，组内成员根据相应角色任务单有目的地自主阅读，并在组内进行讨论、分享（Furr，2007，转引自陈则航，2016）。阅读圈能够有效地提高学生的自主阅读能力，发展学生的思维品质，激发学生的阅读兴趣，促进学生成为终身阅读者（罗少茜、李红梅，2016）。阅读圈的角色构成由多个基础角色和备选角色组成。在英语课堂中，阅读圈的角色通常有：阅读组织、总结概括者、文化联结者、实践生活联结者、词汇大师、篇章解读者等角色。</w:t>
      </w:r>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阅读圈的实践也常常被运用在整本书阅读中。叶圣陶（2004）提出要整本书阅读，他认为教材仅是单篇短章，只读教材会将学生局促在小规模的氛围之中，魄力也就不大了。整本书的概念一直缺乏较为清晰的界定，有学者认为是指将主题相关或体裁相同并装订为一体的著作或汇编集子，有学者认为是指结构、意义形态完整的整本书。在整本书阅读中，用阅读圈的模式进行小组分享，思维碰撞，从而进行自主学习。</w:t>
      </w:r>
    </w:p>
    <w:p w:rsidR="009B5F3E" w:rsidRDefault="009B5F3E" w:rsidP="009B5F3E">
      <w:pPr>
        <w:spacing w:line="360" w:lineRule="auto"/>
        <w:ind w:firstLineChars="200" w:firstLine="482"/>
        <w:rPr>
          <w:rFonts w:asciiTheme="minorEastAsia" w:hAnsiTheme="minorEastAsia"/>
          <w:b/>
          <w:bCs/>
          <w:sz w:val="24"/>
        </w:rPr>
      </w:pPr>
      <w:r>
        <w:rPr>
          <w:rFonts w:asciiTheme="minorEastAsia" w:hAnsiTheme="minorEastAsia" w:hint="eastAsia"/>
          <w:b/>
          <w:bCs/>
          <w:sz w:val="24"/>
        </w:rPr>
        <w:t>2.总结提炼</w:t>
      </w:r>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lastRenderedPageBreak/>
        <w:t>综上所述，阅读圈的实施意义在于在选材和技能发展方面赋权于学生；鼓励合作学习；培养交流和分享能力。这些能力有利于保持学生的阅读兴趣、培养良好的阅读与分享的品质。小学阶段正是培养阅读素养的关键时期，探索适合的阅读方法和模式就显得特别重要。通过研究发现，阅读圈在英语教学中的实践案例较多，对于小学语文、数学的阅读探索并没有涉及，其次，对于课内外主题阅读、阅读圈的评价方式开展的实践较少。因此本课题以自由选择不同的阅读主题为抓手，根据个人喜好组建阅读圈，以丰富多样的形式展示阅读成果，构建阅读圈的基本实践路径，试图探索通过阅读圈的方式来实现主题阅读教学推进的理想教学模式，发展教师的课程意识、课程能力及教学能力。</w:t>
      </w:r>
    </w:p>
    <w:p w:rsidR="009B5F3E" w:rsidRDefault="009B5F3E" w:rsidP="009B5F3E">
      <w:pPr>
        <w:spacing w:line="360" w:lineRule="auto"/>
        <w:ind w:firstLineChars="200" w:firstLine="482"/>
        <w:rPr>
          <w:rFonts w:asciiTheme="minorEastAsia" w:hAnsiTheme="minorEastAsia"/>
          <w:b/>
          <w:sz w:val="24"/>
        </w:rPr>
      </w:pPr>
      <w:bookmarkStart w:id="21" w:name="_Toc116496606"/>
      <w:r>
        <w:rPr>
          <w:rFonts w:asciiTheme="minorEastAsia" w:hAnsiTheme="minorEastAsia" w:hint="eastAsia"/>
          <w:b/>
          <w:sz w:val="24"/>
        </w:rPr>
        <w:t>（三）基于阅读圈的课内主题阅读教学模式的研究</w:t>
      </w:r>
      <w:bookmarkEnd w:id="21"/>
    </w:p>
    <w:p w:rsidR="009B5F3E" w:rsidRDefault="009B5F3E" w:rsidP="009B5F3E">
      <w:pPr>
        <w:spacing w:line="360" w:lineRule="auto"/>
        <w:ind w:firstLineChars="200" w:firstLine="482"/>
        <w:jc w:val="left"/>
        <w:rPr>
          <w:rFonts w:ascii="宋体" w:eastAsia="宋体" w:hAnsi="宋体" w:cs="宋体"/>
          <w:b/>
          <w:sz w:val="24"/>
        </w:rPr>
      </w:pPr>
      <w:r>
        <w:rPr>
          <w:rFonts w:ascii="宋体" w:eastAsia="宋体" w:hAnsi="宋体" w:cs="宋体" w:hint="eastAsia"/>
          <w:b/>
          <w:sz w:val="24"/>
        </w:rPr>
        <w:t>1.确定阅读主题</w:t>
      </w:r>
    </w:p>
    <w:p w:rsidR="009B5F3E" w:rsidRDefault="009B5F3E" w:rsidP="009B5F3E">
      <w:pPr>
        <w:spacing w:line="360" w:lineRule="auto"/>
        <w:ind w:firstLineChars="200" w:firstLine="504"/>
        <w:jc w:val="left"/>
        <w:rPr>
          <w:rFonts w:asciiTheme="minorEastAsia" w:hAnsiTheme="minorEastAsia" w:cs="宋体"/>
          <w:bCs/>
          <w:color w:val="000000"/>
          <w:spacing w:val="6"/>
          <w:kern w:val="0"/>
          <w:sz w:val="24"/>
        </w:rPr>
      </w:pPr>
      <w:r>
        <w:rPr>
          <w:rFonts w:asciiTheme="minorEastAsia" w:hAnsiTheme="minorEastAsia" w:cs="宋体" w:hint="eastAsia"/>
          <w:bCs/>
          <w:color w:val="000000" w:themeColor="text1"/>
          <w:spacing w:val="6"/>
          <w:kern w:val="0"/>
          <w:sz w:val="24"/>
        </w:rPr>
        <w:t>由于小学阶段学生的专注力和自制力有限，因此</w:t>
      </w:r>
      <w:r>
        <w:rPr>
          <w:rFonts w:asciiTheme="minorEastAsia" w:hAnsiTheme="minorEastAsia" w:cs="宋体" w:hint="eastAsia"/>
          <w:bCs/>
          <w:color w:val="000000"/>
          <w:spacing w:val="6"/>
          <w:kern w:val="0"/>
          <w:sz w:val="24"/>
        </w:rPr>
        <w:t>教师在课前一周要确定阅读主题，这样才能保证学生有目的、有方向地阅读，从而</w:t>
      </w:r>
      <w:r>
        <w:rPr>
          <w:rFonts w:ascii="宋体" w:eastAsia="宋体" w:hAnsi="宋体" w:cs="宋体" w:hint="eastAsia"/>
          <w:sz w:val="24"/>
        </w:rPr>
        <w:t>带动阅读圈群体组织的初步构建。确定阅读主题，为学生提供丰富多样的阅读选择，使学生更容易抓到同类文本的阅读写作技巧，提升学生整合、鉴赏、分类、提炼等阅读能力。</w:t>
      </w:r>
    </w:p>
    <w:p w:rsidR="009B5F3E" w:rsidRDefault="009B5F3E" w:rsidP="009B5F3E">
      <w:pPr>
        <w:spacing w:line="360" w:lineRule="auto"/>
        <w:ind w:firstLineChars="200" w:firstLine="480"/>
        <w:jc w:val="left"/>
        <w:rPr>
          <w:sz w:val="24"/>
        </w:rPr>
      </w:pPr>
      <w:r>
        <w:rPr>
          <w:rFonts w:ascii="宋体" w:eastAsia="宋体" w:hAnsi="宋体" w:cs="宋体" w:hint="eastAsia"/>
          <w:sz w:val="24"/>
        </w:rPr>
        <w:t>教师可以了解学生的实际情况，根据目前所需来确定阅读主题。</w:t>
      </w:r>
      <w:r>
        <w:rPr>
          <w:rFonts w:hint="eastAsia"/>
          <w:sz w:val="24"/>
        </w:rPr>
        <w:t>不同的阅读者，可能会关注多本书涉及的同一个或不一样的主题，也可能会关注一本书中的多个或某个主题。随着年龄、阅历的增长，相同的阅读者对不同的主题、同一个主题也有可能存在不同的理解。因此，教师引领学生开展主题阅读的时候，要有意识地与学生一起筛选、分析、确定合适的阅读主题，并引导学生顺着这个主题做深入阅读，为学生建立指向主题的深度阅读体系奠定基础。</w:t>
      </w:r>
    </w:p>
    <w:p w:rsidR="009B5F3E" w:rsidRDefault="009B5F3E" w:rsidP="009B5F3E">
      <w:pPr>
        <w:spacing w:line="360" w:lineRule="auto"/>
        <w:ind w:firstLineChars="200" w:firstLine="480"/>
        <w:jc w:val="left"/>
        <w:rPr>
          <w:sz w:val="24"/>
        </w:rPr>
      </w:pPr>
      <w:r>
        <w:rPr>
          <w:rFonts w:ascii="宋体" w:eastAsia="宋体" w:hAnsi="宋体" w:cs="宋体" w:hint="eastAsia"/>
          <w:sz w:val="24"/>
        </w:rPr>
        <w:t>比如，教学统编版五上《刷子李》（选自</w:t>
      </w:r>
      <w:r>
        <w:rPr>
          <w:rFonts w:hint="eastAsia"/>
          <w:sz w:val="24"/>
        </w:rPr>
        <w:t>《俗世奇人》</w:t>
      </w:r>
      <w:r>
        <w:rPr>
          <w:rFonts w:ascii="宋体" w:eastAsia="宋体" w:hAnsi="宋体" w:cs="宋体" w:hint="eastAsia"/>
          <w:sz w:val="24"/>
        </w:rPr>
        <w:t>），学生对身怀绝技的能工巧匠们产生了极大的兴趣。</w:t>
      </w:r>
      <w:r>
        <w:rPr>
          <w:rFonts w:hint="eastAsia"/>
          <w:sz w:val="24"/>
        </w:rPr>
        <w:t>这本书中包含“集体性格”“人物性格”“拿手绝活儿”“处世智慧”等主题，对于学生理解和描绘不同的人物有好处，值得深入探讨与交流。对此，笔者先让学生自主归纳和总结阅读主题，然后组织学生小组沟通交流，进而确定喜欢的主题进入深入阅读。最终学生进入“集体性格”“处世智慧”两个主题。探究“集体性格”主题，学生走进俗世，走近市井中的奇人们，他们发现：俗世奇人从事不同的职业，有着不同的脾气个性，又各自秉持做人原则，保有自己的气节，坚守自己的行业底线。探究““处世智慧”主题，让</w:t>
      </w:r>
      <w:r>
        <w:rPr>
          <w:rFonts w:hint="eastAsia"/>
          <w:sz w:val="24"/>
        </w:rPr>
        <w:lastRenderedPageBreak/>
        <w:t>学生的视线延伸到俗世奇人的人性深处，体会到升华虽然艰难，世道虽有不公，但这些生活在市井的小人物却都能带着有趣的灵魂游走在生存和生活之中，以充满个性的活法，让生活充满乐趣和智慧。通过这些俗世奇人的俗和奇，感受了生命之厚重、生存之哲学、生活之意义。</w:t>
      </w:r>
    </w:p>
    <w:p w:rsidR="009B5F3E" w:rsidRDefault="009B5F3E" w:rsidP="009B5F3E">
      <w:pPr>
        <w:spacing w:line="360" w:lineRule="auto"/>
        <w:ind w:firstLineChars="200" w:firstLine="480"/>
        <w:jc w:val="left"/>
        <w:rPr>
          <w:rFonts w:ascii="宋体" w:eastAsia="宋体" w:hAnsi="宋体" w:cs="宋体"/>
          <w:sz w:val="24"/>
        </w:rPr>
      </w:pPr>
      <w:r>
        <w:rPr>
          <w:rFonts w:ascii="宋体" w:eastAsia="宋体" w:hAnsi="宋体" w:cs="宋体" w:hint="eastAsia"/>
          <w:sz w:val="24"/>
        </w:rPr>
        <w:t>总而言之，主题阅读就是围绕同一个主题的多本整本书的阅读，也可以说是一本整本书设计的多个阅读主题的探究。确定阅读主题，构建阅读圈群体组织，以阅读圈来推动主题阅读系列活动。</w:t>
      </w:r>
    </w:p>
    <w:p w:rsidR="009B5F3E" w:rsidRDefault="009B5F3E" w:rsidP="009B5F3E">
      <w:pPr>
        <w:widowControl/>
        <w:shd w:val="clear" w:color="auto" w:fill="FFFFFF"/>
        <w:spacing w:line="360" w:lineRule="auto"/>
        <w:ind w:firstLineChars="250" w:firstLine="602"/>
        <w:jc w:val="left"/>
        <w:rPr>
          <w:rFonts w:ascii="宋体" w:eastAsia="宋体" w:hAnsi="宋体" w:cs="宋体"/>
          <w:b/>
          <w:sz w:val="24"/>
        </w:rPr>
      </w:pPr>
      <w:r>
        <w:rPr>
          <w:rFonts w:eastAsia="宋体" w:hint="eastAsia"/>
          <w:b/>
          <w:sz w:val="24"/>
        </w:rPr>
        <w:t>2.</w:t>
      </w:r>
      <w:r>
        <w:rPr>
          <w:rFonts w:ascii="宋体" w:eastAsia="宋体" w:hAnsi="宋体" w:cs="宋体" w:hint="eastAsia"/>
          <w:b/>
          <w:sz w:val="24"/>
        </w:rPr>
        <w:t>构建阅读圈模式</w:t>
      </w:r>
    </w:p>
    <w:p w:rsidR="009B5F3E" w:rsidRDefault="009B5F3E" w:rsidP="009B5F3E">
      <w:pPr>
        <w:spacing w:line="360" w:lineRule="auto"/>
        <w:ind w:firstLine="480"/>
        <w:rPr>
          <w:sz w:val="24"/>
        </w:rPr>
      </w:pPr>
      <w:r>
        <w:rPr>
          <w:rFonts w:asciiTheme="minorEastAsia" w:hAnsiTheme="minorEastAsia" w:cs="宋体" w:hint="eastAsia"/>
          <w:bCs/>
          <w:color w:val="000000"/>
          <w:spacing w:val="6"/>
          <w:kern w:val="0"/>
          <w:sz w:val="24"/>
        </w:rPr>
        <w:t>确定主题后，教师统一学生的阅读材料，并简要介绍阅读圈模式的角色分工。根据班级情况，学生被分成7-8个小组，每组5个成员，分别承担不同任务。教师为学生提供阅读任务单，要求学生根据自己的角色一周内完成。阅读圈成员关系和角色任务分工如图2。</w:t>
      </w:r>
    </w:p>
    <w:p w:rsidR="009B5F3E" w:rsidRDefault="009B5F3E" w:rsidP="009B5F3E">
      <w:pPr>
        <w:widowControl/>
        <w:shd w:val="clear" w:color="auto" w:fill="FFFFFF"/>
        <w:spacing w:line="360" w:lineRule="auto"/>
        <w:jc w:val="left"/>
        <w:rPr>
          <w:rFonts w:asciiTheme="minorEastAsia" w:hAnsiTheme="minorEastAsia" w:cs="宋体"/>
          <w:bCs/>
          <w:color w:val="000000"/>
          <w:spacing w:val="6"/>
          <w:kern w:val="0"/>
          <w:sz w:val="24"/>
        </w:rPr>
      </w:pPr>
      <w:r>
        <w:rPr>
          <w:rFonts w:asciiTheme="minorEastAsia" w:hAnsiTheme="minorEastAsia" w:cs="宋体" w:hint="eastAsia"/>
          <w:bCs/>
          <w:noProof/>
          <w:color w:val="000000"/>
          <w:spacing w:val="6"/>
          <w:kern w:val="0"/>
          <w:sz w:val="24"/>
        </w:rPr>
        <w:drawing>
          <wp:inline distT="0" distB="0" distL="0" distR="0">
            <wp:extent cx="5208270" cy="1610995"/>
            <wp:effectExtent l="0" t="0" r="0" b="8255"/>
            <wp:docPr id="4"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B5F3E" w:rsidRDefault="009B5F3E" w:rsidP="009B5F3E">
      <w:pPr>
        <w:spacing w:line="360" w:lineRule="auto"/>
        <w:jc w:val="center"/>
        <w:rPr>
          <w:sz w:val="24"/>
        </w:rPr>
      </w:pPr>
      <w:r>
        <w:rPr>
          <w:rFonts w:hint="eastAsia"/>
          <w:sz w:val="24"/>
        </w:rPr>
        <w:t>图</w:t>
      </w:r>
      <w:r>
        <w:rPr>
          <w:rFonts w:hint="eastAsia"/>
          <w:sz w:val="24"/>
        </w:rPr>
        <w:t xml:space="preserve">2 </w:t>
      </w:r>
      <w:r>
        <w:rPr>
          <w:rFonts w:hint="eastAsia"/>
          <w:sz w:val="24"/>
        </w:rPr>
        <w:t>阅读圈成员关系图</w:t>
      </w:r>
    </w:p>
    <w:p w:rsidR="009B5F3E" w:rsidRDefault="009B5F3E" w:rsidP="009B5F3E">
      <w:pPr>
        <w:spacing w:line="360" w:lineRule="auto"/>
        <w:jc w:val="left"/>
        <w:rPr>
          <w:sz w:val="24"/>
        </w:rPr>
      </w:pPr>
      <w:r>
        <w:rPr>
          <w:rFonts w:hint="eastAsia"/>
          <w:sz w:val="24"/>
        </w:rPr>
        <w:t>讨论组长：负责针对阅读文本进行提问，组织小组成员进行讨论。</w:t>
      </w:r>
    </w:p>
    <w:p w:rsidR="009B5F3E" w:rsidRDefault="009B5F3E" w:rsidP="009B5F3E">
      <w:pPr>
        <w:spacing w:line="360" w:lineRule="auto"/>
        <w:jc w:val="left"/>
        <w:rPr>
          <w:sz w:val="24"/>
        </w:rPr>
      </w:pPr>
      <w:r>
        <w:rPr>
          <w:rFonts w:hint="eastAsia"/>
          <w:sz w:val="24"/>
        </w:rPr>
        <w:t>活动领读员：负责调动学生阅读的兴趣，完成摘要概括和段落大意概括。</w:t>
      </w:r>
    </w:p>
    <w:p w:rsidR="009B5F3E" w:rsidRDefault="009B5F3E" w:rsidP="009B5F3E">
      <w:pPr>
        <w:spacing w:line="360" w:lineRule="auto"/>
        <w:jc w:val="left"/>
        <w:rPr>
          <w:sz w:val="24"/>
        </w:rPr>
      </w:pPr>
      <w:r>
        <w:rPr>
          <w:rFonts w:hint="eastAsia"/>
          <w:sz w:val="24"/>
        </w:rPr>
        <w:t>活动记录员：负责完成阅读中的好词好句摘抄任务，完成阅读、写作素材积累。</w:t>
      </w:r>
    </w:p>
    <w:p w:rsidR="009B5F3E" w:rsidRDefault="009B5F3E" w:rsidP="009B5F3E">
      <w:pPr>
        <w:spacing w:line="360" w:lineRule="auto"/>
        <w:jc w:val="left"/>
        <w:rPr>
          <w:sz w:val="24"/>
        </w:rPr>
      </w:pPr>
      <w:r>
        <w:rPr>
          <w:rFonts w:hint="eastAsia"/>
          <w:sz w:val="24"/>
        </w:rPr>
        <w:t>活动拓展员：负责完成将阅读迁移到现实社会，分析现实意义。</w:t>
      </w:r>
    </w:p>
    <w:p w:rsidR="009B5F3E" w:rsidRDefault="009B5F3E" w:rsidP="009B5F3E">
      <w:pPr>
        <w:spacing w:line="360" w:lineRule="auto"/>
        <w:jc w:val="left"/>
        <w:rPr>
          <w:sz w:val="24"/>
        </w:rPr>
      </w:pPr>
      <w:r>
        <w:rPr>
          <w:rFonts w:hint="eastAsia"/>
          <w:sz w:val="24"/>
        </w:rPr>
        <w:t>成果展示员：负责汇报小组交流讨论的最终成果。</w:t>
      </w:r>
    </w:p>
    <w:p w:rsidR="009B5F3E" w:rsidRDefault="009B5F3E" w:rsidP="009B5F3E">
      <w:pPr>
        <w:spacing w:line="360" w:lineRule="auto"/>
        <w:ind w:firstLineChars="200" w:firstLine="480"/>
        <w:jc w:val="left"/>
        <w:rPr>
          <w:sz w:val="24"/>
        </w:rPr>
      </w:pPr>
      <w:r>
        <w:rPr>
          <w:rFonts w:hint="eastAsia"/>
          <w:sz w:val="24"/>
        </w:rPr>
        <w:t>督促学生完成阅读任务的方式就是“阅读圈”，先确定“阅读圈”的组长，选择共同的阅读主题的“圈友”组织形成“某某圈”；先自主阅读，独立交流，角色分工，分配任务；随后分享个人的阅读见解；深入探讨，同学们分享交流，</w:t>
      </w:r>
      <w:r>
        <w:rPr>
          <w:rFonts w:ascii="宋体" w:eastAsia="宋体" w:hAnsi="宋体" w:cs="宋体" w:hint="eastAsia"/>
          <w:sz w:val="24"/>
        </w:rPr>
        <w:t>共同完成一定的阅读任务</w:t>
      </w:r>
      <w:r>
        <w:rPr>
          <w:rFonts w:hint="eastAsia"/>
          <w:sz w:val="24"/>
        </w:rPr>
        <w:t>。</w:t>
      </w:r>
    </w:p>
    <w:p w:rsidR="009B5F3E" w:rsidRDefault="009B5F3E" w:rsidP="009B5F3E">
      <w:pPr>
        <w:spacing w:line="360" w:lineRule="auto"/>
        <w:jc w:val="left"/>
        <w:rPr>
          <w:sz w:val="24"/>
        </w:rPr>
      </w:pPr>
      <w:r>
        <w:rPr>
          <w:noProof/>
          <w:sz w:val="24"/>
        </w:rPr>
        <w:lastRenderedPageBreak/>
        <w:drawing>
          <wp:inline distT="0" distB="0" distL="0" distR="0">
            <wp:extent cx="5256530" cy="1477645"/>
            <wp:effectExtent l="38100" t="0" r="20320" b="0"/>
            <wp:docPr id="5"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B5F3E" w:rsidRDefault="009B5F3E" w:rsidP="009B5F3E">
      <w:pPr>
        <w:spacing w:line="360" w:lineRule="auto"/>
        <w:jc w:val="center"/>
        <w:rPr>
          <w:rFonts w:asciiTheme="minorEastAsia" w:hAnsiTheme="minorEastAsia"/>
          <w:sz w:val="24"/>
        </w:rPr>
      </w:pPr>
      <w:r>
        <w:rPr>
          <w:rFonts w:asciiTheme="minorEastAsia" w:hAnsiTheme="minorEastAsia" w:hint="eastAsia"/>
          <w:sz w:val="24"/>
        </w:rPr>
        <w:t>图3 “阅读圈”教学模式流程图</w:t>
      </w:r>
    </w:p>
    <w:p w:rsidR="009B5F3E" w:rsidRDefault="009B5F3E" w:rsidP="009B5F3E">
      <w:pPr>
        <w:spacing w:line="360" w:lineRule="auto"/>
        <w:ind w:firstLineChars="200" w:firstLine="482"/>
        <w:jc w:val="left"/>
        <w:rPr>
          <w:rFonts w:ascii="宋体" w:eastAsia="宋体" w:hAnsi="宋体" w:cs="宋体"/>
          <w:b/>
          <w:sz w:val="24"/>
        </w:rPr>
      </w:pPr>
      <w:r>
        <w:rPr>
          <w:rFonts w:ascii="宋体" w:eastAsia="宋体" w:hAnsi="宋体" w:cs="宋体" w:hint="eastAsia"/>
          <w:b/>
          <w:sz w:val="24"/>
        </w:rPr>
        <w:t>（1）自主阅读，深入研读</w:t>
      </w:r>
    </w:p>
    <w:p w:rsidR="009B5F3E" w:rsidRDefault="009B5F3E" w:rsidP="009B5F3E">
      <w:pPr>
        <w:spacing w:line="360" w:lineRule="auto"/>
        <w:ind w:firstLineChars="200" w:firstLine="480"/>
        <w:jc w:val="left"/>
        <w:rPr>
          <w:sz w:val="24"/>
        </w:rPr>
      </w:pPr>
      <w:r>
        <w:rPr>
          <w:rFonts w:hint="eastAsia"/>
          <w:sz w:val="24"/>
        </w:rPr>
        <w:t>阅读圈建立的第一个步骤就是要学生充分的自主阅读，才能保证后续的团队共读。阅读前，学生需要制定一份清晰的阅读计划表（如图</w:t>
      </w:r>
      <w:r>
        <w:rPr>
          <w:rFonts w:hint="eastAsia"/>
          <w:sz w:val="24"/>
        </w:rPr>
        <w:t>4</w:t>
      </w:r>
      <w:r>
        <w:rPr>
          <w:rFonts w:hint="eastAsia"/>
          <w:sz w:val="24"/>
        </w:rPr>
        <w:t>），认真研读阅读文本。当然，每个学生可以根据自己的实际情况，制定属于自己的读书计划。设置的阅读计划在内容和形式上可能是不尽相同的，但是在读整本书时制定一份阅读计划是必不可少的，这样可以督促和帮助学生完成读书计划、摘录精彩片段、研读关键环节、感受人物形象，对阅读任务进行简单思考，发现想要在阅读圈深入研究的新话题。</w:t>
      </w:r>
    </w:p>
    <w:tbl>
      <w:tblPr>
        <w:tblStyle w:val="a3"/>
        <w:tblW w:w="0" w:type="auto"/>
        <w:tblInd w:w="108" w:type="dxa"/>
        <w:tblLook w:val="04A0"/>
      </w:tblPr>
      <w:tblGrid>
        <w:gridCol w:w="2732"/>
        <w:gridCol w:w="2841"/>
        <w:gridCol w:w="2841"/>
      </w:tblGrid>
      <w:tr w:rsidR="009B5F3E" w:rsidTr="007E1CD2">
        <w:tc>
          <w:tcPr>
            <w:tcW w:w="8414" w:type="dxa"/>
            <w:gridSpan w:val="3"/>
          </w:tcPr>
          <w:p w:rsidR="009B5F3E" w:rsidRDefault="009B5F3E" w:rsidP="007E1CD2">
            <w:pPr>
              <w:jc w:val="center"/>
              <w:rPr>
                <w:b/>
                <w:bCs/>
              </w:rPr>
            </w:pPr>
            <w:r>
              <w:rPr>
                <w:rFonts w:hint="eastAsia"/>
                <w:b/>
                <w:bCs/>
              </w:rPr>
              <w:t>读书计划</w:t>
            </w:r>
          </w:p>
        </w:tc>
      </w:tr>
      <w:tr w:rsidR="009B5F3E" w:rsidTr="007E1CD2">
        <w:tc>
          <w:tcPr>
            <w:tcW w:w="2732" w:type="dxa"/>
          </w:tcPr>
          <w:p w:rsidR="009B5F3E" w:rsidRDefault="009B5F3E" w:rsidP="007E1CD2">
            <w:pPr>
              <w:rPr>
                <w:b/>
                <w:bCs/>
              </w:rPr>
            </w:pPr>
            <w:r>
              <w:rPr>
                <w:rFonts w:hint="eastAsia"/>
                <w:b/>
                <w:bCs/>
              </w:rPr>
              <w:t>班级：</w:t>
            </w:r>
          </w:p>
        </w:tc>
        <w:tc>
          <w:tcPr>
            <w:tcW w:w="2841" w:type="dxa"/>
          </w:tcPr>
          <w:p w:rsidR="009B5F3E" w:rsidRDefault="009B5F3E" w:rsidP="007E1CD2">
            <w:pPr>
              <w:rPr>
                <w:b/>
                <w:bCs/>
              </w:rPr>
            </w:pPr>
            <w:r>
              <w:rPr>
                <w:rFonts w:hint="eastAsia"/>
                <w:b/>
                <w:bCs/>
              </w:rPr>
              <w:t>姓名：</w:t>
            </w:r>
          </w:p>
        </w:tc>
        <w:tc>
          <w:tcPr>
            <w:tcW w:w="2841" w:type="dxa"/>
          </w:tcPr>
          <w:p w:rsidR="009B5F3E" w:rsidRDefault="009B5F3E" w:rsidP="007E1CD2">
            <w:pPr>
              <w:rPr>
                <w:b/>
                <w:bCs/>
              </w:rPr>
            </w:pPr>
            <w:r>
              <w:rPr>
                <w:rFonts w:hint="eastAsia"/>
                <w:b/>
                <w:bCs/>
              </w:rPr>
              <w:t>日期：</w:t>
            </w:r>
          </w:p>
        </w:tc>
      </w:tr>
      <w:tr w:rsidR="009B5F3E" w:rsidTr="007E1CD2">
        <w:tc>
          <w:tcPr>
            <w:tcW w:w="8414" w:type="dxa"/>
            <w:gridSpan w:val="3"/>
          </w:tcPr>
          <w:p w:rsidR="009B5F3E" w:rsidRDefault="009B5F3E" w:rsidP="007E1CD2">
            <w:pPr>
              <w:rPr>
                <w:b/>
                <w:bCs/>
              </w:rPr>
            </w:pPr>
            <w:r>
              <w:rPr>
                <w:rFonts w:hint="eastAsia"/>
                <w:b/>
                <w:bCs/>
              </w:rPr>
              <w:t>书籍名称：</w:t>
            </w:r>
          </w:p>
        </w:tc>
      </w:tr>
      <w:tr w:rsidR="009B5F3E" w:rsidTr="007E1CD2">
        <w:tc>
          <w:tcPr>
            <w:tcW w:w="2732" w:type="dxa"/>
          </w:tcPr>
          <w:p w:rsidR="009B5F3E" w:rsidRDefault="009B5F3E" w:rsidP="007E1CD2">
            <w:pPr>
              <w:jc w:val="center"/>
              <w:rPr>
                <w:b/>
                <w:bCs/>
              </w:rPr>
            </w:pPr>
            <w:r>
              <w:rPr>
                <w:rFonts w:hint="eastAsia"/>
                <w:b/>
                <w:bCs/>
              </w:rPr>
              <w:t>时间</w:t>
            </w:r>
          </w:p>
        </w:tc>
        <w:tc>
          <w:tcPr>
            <w:tcW w:w="2841" w:type="dxa"/>
          </w:tcPr>
          <w:p w:rsidR="009B5F3E" w:rsidRDefault="009B5F3E" w:rsidP="007E1CD2">
            <w:pPr>
              <w:jc w:val="center"/>
              <w:rPr>
                <w:b/>
                <w:bCs/>
              </w:rPr>
            </w:pPr>
            <w:r>
              <w:rPr>
                <w:rFonts w:hint="eastAsia"/>
                <w:b/>
                <w:bCs/>
              </w:rPr>
              <w:t>阅读的章节和页码</w:t>
            </w:r>
          </w:p>
        </w:tc>
        <w:tc>
          <w:tcPr>
            <w:tcW w:w="2841" w:type="dxa"/>
          </w:tcPr>
          <w:p w:rsidR="009B5F3E" w:rsidRDefault="009B5F3E" w:rsidP="007E1CD2">
            <w:pPr>
              <w:jc w:val="center"/>
              <w:rPr>
                <w:b/>
                <w:bCs/>
              </w:rPr>
            </w:pPr>
            <w:r>
              <w:rPr>
                <w:rFonts w:hint="eastAsia"/>
                <w:b/>
                <w:bCs/>
              </w:rPr>
              <w:t>阅读任务</w:t>
            </w:r>
          </w:p>
        </w:tc>
      </w:tr>
      <w:tr w:rsidR="009B5F3E" w:rsidTr="007E1CD2">
        <w:tc>
          <w:tcPr>
            <w:tcW w:w="2732" w:type="dxa"/>
          </w:tcPr>
          <w:p w:rsidR="009B5F3E" w:rsidRDefault="009B5F3E" w:rsidP="007E1CD2"/>
        </w:tc>
        <w:tc>
          <w:tcPr>
            <w:tcW w:w="2841" w:type="dxa"/>
          </w:tcPr>
          <w:p w:rsidR="009B5F3E" w:rsidRDefault="009B5F3E" w:rsidP="007E1CD2"/>
        </w:tc>
        <w:tc>
          <w:tcPr>
            <w:tcW w:w="2841" w:type="dxa"/>
          </w:tcPr>
          <w:p w:rsidR="009B5F3E" w:rsidRDefault="009B5F3E" w:rsidP="007E1CD2"/>
        </w:tc>
      </w:tr>
      <w:tr w:rsidR="009B5F3E" w:rsidTr="007E1CD2">
        <w:tc>
          <w:tcPr>
            <w:tcW w:w="2732" w:type="dxa"/>
          </w:tcPr>
          <w:p w:rsidR="009B5F3E" w:rsidRDefault="009B5F3E" w:rsidP="007E1CD2"/>
        </w:tc>
        <w:tc>
          <w:tcPr>
            <w:tcW w:w="2841" w:type="dxa"/>
          </w:tcPr>
          <w:p w:rsidR="009B5F3E" w:rsidRDefault="009B5F3E" w:rsidP="007E1CD2"/>
        </w:tc>
        <w:tc>
          <w:tcPr>
            <w:tcW w:w="2841" w:type="dxa"/>
          </w:tcPr>
          <w:p w:rsidR="009B5F3E" w:rsidRDefault="009B5F3E" w:rsidP="007E1CD2"/>
        </w:tc>
      </w:tr>
    </w:tbl>
    <w:p w:rsidR="009B5F3E" w:rsidRDefault="009B5F3E" w:rsidP="009B5F3E">
      <w:pPr>
        <w:spacing w:line="360" w:lineRule="auto"/>
        <w:ind w:firstLineChars="200" w:firstLine="480"/>
        <w:jc w:val="center"/>
        <w:rPr>
          <w:rFonts w:asciiTheme="minorEastAsia" w:hAnsiTheme="minorEastAsia"/>
          <w:sz w:val="24"/>
        </w:rPr>
      </w:pPr>
      <w:r>
        <w:rPr>
          <w:rFonts w:asciiTheme="minorEastAsia" w:hAnsiTheme="minorEastAsia" w:hint="eastAsia"/>
          <w:sz w:val="24"/>
        </w:rPr>
        <w:t>图4 阅读计划表</w:t>
      </w:r>
    </w:p>
    <w:p w:rsidR="009B5F3E" w:rsidRDefault="009B5F3E" w:rsidP="009B5F3E">
      <w:pPr>
        <w:tabs>
          <w:tab w:val="left" w:pos="312"/>
        </w:tabs>
        <w:spacing w:line="360" w:lineRule="auto"/>
        <w:ind w:firstLineChars="200" w:firstLine="482"/>
        <w:rPr>
          <w:b/>
          <w:bCs/>
          <w:sz w:val="24"/>
        </w:rPr>
      </w:pPr>
      <w:r>
        <w:rPr>
          <w:rFonts w:hint="eastAsia"/>
          <w:b/>
          <w:bCs/>
          <w:sz w:val="24"/>
        </w:rPr>
        <w:t>（</w:t>
      </w:r>
      <w:r>
        <w:rPr>
          <w:rFonts w:hint="eastAsia"/>
          <w:b/>
          <w:bCs/>
          <w:sz w:val="24"/>
        </w:rPr>
        <w:t>2</w:t>
      </w:r>
      <w:r>
        <w:rPr>
          <w:rFonts w:hint="eastAsia"/>
          <w:b/>
          <w:bCs/>
          <w:sz w:val="24"/>
        </w:rPr>
        <w:t>）设置任务，小组交流</w:t>
      </w:r>
    </w:p>
    <w:p w:rsidR="009B5F3E" w:rsidRDefault="009B5F3E" w:rsidP="009B5F3E">
      <w:pPr>
        <w:tabs>
          <w:tab w:val="left" w:pos="312"/>
        </w:tabs>
        <w:spacing w:line="360" w:lineRule="auto"/>
        <w:ind w:firstLineChars="200" w:firstLine="480"/>
        <w:rPr>
          <w:bCs/>
          <w:sz w:val="24"/>
        </w:rPr>
      </w:pPr>
      <w:r>
        <w:rPr>
          <w:rFonts w:hint="eastAsia"/>
          <w:bCs/>
          <w:sz w:val="24"/>
        </w:rPr>
        <w:t>小组讨论是阅读圈模式的核心环节。当小组成员带着自己的角色完成阅读后，进入讨论环节。讨论活动中，每个成员都要发挥自己的角色作用，表达自己独立阅读的成果，随后其他成员可以对此发表见解。第一次讨论，学生积极踊跃，不断提出自己的观点，为后续深入阅读文本做铺垫。。</w:t>
      </w:r>
    </w:p>
    <w:p w:rsidR="009B5F3E" w:rsidRDefault="009B5F3E" w:rsidP="009B5F3E">
      <w:pPr>
        <w:spacing w:line="360" w:lineRule="auto"/>
        <w:ind w:firstLineChars="200" w:firstLine="480"/>
        <w:rPr>
          <w:bCs/>
          <w:sz w:val="24"/>
        </w:rPr>
      </w:pPr>
      <w:r>
        <w:rPr>
          <w:rFonts w:hint="eastAsia"/>
          <w:sz w:val="24"/>
        </w:rPr>
        <w:t>为了深入理解文本，需要开展第二次的讨论。第二次小组讨论中最关键的设置新的任务。教师会</w:t>
      </w:r>
      <w:r>
        <w:rPr>
          <w:rFonts w:hint="eastAsia"/>
          <w:bCs/>
          <w:sz w:val="24"/>
        </w:rPr>
        <w:t>根据阅读圈的角色与职责设置不同的阅读任务，这就要求学生反复阅读，不断地深入文本，这样才能有效促进学生阅读思维能力的发展。</w:t>
      </w:r>
    </w:p>
    <w:p w:rsidR="009B5F3E" w:rsidRDefault="009B5F3E" w:rsidP="009B5F3E">
      <w:pPr>
        <w:spacing w:line="360" w:lineRule="auto"/>
        <w:ind w:firstLineChars="200" w:firstLine="480"/>
        <w:jc w:val="left"/>
        <w:rPr>
          <w:bCs/>
          <w:sz w:val="24"/>
        </w:rPr>
      </w:pPr>
      <w:r>
        <w:rPr>
          <w:rFonts w:hint="eastAsia"/>
          <w:bCs/>
          <w:sz w:val="24"/>
        </w:rPr>
        <w:t>任务单的设计必须根据确定的主题，在每个阅读主题上分层级设计阅读探究任务，每个阅读任务对应一个细化的阅读任务。下图是教师带领学生设置的阅读</w:t>
      </w:r>
      <w:r>
        <w:rPr>
          <w:rFonts w:hint="eastAsia"/>
          <w:bCs/>
          <w:sz w:val="24"/>
        </w:rPr>
        <w:lastRenderedPageBreak/>
        <w:t>任务单，整体架构出主题阅读的任务单框架体系。圈友们通过这一系列的任务单，犹如剥丝抽茧，一层层来揭开名著的神秘面纱，让学生心如明镜地在一步步的指引中深入文本，发展思维。</w:t>
      </w:r>
    </w:p>
    <w:tbl>
      <w:tblPr>
        <w:tblStyle w:val="a3"/>
        <w:tblW w:w="0" w:type="auto"/>
        <w:tblInd w:w="392" w:type="dxa"/>
        <w:tblLook w:val="04A0"/>
      </w:tblPr>
      <w:tblGrid>
        <w:gridCol w:w="1134"/>
        <w:gridCol w:w="3685"/>
        <w:gridCol w:w="3119"/>
      </w:tblGrid>
      <w:tr w:rsidR="009B5F3E" w:rsidTr="007E1CD2">
        <w:tc>
          <w:tcPr>
            <w:tcW w:w="1134" w:type="dxa"/>
            <w:vAlign w:val="center"/>
          </w:tcPr>
          <w:p w:rsidR="009B5F3E" w:rsidRDefault="009B5F3E" w:rsidP="007E1CD2">
            <w:pPr>
              <w:spacing w:line="360" w:lineRule="auto"/>
              <w:jc w:val="center"/>
              <w:rPr>
                <w:b/>
                <w:bCs/>
                <w:szCs w:val="21"/>
              </w:rPr>
            </w:pPr>
            <w:r>
              <w:rPr>
                <w:rFonts w:hint="eastAsia"/>
                <w:b/>
                <w:bCs/>
                <w:szCs w:val="21"/>
              </w:rPr>
              <w:t>阅读主题</w:t>
            </w:r>
          </w:p>
        </w:tc>
        <w:tc>
          <w:tcPr>
            <w:tcW w:w="3685" w:type="dxa"/>
            <w:vAlign w:val="center"/>
          </w:tcPr>
          <w:p w:rsidR="009B5F3E" w:rsidRDefault="009B5F3E" w:rsidP="007E1CD2">
            <w:pPr>
              <w:spacing w:line="360" w:lineRule="auto"/>
              <w:jc w:val="center"/>
              <w:rPr>
                <w:b/>
                <w:bCs/>
                <w:szCs w:val="21"/>
              </w:rPr>
            </w:pPr>
            <w:r>
              <w:rPr>
                <w:rFonts w:hint="eastAsia"/>
                <w:b/>
                <w:bCs/>
                <w:szCs w:val="21"/>
              </w:rPr>
              <w:t>推荐书目</w:t>
            </w:r>
          </w:p>
        </w:tc>
        <w:tc>
          <w:tcPr>
            <w:tcW w:w="3119" w:type="dxa"/>
            <w:vAlign w:val="center"/>
          </w:tcPr>
          <w:p w:rsidR="009B5F3E" w:rsidRDefault="009B5F3E" w:rsidP="007E1CD2">
            <w:pPr>
              <w:spacing w:line="360" w:lineRule="auto"/>
              <w:jc w:val="center"/>
              <w:rPr>
                <w:b/>
                <w:bCs/>
                <w:szCs w:val="21"/>
              </w:rPr>
            </w:pPr>
            <w:r>
              <w:rPr>
                <w:rFonts w:hint="eastAsia"/>
                <w:b/>
                <w:bCs/>
                <w:szCs w:val="21"/>
              </w:rPr>
              <w:t>阅读任务</w:t>
            </w:r>
          </w:p>
        </w:tc>
      </w:tr>
      <w:tr w:rsidR="009B5F3E" w:rsidTr="007E1CD2">
        <w:tc>
          <w:tcPr>
            <w:tcW w:w="1134" w:type="dxa"/>
          </w:tcPr>
          <w:p w:rsidR="009B5F3E" w:rsidRDefault="009B5F3E" w:rsidP="007E1CD2">
            <w:pPr>
              <w:spacing w:line="360" w:lineRule="auto"/>
              <w:jc w:val="left"/>
              <w:rPr>
                <w:b/>
                <w:bCs/>
                <w:szCs w:val="21"/>
              </w:rPr>
            </w:pPr>
            <w:r>
              <w:rPr>
                <w:rFonts w:hint="eastAsia"/>
                <w:b/>
                <w:bCs/>
                <w:szCs w:val="21"/>
              </w:rPr>
              <w:t>成长小说</w:t>
            </w:r>
          </w:p>
        </w:tc>
        <w:tc>
          <w:tcPr>
            <w:tcW w:w="3685" w:type="dxa"/>
          </w:tcPr>
          <w:p w:rsidR="009B5F3E" w:rsidRDefault="009B5F3E" w:rsidP="007E1CD2">
            <w:pPr>
              <w:spacing w:line="360" w:lineRule="auto"/>
              <w:jc w:val="left"/>
              <w:rPr>
                <w:bCs/>
                <w:szCs w:val="21"/>
              </w:rPr>
            </w:pPr>
            <w:r>
              <w:rPr>
                <w:rFonts w:hint="eastAsia"/>
                <w:bCs/>
                <w:szCs w:val="21"/>
              </w:rPr>
              <w:t>《小说的除夕》《草房子》《芝麻开门》</w:t>
            </w:r>
          </w:p>
        </w:tc>
        <w:tc>
          <w:tcPr>
            <w:tcW w:w="3119" w:type="dxa"/>
          </w:tcPr>
          <w:p w:rsidR="009B5F3E" w:rsidRDefault="009B5F3E" w:rsidP="007E1CD2">
            <w:pPr>
              <w:tabs>
                <w:tab w:val="left" w:pos="312"/>
              </w:tabs>
              <w:jc w:val="left"/>
              <w:rPr>
                <w:bCs/>
                <w:szCs w:val="21"/>
              </w:rPr>
            </w:pPr>
            <w:r>
              <w:rPr>
                <w:rFonts w:hint="eastAsia"/>
                <w:bCs/>
                <w:szCs w:val="21"/>
              </w:rPr>
              <w:t>1.</w:t>
            </w:r>
            <w:r>
              <w:rPr>
                <w:rFonts w:hint="eastAsia"/>
                <w:bCs/>
                <w:szCs w:val="21"/>
              </w:rPr>
              <w:t>绘制人物名片</w:t>
            </w:r>
          </w:p>
          <w:p w:rsidR="009B5F3E" w:rsidRDefault="009B5F3E" w:rsidP="007E1CD2">
            <w:pPr>
              <w:tabs>
                <w:tab w:val="left" w:pos="312"/>
              </w:tabs>
              <w:jc w:val="left"/>
              <w:rPr>
                <w:bCs/>
                <w:szCs w:val="21"/>
              </w:rPr>
            </w:pPr>
            <w:r>
              <w:rPr>
                <w:rFonts w:hint="eastAsia"/>
                <w:bCs/>
                <w:szCs w:val="21"/>
              </w:rPr>
              <w:t>2.</w:t>
            </w:r>
            <w:r>
              <w:rPr>
                <w:rFonts w:hint="eastAsia"/>
                <w:bCs/>
                <w:szCs w:val="21"/>
              </w:rPr>
              <w:t>讨论书中哪个孩子有我的影子</w:t>
            </w:r>
          </w:p>
          <w:p w:rsidR="009B5F3E" w:rsidRDefault="009B5F3E" w:rsidP="007E1CD2">
            <w:pPr>
              <w:tabs>
                <w:tab w:val="left" w:pos="312"/>
              </w:tabs>
              <w:jc w:val="left"/>
              <w:rPr>
                <w:bCs/>
                <w:szCs w:val="21"/>
              </w:rPr>
            </w:pPr>
            <w:r>
              <w:rPr>
                <w:rFonts w:hint="eastAsia"/>
                <w:bCs/>
                <w:szCs w:val="21"/>
              </w:rPr>
              <w:t>3.</w:t>
            </w:r>
            <w:r>
              <w:rPr>
                <w:rFonts w:hint="eastAsia"/>
                <w:bCs/>
                <w:szCs w:val="21"/>
              </w:rPr>
              <w:t>探寻作家语言风格</w:t>
            </w:r>
          </w:p>
        </w:tc>
      </w:tr>
      <w:tr w:rsidR="009B5F3E" w:rsidTr="007E1CD2">
        <w:tc>
          <w:tcPr>
            <w:tcW w:w="1134" w:type="dxa"/>
          </w:tcPr>
          <w:p w:rsidR="009B5F3E" w:rsidRDefault="009B5F3E" w:rsidP="007E1CD2">
            <w:pPr>
              <w:spacing w:line="360" w:lineRule="auto"/>
              <w:jc w:val="left"/>
              <w:rPr>
                <w:b/>
                <w:bCs/>
                <w:szCs w:val="21"/>
              </w:rPr>
            </w:pPr>
            <w:r>
              <w:rPr>
                <w:rFonts w:hint="eastAsia"/>
                <w:b/>
                <w:bCs/>
                <w:szCs w:val="21"/>
              </w:rPr>
              <w:t>动物小说</w:t>
            </w:r>
          </w:p>
        </w:tc>
        <w:tc>
          <w:tcPr>
            <w:tcW w:w="3685" w:type="dxa"/>
          </w:tcPr>
          <w:p w:rsidR="009B5F3E" w:rsidRDefault="009B5F3E" w:rsidP="007E1CD2">
            <w:pPr>
              <w:tabs>
                <w:tab w:val="left" w:pos="312"/>
              </w:tabs>
              <w:jc w:val="left"/>
              <w:rPr>
                <w:bCs/>
                <w:szCs w:val="21"/>
              </w:rPr>
            </w:pPr>
            <w:r>
              <w:rPr>
                <w:rFonts w:hint="eastAsia"/>
                <w:bCs/>
                <w:szCs w:val="21"/>
              </w:rPr>
              <w:t>《夏洛的网》《柳林风声》</w:t>
            </w:r>
          </w:p>
          <w:p w:rsidR="009B5F3E" w:rsidRDefault="009B5F3E" w:rsidP="007E1CD2">
            <w:pPr>
              <w:tabs>
                <w:tab w:val="left" w:pos="312"/>
              </w:tabs>
              <w:jc w:val="left"/>
              <w:rPr>
                <w:bCs/>
                <w:szCs w:val="21"/>
              </w:rPr>
            </w:pPr>
            <w:r>
              <w:rPr>
                <w:rFonts w:hint="eastAsia"/>
                <w:bCs/>
                <w:szCs w:val="21"/>
              </w:rPr>
              <w:t>《时代广场的蟋蟀》</w:t>
            </w:r>
          </w:p>
        </w:tc>
        <w:tc>
          <w:tcPr>
            <w:tcW w:w="3119" w:type="dxa"/>
          </w:tcPr>
          <w:p w:rsidR="009B5F3E" w:rsidRDefault="009B5F3E" w:rsidP="007E1CD2">
            <w:pPr>
              <w:tabs>
                <w:tab w:val="left" w:pos="312"/>
              </w:tabs>
              <w:jc w:val="left"/>
              <w:rPr>
                <w:bCs/>
                <w:szCs w:val="21"/>
              </w:rPr>
            </w:pPr>
            <w:r>
              <w:rPr>
                <w:rFonts w:hint="eastAsia"/>
                <w:bCs/>
                <w:szCs w:val="21"/>
              </w:rPr>
              <w:t>1.</w:t>
            </w:r>
            <w:r>
              <w:rPr>
                <w:rFonts w:hint="eastAsia"/>
                <w:bCs/>
                <w:szCs w:val="21"/>
              </w:rPr>
              <w:t>设计动物知识卡片</w:t>
            </w:r>
          </w:p>
          <w:p w:rsidR="009B5F3E" w:rsidRDefault="009B5F3E" w:rsidP="007E1CD2">
            <w:pPr>
              <w:tabs>
                <w:tab w:val="left" w:pos="312"/>
              </w:tabs>
              <w:jc w:val="left"/>
              <w:rPr>
                <w:bCs/>
                <w:szCs w:val="21"/>
              </w:rPr>
            </w:pPr>
            <w:r>
              <w:rPr>
                <w:rFonts w:hint="eastAsia"/>
                <w:bCs/>
                <w:szCs w:val="21"/>
              </w:rPr>
              <w:t>2.</w:t>
            </w:r>
            <w:r>
              <w:rPr>
                <w:rFonts w:hint="eastAsia"/>
                <w:bCs/>
                <w:szCs w:val="21"/>
              </w:rPr>
              <w:t>撰写故事摘要</w:t>
            </w:r>
          </w:p>
          <w:p w:rsidR="009B5F3E" w:rsidRDefault="009B5F3E" w:rsidP="007E1CD2">
            <w:pPr>
              <w:tabs>
                <w:tab w:val="left" w:pos="312"/>
              </w:tabs>
              <w:jc w:val="left"/>
              <w:rPr>
                <w:bCs/>
                <w:szCs w:val="21"/>
              </w:rPr>
            </w:pPr>
            <w:r>
              <w:rPr>
                <w:rFonts w:hint="eastAsia"/>
                <w:bCs/>
                <w:szCs w:val="21"/>
              </w:rPr>
              <w:t>3.</w:t>
            </w:r>
            <w:r>
              <w:rPr>
                <w:rFonts w:hint="eastAsia"/>
                <w:bCs/>
                <w:szCs w:val="21"/>
              </w:rPr>
              <w:t>探寻动物小说表达的主题</w:t>
            </w:r>
          </w:p>
        </w:tc>
      </w:tr>
      <w:tr w:rsidR="009B5F3E" w:rsidTr="007E1CD2">
        <w:tc>
          <w:tcPr>
            <w:tcW w:w="1134" w:type="dxa"/>
          </w:tcPr>
          <w:p w:rsidR="009B5F3E" w:rsidRDefault="009B5F3E" w:rsidP="007E1CD2">
            <w:pPr>
              <w:spacing w:line="360" w:lineRule="auto"/>
              <w:jc w:val="left"/>
              <w:rPr>
                <w:b/>
                <w:bCs/>
                <w:szCs w:val="21"/>
              </w:rPr>
            </w:pPr>
            <w:r>
              <w:rPr>
                <w:rFonts w:hint="eastAsia"/>
                <w:b/>
                <w:bCs/>
                <w:szCs w:val="21"/>
              </w:rPr>
              <w:t>历险小说</w:t>
            </w:r>
          </w:p>
        </w:tc>
        <w:tc>
          <w:tcPr>
            <w:tcW w:w="3685" w:type="dxa"/>
          </w:tcPr>
          <w:p w:rsidR="009B5F3E" w:rsidRDefault="009B5F3E" w:rsidP="007E1CD2">
            <w:pPr>
              <w:tabs>
                <w:tab w:val="left" w:pos="312"/>
              </w:tabs>
              <w:jc w:val="left"/>
              <w:rPr>
                <w:bCs/>
                <w:szCs w:val="21"/>
              </w:rPr>
            </w:pPr>
            <w:r>
              <w:rPr>
                <w:rFonts w:hint="eastAsia"/>
                <w:bCs/>
                <w:szCs w:val="21"/>
              </w:rPr>
              <w:t>《尼尔斯骑鹅旅行记》《绿野仙踪》</w:t>
            </w:r>
          </w:p>
          <w:p w:rsidR="009B5F3E" w:rsidRDefault="009B5F3E" w:rsidP="007E1CD2">
            <w:pPr>
              <w:tabs>
                <w:tab w:val="left" w:pos="312"/>
              </w:tabs>
              <w:jc w:val="left"/>
              <w:rPr>
                <w:bCs/>
                <w:szCs w:val="21"/>
              </w:rPr>
            </w:pPr>
            <w:r>
              <w:rPr>
                <w:rFonts w:hint="eastAsia"/>
                <w:bCs/>
                <w:szCs w:val="21"/>
              </w:rPr>
              <w:t>《澳芝国的滴答人》</w:t>
            </w:r>
          </w:p>
        </w:tc>
        <w:tc>
          <w:tcPr>
            <w:tcW w:w="3119" w:type="dxa"/>
          </w:tcPr>
          <w:p w:rsidR="009B5F3E" w:rsidRDefault="009B5F3E" w:rsidP="007E1CD2">
            <w:pPr>
              <w:tabs>
                <w:tab w:val="left" w:pos="312"/>
              </w:tabs>
              <w:jc w:val="left"/>
              <w:rPr>
                <w:bCs/>
                <w:szCs w:val="21"/>
              </w:rPr>
            </w:pPr>
            <w:r>
              <w:rPr>
                <w:rFonts w:hint="eastAsia"/>
                <w:bCs/>
                <w:szCs w:val="21"/>
              </w:rPr>
              <w:t>1.</w:t>
            </w:r>
            <w:r>
              <w:rPr>
                <w:rFonts w:hint="eastAsia"/>
                <w:bCs/>
                <w:szCs w:val="21"/>
              </w:rPr>
              <w:t>创作踪迹地图</w:t>
            </w:r>
          </w:p>
          <w:p w:rsidR="009B5F3E" w:rsidRDefault="009B5F3E" w:rsidP="007E1CD2">
            <w:pPr>
              <w:tabs>
                <w:tab w:val="left" w:pos="312"/>
              </w:tabs>
              <w:jc w:val="left"/>
              <w:rPr>
                <w:bCs/>
                <w:szCs w:val="21"/>
              </w:rPr>
            </w:pPr>
            <w:r>
              <w:rPr>
                <w:rFonts w:hint="eastAsia"/>
                <w:bCs/>
                <w:szCs w:val="21"/>
              </w:rPr>
              <w:t>2.</w:t>
            </w:r>
            <w:r>
              <w:rPr>
                <w:rFonts w:hint="eastAsia"/>
                <w:bCs/>
                <w:szCs w:val="21"/>
              </w:rPr>
              <w:t>设计人物名片</w:t>
            </w:r>
          </w:p>
          <w:p w:rsidR="009B5F3E" w:rsidRDefault="009B5F3E" w:rsidP="007E1CD2">
            <w:pPr>
              <w:tabs>
                <w:tab w:val="left" w:pos="312"/>
              </w:tabs>
              <w:jc w:val="left"/>
              <w:rPr>
                <w:bCs/>
                <w:szCs w:val="21"/>
              </w:rPr>
            </w:pPr>
            <w:r>
              <w:rPr>
                <w:rFonts w:hint="eastAsia"/>
                <w:bCs/>
                <w:szCs w:val="21"/>
              </w:rPr>
              <w:t>3.</w:t>
            </w:r>
            <w:r>
              <w:rPr>
                <w:rFonts w:hint="eastAsia"/>
                <w:bCs/>
                <w:szCs w:val="21"/>
              </w:rPr>
              <w:t>探究历险小说的叙事模式</w:t>
            </w:r>
          </w:p>
        </w:tc>
      </w:tr>
    </w:tbl>
    <w:p w:rsidR="009B5F3E" w:rsidRDefault="009B5F3E" w:rsidP="009B5F3E">
      <w:pPr>
        <w:spacing w:line="360" w:lineRule="auto"/>
        <w:jc w:val="left"/>
        <w:rPr>
          <w:bCs/>
          <w:sz w:val="24"/>
        </w:rPr>
      </w:pPr>
    </w:p>
    <w:p w:rsidR="009B5F3E" w:rsidRDefault="009B5F3E" w:rsidP="009B5F3E">
      <w:pPr>
        <w:spacing w:line="360" w:lineRule="auto"/>
        <w:ind w:firstLineChars="150" w:firstLine="360"/>
        <w:jc w:val="left"/>
        <w:rPr>
          <w:bCs/>
          <w:sz w:val="24"/>
        </w:rPr>
      </w:pPr>
      <w:r>
        <w:rPr>
          <w:rFonts w:hint="eastAsia"/>
          <w:bCs/>
          <w:sz w:val="24"/>
        </w:rPr>
        <w:t>这些阅读任务，学生都很喜欢。结合热点话题，我们还生发出这样的热议话题：如果让你在唐僧师徒四人中选一个，你会带谁去参加冬奥会？在不断的探究过程中，学生也会生发出新的问题研讨，让文学圈继续走向纵深。</w:t>
      </w:r>
    </w:p>
    <w:p w:rsidR="009B5F3E" w:rsidRDefault="009B5F3E" w:rsidP="009B5F3E">
      <w:pPr>
        <w:spacing w:line="360" w:lineRule="auto"/>
        <w:ind w:firstLineChars="200" w:firstLine="482"/>
        <w:jc w:val="left"/>
        <w:rPr>
          <w:b/>
          <w:sz w:val="24"/>
        </w:rPr>
      </w:pPr>
      <w:r>
        <w:rPr>
          <w:rFonts w:hint="eastAsia"/>
          <w:b/>
          <w:sz w:val="24"/>
        </w:rPr>
        <w:t>（</w:t>
      </w:r>
      <w:r>
        <w:rPr>
          <w:rFonts w:hint="eastAsia"/>
          <w:b/>
          <w:sz w:val="24"/>
        </w:rPr>
        <w:t>3</w:t>
      </w:r>
      <w:r>
        <w:rPr>
          <w:rFonts w:hint="eastAsia"/>
          <w:b/>
          <w:sz w:val="24"/>
        </w:rPr>
        <w:t>）班级分享，成果展示</w:t>
      </w:r>
    </w:p>
    <w:p w:rsidR="009B5F3E" w:rsidRDefault="009B5F3E" w:rsidP="009B5F3E">
      <w:pPr>
        <w:spacing w:line="360" w:lineRule="auto"/>
        <w:ind w:firstLineChars="200" w:firstLine="480"/>
        <w:jc w:val="left"/>
        <w:rPr>
          <w:sz w:val="24"/>
        </w:rPr>
      </w:pPr>
      <w:r>
        <w:rPr>
          <w:rFonts w:hint="eastAsia"/>
          <w:sz w:val="24"/>
        </w:rPr>
        <w:t>阅读圈的成果展示就是要多角度呈现出来，建立起一个交互式、开放式、合作化、共享型的立体式阅读系统。</w:t>
      </w:r>
    </w:p>
    <w:p w:rsidR="009B5F3E" w:rsidRDefault="009B5F3E" w:rsidP="009B5F3E">
      <w:pPr>
        <w:spacing w:line="360" w:lineRule="auto"/>
        <w:ind w:firstLineChars="200" w:firstLine="482"/>
        <w:jc w:val="left"/>
        <w:rPr>
          <w:b/>
          <w:sz w:val="24"/>
        </w:rPr>
      </w:pPr>
      <w:r>
        <w:rPr>
          <w:rFonts w:asciiTheme="minorEastAsia" w:hAnsiTheme="minorEastAsia" w:hint="eastAsia"/>
          <w:b/>
          <w:sz w:val="24"/>
        </w:rPr>
        <w:t>①</w:t>
      </w:r>
      <w:r>
        <w:rPr>
          <w:rFonts w:hint="eastAsia"/>
          <w:b/>
          <w:sz w:val="24"/>
        </w:rPr>
        <w:t>组内交流，汇报成果</w:t>
      </w:r>
    </w:p>
    <w:p w:rsidR="009B5F3E" w:rsidRDefault="009B5F3E" w:rsidP="009B5F3E">
      <w:pPr>
        <w:spacing w:line="360" w:lineRule="auto"/>
        <w:ind w:firstLineChars="200" w:firstLine="480"/>
        <w:jc w:val="left"/>
        <w:rPr>
          <w:sz w:val="24"/>
        </w:rPr>
      </w:pPr>
      <w:r>
        <w:rPr>
          <w:rFonts w:hint="eastAsia"/>
          <w:sz w:val="24"/>
        </w:rPr>
        <w:t>根据课前布置的任务，课堂上将学生分成</w:t>
      </w:r>
      <w:r>
        <w:rPr>
          <w:rFonts w:hint="eastAsia"/>
          <w:sz w:val="24"/>
        </w:rPr>
        <w:t>8</w:t>
      </w:r>
      <w:r>
        <w:rPr>
          <w:rFonts w:hint="eastAsia"/>
          <w:sz w:val="24"/>
        </w:rPr>
        <w:t>个小组。在交流过程中，小组成员不仅要在组长的带领完成各自的任务与大家分享，还要完成最终的小组报告，作为小组活动的阶段性成果。</w:t>
      </w:r>
    </w:p>
    <w:p w:rsidR="009B5F3E" w:rsidRDefault="009B5F3E" w:rsidP="009B5F3E">
      <w:pPr>
        <w:spacing w:line="360" w:lineRule="auto"/>
        <w:ind w:firstLineChars="200" w:firstLine="482"/>
        <w:jc w:val="left"/>
        <w:rPr>
          <w:b/>
          <w:sz w:val="24"/>
        </w:rPr>
      </w:pPr>
      <w:r>
        <w:rPr>
          <w:rFonts w:asciiTheme="minorEastAsia" w:hAnsiTheme="minorEastAsia" w:hint="eastAsia"/>
          <w:b/>
          <w:sz w:val="24"/>
        </w:rPr>
        <w:t>②</w:t>
      </w:r>
      <w:r>
        <w:rPr>
          <w:rFonts w:hint="eastAsia"/>
          <w:b/>
          <w:sz w:val="24"/>
        </w:rPr>
        <w:t>组间交流，三圈共生</w:t>
      </w:r>
    </w:p>
    <w:p w:rsidR="009B5F3E" w:rsidRDefault="009B5F3E" w:rsidP="009B5F3E">
      <w:pPr>
        <w:spacing w:line="360" w:lineRule="auto"/>
        <w:ind w:firstLineChars="200" w:firstLine="480"/>
        <w:jc w:val="left"/>
        <w:rPr>
          <w:sz w:val="24"/>
        </w:rPr>
      </w:pPr>
      <w:r>
        <w:rPr>
          <w:rFonts w:hint="eastAsia"/>
          <w:sz w:val="24"/>
        </w:rPr>
        <w:t>在组内交流完成后，学生对文本有了一定的理解。在横向交流的基础上，进行组间循环，打破原始组，每个小组中承担相同任务的学生形成</w:t>
      </w:r>
      <w:r>
        <w:rPr>
          <w:rFonts w:hint="eastAsia"/>
          <w:sz w:val="24"/>
        </w:rPr>
        <w:t>1</w:t>
      </w:r>
      <w:r>
        <w:rPr>
          <w:rFonts w:hint="eastAsia"/>
          <w:sz w:val="24"/>
        </w:rPr>
        <w:t>个专家组，即</w:t>
      </w:r>
      <w:r>
        <w:rPr>
          <w:rFonts w:hint="eastAsia"/>
          <w:sz w:val="24"/>
        </w:rPr>
        <w:t>6</w:t>
      </w:r>
      <w:r>
        <w:rPr>
          <w:rFonts w:hint="eastAsia"/>
          <w:sz w:val="24"/>
        </w:rPr>
        <w:t>个专家组，构成纵向交流圈。专家组就自己承担的任务进行深度交流，取长补短，最后每组推荐一人形成展示组，当堂展示，构成斜向交流圈。通过这种交叉式的讨论交流，形成了对主题阅读更加完成的认知，不断激发学生的阅读兴趣。</w:t>
      </w:r>
    </w:p>
    <w:p w:rsidR="009B5F3E" w:rsidRDefault="009B5F3E" w:rsidP="009B5F3E">
      <w:pPr>
        <w:spacing w:line="360" w:lineRule="auto"/>
        <w:ind w:firstLineChars="200" w:firstLine="480"/>
        <w:jc w:val="left"/>
        <w:rPr>
          <w:sz w:val="24"/>
        </w:rPr>
      </w:pPr>
      <w:r>
        <w:rPr>
          <w:rFonts w:hint="eastAsia"/>
          <w:sz w:val="24"/>
        </w:rPr>
        <w:t>“阅读圈”可以尽可能地丰富成果展示形式，除了小组的整体展示外，还可以鼓励个人以角色扮演、朗读、改写、续写等方式进行阅读成果展示。充分创造</w:t>
      </w:r>
      <w:r>
        <w:rPr>
          <w:rFonts w:hint="eastAsia"/>
          <w:sz w:val="24"/>
        </w:rPr>
        <w:lastRenderedPageBreak/>
        <w:t>学生展示机会，让不同语言基础的同学都能有展示的平台，激发学生的参与热情。</w:t>
      </w:r>
    </w:p>
    <w:p w:rsidR="009B5F3E" w:rsidRDefault="009B5F3E" w:rsidP="009B5F3E">
      <w:pPr>
        <w:spacing w:line="360" w:lineRule="auto"/>
        <w:ind w:firstLineChars="200" w:firstLine="482"/>
        <w:jc w:val="left"/>
        <w:outlineLvl w:val="1"/>
        <w:rPr>
          <w:rFonts w:asciiTheme="minorEastAsia" w:hAnsiTheme="minorEastAsia"/>
          <w:b/>
          <w:color w:val="000000"/>
          <w:sz w:val="24"/>
        </w:rPr>
      </w:pPr>
      <w:bookmarkStart w:id="22" w:name="_Toc116496607"/>
      <w:r>
        <w:rPr>
          <w:rFonts w:hint="eastAsia"/>
          <w:b/>
          <w:sz w:val="24"/>
        </w:rPr>
        <w:t>（四）</w:t>
      </w:r>
      <w:r>
        <w:rPr>
          <w:rFonts w:asciiTheme="minorEastAsia" w:hAnsiTheme="minorEastAsia" w:hint="eastAsia"/>
          <w:b/>
          <w:color w:val="000000"/>
          <w:sz w:val="24"/>
        </w:rPr>
        <w:t>基于阅读圈的主题阅读</w:t>
      </w:r>
      <w:r>
        <w:rPr>
          <w:rFonts w:asciiTheme="minorEastAsia" w:hAnsiTheme="minorEastAsia"/>
          <w:b/>
          <w:color w:val="000000"/>
          <w:sz w:val="24"/>
        </w:rPr>
        <w:t>评价方式的</w:t>
      </w:r>
      <w:r>
        <w:rPr>
          <w:rFonts w:asciiTheme="minorEastAsia" w:hAnsiTheme="minorEastAsia" w:hint="eastAsia"/>
          <w:b/>
          <w:color w:val="000000"/>
          <w:sz w:val="24"/>
        </w:rPr>
        <w:t>研究</w:t>
      </w:r>
      <w:bookmarkEnd w:id="22"/>
    </w:p>
    <w:p w:rsidR="009B5F3E" w:rsidRDefault="009B5F3E" w:rsidP="009B5F3E">
      <w:pPr>
        <w:spacing w:line="360" w:lineRule="auto"/>
        <w:ind w:firstLineChars="200" w:firstLine="482"/>
        <w:jc w:val="left"/>
        <w:rPr>
          <w:b/>
          <w:sz w:val="24"/>
        </w:rPr>
      </w:pPr>
      <w:r>
        <w:rPr>
          <w:rFonts w:asciiTheme="minorEastAsia" w:hAnsiTheme="minorEastAsia" w:hint="eastAsia"/>
          <w:b/>
          <w:color w:val="000000"/>
          <w:sz w:val="24"/>
        </w:rPr>
        <w:t>1.</w:t>
      </w:r>
      <w:r>
        <w:rPr>
          <w:rFonts w:hint="eastAsia"/>
          <w:b/>
          <w:sz w:val="24"/>
        </w:rPr>
        <w:t>自我评价，反思过程</w:t>
      </w:r>
    </w:p>
    <w:p w:rsidR="009B5F3E" w:rsidRDefault="009B5F3E" w:rsidP="009B5F3E">
      <w:pPr>
        <w:spacing w:line="360" w:lineRule="auto"/>
        <w:ind w:firstLineChars="200" w:firstLine="480"/>
        <w:jc w:val="left"/>
        <w:rPr>
          <w:bCs/>
          <w:sz w:val="24"/>
        </w:rPr>
      </w:pPr>
      <w:r>
        <w:rPr>
          <w:rFonts w:hint="eastAsia"/>
          <w:bCs/>
          <w:sz w:val="24"/>
        </w:rPr>
        <w:t>开启一段阅读之旅前，师生共同对此次整本书阅读提出一个主题。不同学段的学生，阅读评价的侧重点不同，所确定的主题也有所不同。确定主题后，师生协同制定阅读评价标准。每一个评价标准中可列出完成整本书阅读所应完成的作品、须达成的目标，提交作品的具体日期也由学生和教师共同商定。</w:t>
      </w:r>
    </w:p>
    <w:p w:rsidR="009B5F3E" w:rsidRDefault="009B5F3E" w:rsidP="009B5F3E">
      <w:pPr>
        <w:tabs>
          <w:tab w:val="left" w:pos="312"/>
        </w:tabs>
        <w:spacing w:line="360" w:lineRule="auto"/>
        <w:ind w:firstLineChars="200" w:firstLine="482"/>
        <w:jc w:val="left"/>
        <w:rPr>
          <w:b/>
          <w:bCs/>
          <w:sz w:val="24"/>
        </w:rPr>
      </w:pPr>
      <w:r>
        <w:rPr>
          <w:rFonts w:asciiTheme="minorEastAsia" w:hAnsiTheme="minorEastAsia" w:hint="eastAsia"/>
          <w:b/>
          <w:bCs/>
          <w:sz w:val="24"/>
        </w:rPr>
        <w:t>2.</w:t>
      </w:r>
      <w:r>
        <w:rPr>
          <w:rFonts w:hint="eastAsia"/>
          <w:b/>
          <w:bCs/>
          <w:sz w:val="24"/>
        </w:rPr>
        <w:t>多方评价，全面发展</w:t>
      </w:r>
    </w:p>
    <w:p w:rsidR="009B5F3E" w:rsidRDefault="009B5F3E" w:rsidP="009B5F3E">
      <w:pPr>
        <w:spacing w:line="360" w:lineRule="auto"/>
        <w:ind w:firstLineChars="200" w:firstLine="480"/>
        <w:jc w:val="left"/>
        <w:rPr>
          <w:bCs/>
          <w:sz w:val="24"/>
        </w:rPr>
      </w:pPr>
      <w:r>
        <w:rPr>
          <w:bCs/>
          <w:sz w:val="24"/>
        </w:rPr>
        <w:t>评价活动贯穿于阅读圈这一教学模式的始终，也采用了小组内自评、小组间互评、教师点评等评价方式。小组内成员根据任务单的完成情况来进行点评，而小组间成员根据小组汇报内容的完整性来进行互评。随后，教师要在课堂结束时进行总结式的点评和补充，既能发挥教师辅助者这一角色的作用，又能对学生小组合作中出现的问题进行必要的补充。</w:t>
      </w:r>
      <w:r>
        <w:rPr>
          <w:rFonts w:hint="eastAsia"/>
          <w:sz w:val="24"/>
        </w:rPr>
        <w:t>例如：中年级采用“指导式阅读圈”，教师随时巡回指导，重点放在讨论能力相对薄弱的小组上，活动结束后对学习成果进行点评，指导反思改进</w:t>
      </w:r>
      <w:r>
        <w:rPr>
          <w:rFonts w:hint="eastAsia"/>
          <w:color w:val="000000" w:themeColor="text1"/>
          <w:sz w:val="24"/>
        </w:rPr>
        <w:t>。高年级可以采用“自主式阅读圈”，根据阅读任务，开展多主题、多书目读书论坛。</w:t>
      </w:r>
    </w:p>
    <w:p w:rsidR="009B5F3E" w:rsidRDefault="009B5F3E" w:rsidP="009B5F3E">
      <w:pPr>
        <w:pStyle w:val="a5"/>
        <w:spacing w:line="276" w:lineRule="auto"/>
        <w:ind w:left="420" w:firstLineChars="0" w:firstLine="0"/>
        <w:jc w:val="center"/>
        <w:rPr>
          <w:rFonts w:ascii="楷体" w:eastAsia="楷体" w:hAnsi="楷体" w:cs="楷体"/>
          <w:b/>
          <w:bCs/>
          <w:szCs w:val="21"/>
        </w:rPr>
      </w:pPr>
      <w:r>
        <w:rPr>
          <w:rFonts w:ascii="楷体" w:eastAsia="楷体" w:hAnsi="楷体" w:cs="楷体" w:hint="eastAsia"/>
          <w:b/>
          <w:bCs/>
          <w:szCs w:val="21"/>
        </w:rPr>
        <w:t>“阅读圈”实施过程综合评价表</w:t>
      </w:r>
    </w:p>
    <w:p w:rsidR="009B5F3E" w:rsidRDefault="009B5F3E" w:rsidP="009B5F3E">
      <w:pPr>
        <w:spacing w:line="276" w:lineRule="auto"/>
        <w:jc w:val="center"/>
        <w:rPr>
          <w:rFonts w:ascii="楷体" w:eastAsia="楷体" w:hAnsi="楷体" w:cs="楷体"/>
          <w:szCs w:val="21"/>
          <w:u w:val="single"/>
        </w:rPr>
      </w:pPr>
      <w:r>
        <w:rPr>
          <w:rFonts w:ascii="楷体" w:eastAsia="楷体" w:hAnsi="楷体" w:cs="楷体" w:hint="eastAsia"/>
          <w:szCs w:val="21"/>
        </w:rPr>
        <w:t xml:space="preserve">  主题阅读名称：                        班级：       姓名：</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9"/>
        <w:gridCol w:w="1060"/>
        <w:gridCol w:w="1060"/>
        <w:gridCol w:w="1060"/>
        <w:gridCol w:w="1060"/>
        <w:gridCol w:w="1060"/>
        <w:gridCol w:w="1326"/>
      </w:tblGrid>
      <w:tr w:rsidR="009B5F3E" w:rsidTr="007E1CD2">
        <w:trPr>
          <w:trHeight w:val="1284"/>
        </w:trPr>
        <w:tc>
          <w:tcPr>
            <w:tcW w:w="1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评价方式</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在交流前</w:t>
            </w:r>
          </w:p>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按照任务</w:t>
            </w:r>
          </w:p>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准备材料</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在交流中</w:t>
            </w:r>
          </w:p>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善于倾听</w:t>
            </w:r>
          </w:p>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认真思考</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在交流中</w:t>
            </w:r>
          </w:p>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主动发表</w:t>
            </w:r>
          </w:p>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自己见解</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在交流中</w:t>
            </w:r>
          </w:p>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有序发言</w:t>
            </w:r>
          </w:p>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学会合作</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在交流后</w:t>
            </w:r>
          </w:p>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完善成果</w:t>
            </w:r>
          </w:p>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分享收获</w:t>
            </w:r>
          </w:p>
        </w:tc>
        <w:tc>
          <w:tcPr>
            <w:tcW w:w="13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总分</w:t>
            </w:r>
          </w:p>
        </w:tc>
      </w:tr>
      <w:tr w:rsidR="009B5F3E" w:rsidTr="007E1CD2">
        <w:trPr>
          <w:trHeight w:val="360"/>
        </w:trPr>
        <w:tc>
          <w:tcPr>
            <w:tcW w:w="1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widowControl/>
              <w:autoSpaceDE w:val="0"/>
              <w:autoSpaceDN w:val="0"/>
              <w:adjustRightInd w:val="0"/>
              <w:spacing w:line="276" w:lineRule="auto"/>
              <w:jc w:val="center"/>
              <w:rPr>
                <w:rFonts w:ascii="楷体" w:eastAsia="楷体" w:hAnsi="楷体" w:cs="楷体"/>
                <w:szCs w:val="21"/>
              </w:rPr>
            </w:pPr>
            <w:r>
              <w:rPr>
                <w:rFonts w:ascii="楷体" w:eastAsia="楷体" w:hAnsi="楷体" w:cs="楷体" w:hint="eastAsia"/>
                <w:szCs w:val="21"/>
              </w:rPr>
              <w:t>自评</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3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spacing w:line="276" w:lineRule="auto"/>
              <w:jc w:val="center"/>
              <w:rPr>
                <w:rFonts w:ascii="楷体" w:eastAsia="楷体" w:hAnsi="楷体" w:cs="楷体"/>
                <w:szCs w:val="21"/>
              </w:rPr>
            </w:pPr>
            <w:r>
              <w:rPr>
                <w:rFonts w:ascii="楷体" w:eastAsia="楷体" w:hAnsi="楷体" w:cs="楷体" w:hint="eastAsia"/>
                <w:szCs w:val="21"/>
              </w:rPr>
              <w:t>（  ）颗星</w:t>
            </w:r>
          </w:p>
        </w:tc>
      </w:tr>
      <w:tr w:rsidR="009B5F3E" w:rsidTr="007E1CD2">
        <w:trPr>
          <w:trHeight w:val="363"/>
        </w:trPr>
        <w:tc>
          <w:tcPr>
            <w:tcW w:w="1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widowControl/>
              <w:autoSpaceDE w:val="0"/>
              <w:autoSpaceDN w:val="0"/>
              <w:adjustRightInd w:val="0"/>
              <w:spacing w:line="276" w:lineRule="auto"/>
              <w:jc w:val="center"/>
              <w:rPr>
                <w:rFonts w:ascii="楷体" w:eastAsia="楷体" w:hAnsi="楷体" w:cs="楷体"/>
                <w:szCs w:val="21"/>
              </w:rPr>
            </w:pPr>
            <w:r>
              <w:rPr>
                <w:rFonts w:ascii="楷体" w:eastAsia="楷体" w:hAnsi="楷体" w:cs="楷体" w:hint="eastAsia"/>
                <w:szCs w:val="21"/>
              </w:rPr>
              <w:t>组内评</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3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  ）颗星</w:t>
            </w:r>
          </w:p>
        </w:tc>
      </w:tr>
      <w:tr w:rsidR="009B5F3E" w:rsidTr="007E1CD2">
        <w:trPr>
          <w:trHeight w:val="360"/>
        </w:trPr>
        <w:tc>
          <w:tcPr>
            <w:tcW w:w="1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widowControl/>
              <w:autoSpaceDE w:val="0"/>
              <w:autoSpaceDN w:val="0"/>
              <w:adjustRightInd w:val="0"/>
              <w:spacing w:line="276" w:lineRule="auto"/>
              <w:jc w:val="center"/>
              <w:rPr>
                <w:rFonts w:ascii="楷体" w:eastAsia="楷体" w:hAnsi="楷体" w:cs="楷体"/>
                <w:szCs w:val="21"/>
              </w:rPr>
            </w:pPr>
            <w:r>
              <w:rPr>
                <w:rFonts w:ascii="楷体" w:eastAsia="楷体" w:hAnsi="楷体" w:cs="楷体" w:hint="eastAsia"/>
                <w:szCs w:val="21"/>
              </w:rPr>
              <w:t>组间</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3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  ）颗星</w:t>
            </w:r>
          </w:p>
        </w:tc>
      </w:tr>
      <w:tr w:rsidR="009B5F3E" w:rsidTr="007E1CD2">
        <w:trPr>
          <w:trHeight w:val="360"/>
        </w:trPr>
        <w:tc>
          <w:tcPr>
            <w:tcW w:w="1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widowControl/>
              <w:autoSpaceDE w:val="0"/>
              <w:autoSpaceDN w:val="0"/>
              <w:adjustRightInd w:val="0"/>
              <w:spacing w:line="276" w:lineRule="auto"/>
              <w:jc w:val="center"/>
              <w:rPr>
                <w:rFonts w:ascii="楷体" w:eastAsia="楷体" w:hAnsi="楷体" w:cs="楷体"/>
                <w:szCs w:val="21"/>
              </w:rPr>
            </w:pPr>
            <w:r>
              <w:rPr>
                <w:rFonts w:ascii="楷体" w:eastAsia="楷体" w:hAnsi="楷体" w:cs="楷体" w:hint="eastAsia"/>
                <w:szCs w:val="21"/>
              </w:rPr>
              <w:t>师评</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0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w:t>
            </w:r>
          </w:p>
        </w:tc>
        <w:tc>
          <w:tcPr>
            <w:tcW w:w="13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jc w:val="center"/>
              <w:rPr>
                <w:rFonts w:ascii="楷体" w:eastAsia="楷体" w:hAnsi="楷体" w:cs="楷体"/>
                <w:szCs w:val="21"/>
              </w:rPr>
            </w:pPr>
            <w:r>
              <w:rPr>
                <w:rFonts w:ascii="楷体" w:eastAsia="楷体" w:hAnsi="楷体" w:cs="楷体" w:hint="eastAsia"/>
                <w:szCs w:val="21"/>
              </w:rPr>
              <w:t>（  ）颗星</w:t>
            </w:r>
          </w:p>
        </w:tc>
      </w:tr>
      <w:tr w:rsidR="009B5F3E" w:rsidTr="007E1CD2">
        <w:trPr>
          <w:trHeight w:val="402"/>
        </w:trPr>
        <w:tc>
          <w:tcPr>
            <w:tcW w:w="1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widowControl/>
              <w:autoSpaceDE w:val="0"/>
              <w:autoSpaceDN w:val="0"/>
              <w:adjustRightInd w:val="0"/>
              <w:spacing w:line="276" w:lineRule="auto"/>
              <w:jc w:val="center"/>
              <w:rPr>
                <w:rFonts w:ascii="楷体" w:eastAsia="楷体" w:hAnsi="楷体" w:cs="楷体"/>
                <w:szCs w:val="21"/>
              </w:rPr>
            </w:pPr>
            <w:r>
              <w:rPr>
                <w:rFonts w:ascii="楷体" w:eastAsia="楷体" w:hAnsi="楷体" w:cs="楷体" w:hint="eastAsia"/>
                <w:szCs w:val="21"/>
              </w:rPr>
              <w:t>我的收获</w:t>
            </w:r>
          </w:p>
        </w:tc>
        <w:tc>
          <w:tcPr>
            <w:tcW w:w="6626" w:type="dxa"/>
            <w:gridSpan w:val="6"/>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5F3E" w:rsidRDefault="009B5F3E" w:rsidP="007E1CD2">
            <w:pPr>
              <w:spacing w:line="276" w:lineRule="auto"/>
              <w:jc w:val="center"/>
              <w:rPr>
                <w:rFonts w:ascii="楷体" w:eastAsia="楷体" w:hAnsi="楷体" w:cs="楷体"/>
                <w:szCs w:val="21"/>
              </w:rPr>
            </w:pPr>
          </w:p>
        </w:tc>
      </w:tr>
    </w:tbl>
    <w:p w:rsidR="009B5F3E" w:rsidRDefault="009B5F3E" w:rsidP="009B5F3E">
      <w:pPr>
        <w:spacing w:line="360" w:lineRule="auto"/>
        <w:jc w:val="left"/>
        <w:rPr>
          <w:b/>
          <w:sz w:val="24"/>
        </w:rPr>
      </w:pPr>
    </w:p>
    <w:p w:rsidR="009B5F3E" w:rsidRDefault="009B5F3E" w:rsidP="009B5F3E">
      <w:pPr>
        <w:spacing w:line="360" w:lineRule="auto"/>
        <w:ind w:firstLineChars="200" w:firstLine="482"/>
        <w:jc w:val="left"/>
        <w:rPr>
          <w:b/>
          <w:sz w:val="24"/>
        </w:rPr>
      </w:pPr>
      <w:r>
        <w:rPr>
          <w:rFonts w:ascii="宋体" w:eastAsia="宋体" w:hAnsi="宋体" w:hint="eastAsia"/>
          <w:b/>
          <w:sz w:val="24"/>
        </w:rPr>
        <w:t>3.</w:t>
      </w:r>
      <w:r>
        <w:rPr>
          <w:rFonts w:hint="eastAsia"/>
          <w:b/>
          <w:sz w:val="24"/>
        </w:rPr>
        <w:t>档案评价，记录成长</w:t>
      </w:r>
    </w:p>
    <w:p w:rsidR="009B5F3E" w:rsidRDefault="009B5F3E" w:rsidP="009B5F3E">
      <w:pPr>
        <w:spacing w:line="360" w:lineRule="auto"/>
        <w:ind w:firstLineChars="200" w:firstLine="480"/>
        <w:jc w:val="left"/>
        <w:rPr>
          <w:sz w:val="24"/>
        </w:rPr>
      </w:pPr>
      <w:r>
        <w:rPr>
          <w:rFonts w:hint="eastAsia"/>
          <w:sz w:val="24"/>
        </w:rPr>
        <w:t>学生依据阅读计划自主阅读，加上教师配套的任务单来推进整个阅读进程。在此过程中，肯定会产生各种各样的阅读成果。比如学生整理的人物知识卡片、制作的精美手抄报、绘制的思维导图、精彩的故事情节分享等等。这些都可以收</w:t>
      </w:r>
      <w:r>
        <w:rPr>
          <w:rFonts w:hint="eastAsia"/>
          <w:sz w:val="24"/>
        </w:rPr>
        <w:lastRenderedPageBreak/>
        <w:t>录档案袋，作为阅读成长的见证。在经过一段时间的阅读和累积后，学生可以通过展示活动，向班级、学校展示自己的阅读成长档案作品，分享阅读中的发现与收获。</w:t>
      </w:r>
    </w:p>
    <w:p w:rsidR="009B5F3E" w:rsidRDefault="009B5F3E" w:rsidP="009B5F3E">
      <w:pPr>
        <w:spacing w:line="360" w:lineRule="auto"/>
        <w:ind w:firstLineChars="200" w:firstLine="482"/>
        <w:jc w:val="left"/>
        <w:rPr>
          <w:b/>
          <w:sz w:val="24"/>
        </w:rPr>
      </w:pPr>
      <w:r>
        <w:rPr>
          <w:rFonts w:asciiTheme="minorEastAsia" w:hAnsiTheme="minorEastAsia" w:hint="eastAsia"/>
          <w:b/>
          <w:sz w:val="24"/>
        </w:rPr>
        <w:t>4.</w:t>
      </w:r>
      <w:r>
        <w:rPr>
          <w:rFonts w:hint="eastAsia"/>
          <w:b/>
          <w:sz w:val="24"/>
        </w:rPr>
        <w:t>雨荷书田，兑换积分</w:t>
      </w:r>
    </w:p>
    <w:p w:rsidR="009B5F3E" w:rsidRDefault="009B5F3E" w:rsidP="009B5F3E">
      <w:pPr>
        <w:spacing w:line="360" w:lineRule="auto"/>
        <w:ind w:firstLineChars="200" w:firstLine="480"/>
        <w:jc w:val="left"/>
        <w:rPr>
          <w:rFonts w:asciiTheme="minorEastAsia" w:hAnsiTheme="minorEastAsia"/>
          <w:color w:val="FF0000"/>
          <w:sz w:val="24"/>
        </w:rPr>
      </w:pPr>
      <w:r>
        <w:rPr>
          <w:rFonts w:asciiTheme="minorEastAsia" w:hAnsiTheme="minorEastAsia"/>
          <w:color w:val="000000"/>
          <w:sz w:val="24"/>
        </w:rPr>
        <w:t>一方面，积极探索评价系统，让孩子们对保持稳定和正向的兴趣。发布和学校雨荷文化相契合的“雨荷书田”阅读圈成长记录册，作为学生阅读活动的评价载体，辐射到每个孩子的阅读历程，孩子们在阅读中积攒“荷香能量”，兑换“和乐豆”。最后在“荷梦清单”中完成相应的愿望。在多元评价、长线评价中促进孩子们对阅读的持续兴趣，促进内驱力。另外一方面，评选书香班级、书香家庭让大家荣誉感倍增。</w:t>
      </w:r>
    </w:p>
    <w:p w:rsidR="009B5F3E" w:rsidRDefault="009B5F3E" w:rsidP="009B5F3E">
      <w:pPr>
        <w:spacing w:line="360" w:lineRule="auto"/>
        <w:ind w:firstLineChars="200" w:firstLine="482"/>
        <w:jc w:val="left"/>
        <w:rPr>
          <w:b/>
          <w:sz w:val="24"/>
        </w:rPr>
      </w:pPr>
      <w:r>
        <w:rPr>
          <w:b/>
          <w:noProof/>
          <w:sz w:val="24"/>
        </w:rPr>
        <w:drawing>
          <wp:inline distT="0" distB="0" distL="0" distR="0">
            <wp:extent cx="2482748" cy="1652188"/>
            <wp:effectExtent l="19050" t="0" r="0" b="0"/>
            <wp:docPr id="6" name="图片 1" descr="C:\Users\Administrator\Desktop\166546442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665464421452.jpg"/>
                    <pic:cNvPicPr>
                      <a:picLocks noChangeAspect="1" noChangeArrowheads="1"/>
                    </pic:cNvPicPr>
                  </pic:nvPicPr>
                  <pic:blipFill>
                    <a:blip r:embed="rId14" cstate="print"/>
                    <a:srcRect/>
                    <a:stretch>
                      <a:fillRect/>
                    </a:stretch>
                  </pic:blipFill>
                  <pic:spPr>
                    <a:xfrm>
                      <a:off x="0" y="0"/>
                      <a:ext cx="2482641" cy="1652117"/>
                    </a:xfrm>
                    <a:prstGeom prst="rect">
                      <a:avLst/>
                    </a:prstGeom>
                    <a:noFill/>
                    <a:ln w="9525">
                      <a:noFill/>
                      <a:miter lim="800000"/>
                      <a:headEnd/>
                      <a:tailEnd/>
                    </a:ln>
                  </pic:spPr>
                </pic:pic>
              </a:graphicData>
            </a:graphic>
          </wp:inline>
        </w:drawing>
      </w:r>
      <w:r>
        <w:rPr>
          <w:b/>
          <w:noProof/>
          <w:sz w:val="24"/>
        </w:rPr>
        <w:drawing>
          <wp:inline distT="0" distB="0" distL="0" distR="0">
            <wp:extent cx="2397182" cy="1689811"/>
            <wp:effectExtent l="19050" t="0" r="3118" b="0"/>
            <wp:docPr id="7" name="图片 2" descr="C:\Users\Administrator\Desktop\1665464432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1665464432322.jpg"/>
                    <pic:cNvPicPr>
                      <a:picLocks noChangeAspect="1" noChangeArrowheads="1"/>
                    </pic:cNvPicPr>
                  </pic:nvPicPr>
                  <pic:blipFill>
                    <a:blip r:embed="rId15" cstate="print"/>
                    <a:srcRect/>
                    <a:stretch>
                      <a:fillRect/>
                    </a:stretch>
                  </pic:blipFill>
                  <pic:spPr>
                    <a:xfrm>
                      <a:off x="0" y="0"/>
                      <a:ext cx="2402736" cy="1693726"/>
                    </a:xfrm>
                    <a:prstGeom prst="rect">
                      <a:avLst/>
                    </a:prstGeom>
                    <a:noFill/>
                    <a:ln w="9525">
                      <a:noFill/>
                      <a:miter lim="800000"/>
                      <a:headEnd/>
                      <a:tailEnd/>
                    </a:ln>
                  </pic:spPr>
                </pic:pic>
              </a:graphicData>
            </a:graphic>
          </wp:inline>
        </w:drawing>
      </w:r>
    </w:p>
    <w:p w:rsidR="009B5F3E" w:rsidRDefault="009B5F3E" w:rsidP="009B5F3E">
      <w:pPr>
        <w:spacing w:line="360" w:lineRule="auto"/>
        <w:ind w:firstLineChars="200" w:firstLine="482"/>
        <w:outlineLvl w:val="0"/>
        <w:rPr>
          <w:rFonts w:asciiTheme="minorEastAsia" w:hAnsiTheme="minorEastAsia"/>
          <w:b/>
          <w:bCs/>
          <w:sz w:val="24"/>
        </w:rPr>
      </w:pPr>
      <w:bookmarkStart w:id="23" w:name="_Toc116496608"/>
      <w:r>
        <w:rPr>
          <w:rFonts w:asciiTheme="minorEastAsia" w:hAnsiTheme="minorEastAsia" w:hint="eastAsia"/>
          <w:b/>
          <w:bCs/>
          <w:sz w:val="24"/>
        </w:rPr>
        <w:t>四、研究的成果与成效</w:t>
      </w:r>
      <w:bookmarkEnd w:id="23"/>
    </w:p>
    <w:p w:rsidR="009B5F3E" w:rsidRDefault="009B5F3E" w:rsidP="009B5F3E">
      <w:pPr>
        <w:spacing w:line="360" w:lineRule="auto"/>
        <w:ind w:firstLineChars="200" w:firstLine="482"/>
        <w:outlineLvl w:val="1"/>
        <w:rPr>
          <w:rFonts w:asciiTheme="minorEastAsia" w:hAnsiTheme="minorEastAsia"/>
          <w:b/>
          <w:bCs/>
          <w:sz w:val="24"/>
        </w:rPr>
      </w:pPr>
      <w:bookmarkStart w:id="24" w:name="_Toc116496080"/>
      <w:bookmarkStart w:id="25" w:name="_Toc116496609"/>
      <w:r>
        <w:rPr>
          <w:rFonts w:asciiTheme="minorEastAsia" w:hAnsiTheme="minorEastAsia" w:hint="eastAsia"/>
          <w:b/>
          <w:bCs/>
          <w:sz w:val="24"/>
        </w:rPr>
        <w:t>（一）理论成果</w:t>
      </w:r>
      <w:bookmarkEnd w:id="24"/>
      <w:bookmarkEnd w:id="25"/>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课题研究应顺应当前时代发展形势，顺应小学生的年龄、心理特征，符合新课程标准的理念，有利于学生阅读素养的提升。</w:t>
      </w:r>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课题组在实践中收集整理了一系列小学主题阅读课堂教学实例，并加以分析、深入，探索小学主题阅读教学的新思路和新模式，展开基于阅读圈的小学主题阅读的实践研究，为学生提供有效的课内外阅读方法指导，提升自主阅读的能力。  我们根据教材内容以主题的形式归类学习，如神话类、童话类、小说类等，根据学生年龄特点进行内容的选择，这样更容易激发学生兴趣，从而增强他们的阅读信心。</w:t>
      </w:r>
    </w:p>
    <w:p w:rsidR="009B5F3E" w:rsidRDefault="009B5F3E" w:rsidP="009B5F3E">
      <w:pPr>
        <w:spacing w:line="360" w:lineRule="auto"/>
        <w:ind w:firstLineChars="200" w:firstLine="482"/>
        <w:outlineLvl w:val="1"/>
        <w:rPr>
          <w:rFonts w:asciiTheme="minorEastAsia" w:hAnsiTheme="minorEastAsia"/>
          <w:b/>
          <w:bCs/>
          <w:sz w:val="24"/>
        </w:rPr>
      </w:pPr>
      <w:bookmarkStart w:id="26" w:name="_Toc116496081"/>
      <w:bookmarkStart w:id="27" w:name="_Toc116496610"/>
      <w:r>
        <w:rPr>
          <w:rFonts w:asciiTheme="minorEastAsia" w:hAnsiTheme="minorEastAsia" w:hint="eastAsia"/>
          <w:b/>
          <w:bCs/>
          <w:sz w:val="24"/>
        </w:rPr>
        <w:t>（二）实践成果</w:t>
      </w:r>
      <w:bookmarkEnd w:id="26"/>
      <w:bookmarkEnd w:id="27"/>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一年来，课题组开展了雨荷小讲坛，学生带来了六期不同主题的阅读分享。我们打通生生、师生、亲子之间不同圈层，让一本书成为大家共同的话题，以一</w:t>
      </w:r>
      <w:r>
        <w:rPr>
          <w:rFonts w:asciiTheme="minorEastAsia" w:hAnsiTheme="minorEastAsia" w:hint="eastAsia"/>
          <w:bCs/>
          <w:sz w:val="24"/>
        </w:rPr>
        <w:lastRenderedPageBreak/>
        <w:t>本书带动一群人，自然而然就有了更多的阅读收获。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7"/>
        <w:gridCol w:w="3189"/>
        <w:gridCol w:w="2792"/>
        <w:gridCol w:w="1071"/>
      </w:tblGrid>
      <w:tr w:rsidR="009B5F3E" w:rsidTr="007E1CD2">
        <w:trPr>
          <w:trHeight w:hRule="exact" w:val="340"/>
          <w:jc w:val="center"/>
        </w:trPr>
        <w:tc>
          <w:tcPr>
            <w:tcW w:w="967" w:type="dxa"/>
            <w:vAlign w:val="center"/>
          </w:tcPr>
          <w:p w:rsidR="009B5F3E" w:rsidRDefault="009B5F3E" w:rsidP="007E1CD2">
            <w:pPr>
              <w:jc w:val="center"/>
              <w:rPr>
                <w:rFonts w:ascii="宋体" w:eastAsia="宋体" w:hAnsi="宋体" w:cs="宋体"/>
              </w:rPr>
            </w:pPr>
            <w:r>
              <w:rPr>
                <w:rFonts w:ascii="宋体" w:eastAsia="宋体" w:hAnsi="宋体" w:cs="宋体" w:hint="eastAsia"/>
              </w:rPr>
              <w:t>姓名</w:t>
            </w:r>
          </w:p>
        </w:tc>
        <w:tc>
          <w:tcPr>
            <w:tcW w:w="3189" w:type="dxa"/>
            <w:vAlign w:val="center"/>
          </w:tcPr>
          <w:p w:rsidR="009B5F3E" w:rsidRDefault="009B5F3E" w:rsidP="007E1CD2">
            <w:pPr>
              <w:jc w:val="center"/>
              <w:rPr>
                <w:rFonts w:ascii="宋体" w:eastAsia="宋体" w:hAnsi="宋体" w:cs="宋体"/>
              </w:rPr>
            </w:pPr>
            <w:r>
              <w:rPr>
                <w:rFonts w:ascii="宋体" w:eastAsia="宋体" w:hAnsi="宋体" w:cs="宋体" w:hint="eastAsia"/>
              </w:rPr>
              <w:t>名称</w:t>
            </w:r>
          </w:p>
        </w:tc>
        <w:tc>
          <w:tcPr>
            <w:tcW w:w="2792" w:type="dxa"/>
            <w:vAlign w:val="center"/>
          </w:tcPr>
          <w:p w:rsidR="009B5F3E" w:rsidRDefault="009B5F3E" w:rsidP="007E1CD2">
            <w:pPr>
              <w:jc w:val="center"/>
              <w:rPr>
                <w:rFonts w:ascii="宋体" w:eastAsia="宋体" w:hAnsi="宋体" w:cs="宋体"/>
              </w:rPr>
            </w:pPr>
            <w:r>
              <w:rPr>
                <w:rFonts w:ascii="宋体" w:eastAsia="宋体" w:hAnsi="宋体" w:cs="宋体" w:hint="eastAsia"/>
              </w:rPr>
              <w:t>发表刊物或获奖单位</w:t>
            </w:r>
          </w:p>
        </w:tc>
        <w:tc>
          <w:tcPr>
            <w:tcW w:w="1071" w:type="dxa"/>
            <w:vAlign w:val="center"/>
          </w:tcPr>
          <w:p w:rsidR="009B5F3E" w:rsidRDefault="009B5F3E" w:rsidP="007E1CD2">
            <w:pPr>
              <w:jc w:val="center"/>
              <w:rPr>
                <w:rFonts w:ascii="宋体" w:eastAsia="宋体" w:hAnsi="宋体" w:cs="宋体"/>
              </w:rPr>
            </w:pPr>
            <w:r>
              <w:rPr>
                <w:rFonts w:ascii="宋体" w:eastAsia="宋体" w:hAnsi="宋体" w:cs="宋体" w:hint="eastAsia"/>
              </w:rPr>
              <w:t>发表时间</w:t>
            </w:r>
          </w:p>
        </w:tc>
      </w:tr>
      <w:tr w:rsidR="009B5F3E" w:rsidTr="007E1CD2">
        <w:trPr>
          <w:trHeight w:hRule="exact" w:val="760"/>
          <w:jc w:val="center"/>
        </w:trPr>
        <w:tc>
          <w:tcPr>
            <w:tcW w:w="967" w:type="dxa"/>
            <w:vMerge w:val="restart"/>
            <w:vAlign w:val="center"/>
          </w:tcPr>
          <w:p w:rsidR="009B5F3E" w:rsidRDefault="009B5F3E" w:rsidP="007E1CD2">
            <w:pPr>
              <w:jc w:val="center"/>
              <w:rPr>
                <w:rFonts w:ascii="宋体" w:eastAsia="宋体" w:hAnsi="宋体" w:cs="宋体"/>
              </w:rPr>
            </w:pPr>
            <w:r>
              <w:rPr>
                <w:rFonts w:ascii="宋体" w:eastAsia="宋体" w:hAnsi="宋体" w:cs="宋体" w:hint="eastAsia"/>
              </w:rPr>
              <w:t>高琦琳</w:t>
            </w:r>
          </w:p>
        </w:tc>
        <w:tc>
          <w:tcPr>
            <w:tcW w:w="3189" w:type="dxa"/>
            <w:vAlign w:val="center"/>
          </w:tcPr>
          <w:p w:rsidR="009B5F3E" w:rsidRDefault="009B5F3E" w:rsidP="007E1CD2">
            <w:pPr>
              <w:rPr>
                <w:rFonts w:ascii="宋体" w:eastAsia="宋体" w:hAnsi="宋体" w:cs="宋体"/>
              </w:rPr>
            </w:pPr>
            <w:r w:rsidRPr="00F41F81">
              <w:rPr>
                <w:rFonts w:ascii="宋体" w:eastAsia="宋体" w:hAnsi="宋体" w:cs="宋体" w:hint="eastAsia"/>
              </w:rPr>
              <w:t>《基于阅读圈的小学语文主题阅读教学实践研究》</w:t>
            </w:r>
          </w:p>
        </w:tc>
        <w:tc>
          <w:tcPr>
            <w:tcW w:w="2792" w:type="dxa"/>
            <w:vAlign w:val="center"/>
          </w:tcPr>
          <w:p w:rsidR="009B5F3E" w:rsidRDefault="009B5F3E" w:rsidP="007E1CD2">
            <w:pPr>
              <w:rPr>
                <w:rFonts w:ascii="宋体" w:eastAsia="宋体" w:hAnsi="宋体" w:cs="宋体"/>
              </w:rPr>
            </w:pPr>
            <w:r>
              <w:rPr>
                <w:rFonts w:ascii="宋体" w:eastAsia="宋体" w:hAnsi="宋体" w:cs="宋体" w:hint="eastAsia"/>
              </w:rPr>
              <w:t>天宁区“教海探航”一等奖</w:t>
            </w:r>
          </w:p>
        </w:tc>
        <w:tc>
          <w:tcPr>
            <w:tcW w:w="1071" w:type="dxa"/>
            <w:vAlign w:val="center"/>
          </w:tcPr>
          <w:p w:rsidR="009B5F3E" w:rsidRDefault="009B5F3E" w:rsidP="007E1CD2">
            <w:pPr>
              <w:rPr>
                <w:rFonts w:ascii="宋体" w:eastAsia="宋体" w:hAnsi="宋体" w:cs="宋体"/>
              </w:rPr>
            </w:pPr>
            <w:r>
              <w:rPr>
                <w:rFonts w:ascii="宋体" w:eastAsia="宋体" w:hAnsi="宋体" w:cs="宋体" w:hint="eastAsia"/>
              </w:rPr>
              <w:t>2022.6</w:t>
            </w:r>
          </w:p>
        </w:tc>
      </w:tr>
      <w:tr w:rsidR="009B5F3E" w:rsidTr="007E1CD2">
        <w:trPr>
          <w:trHeight w:hRule="exact" w:val="760"/>
          <w:jc w:val="center"/>
        </w:trPr>
        <w:tc>
          <w:tcPr>
            <w:tcW w:w="967" w:type="dxa"/>
            <w:vMerge/>
            <w:vAlign w:val="center"/>
          </w:tcPr>
          <w:p w:rsidR="009B5F3E" w:rsidRDefault="009B5F3E" w:rsidP="007E1CD2">
            <w:pPr>
              <w:jc w:val="center"/>
              <w:rPr>
                <w:rFonts w:ascii="宋体" w:eastAsia="宋体" w:hAnsi="宋体" w:cs="宋体"/>
              </w:rPr>
            </w:pPr>
          </w:p>
        </w:tc>
        <w:tc>
          <w:tcPr>
            <w:tcW w:w="3189" w:type="dxa"/>
            <w:vAlign w:val="center"/>
          </w:tcPr>
          <w:p w:rsidR="009B5F3E" w:rsidRPr="00F41F81" w:rsidRDefault="009B5F3E" w:rsidP="007E1CD2">
            <w:pPr>
              <w:rPr>
                <w:rFonts w:ascii="宋体" w:eastAsia="宋体" w:hAnsi="宋体" w:cs="宋体"/>
              </w:rPr>
            </w:pPr>
            <w:r>
              <w:rPr>
                <w:rFonts w:ascii="宋体" w:eastAsia="宋体" w:hAnsi="宋体" w:cs="宋体" w:hint="eastAsia"/>
              </w:rPr>
              <w:t>《以活动激发阅读兴趣 以作业提升阅读品质》</w:t>
            </w:r>
          </w:p>
        </w:tc>
        <w:tc>
          <w:tcPr>
            <w:tcW w:w="2792" w:type="dxa"/>
            <w:vAlign w:val="center"/>
          </w:tcPr>
          <w:p w:rsidR="009B5F3E" w:rsidRDefault="009B5F3E" w:rsidP="007E1CD2">
            <w:pPr>
              <w:rPr>
                <w:rFonts w:ascii="宋体" w:eastAsia="宋体" w:hAnsi="宋体" w:cs="宋体"/>
              </w:rPr>
            </w:pPr>
            <w:r>
              <w:rPr>
                <w:rFonts w:ascii="宋体" w:eastAsia="宋体" w:hAnsi="宋体" w:cs="宋体" w:hint="eastAsia"/>
              </w:rPr>
              <w:t>天宁区“教海探航”一等奖</w:t>
            </w:r>
          </w:p>
        </w:tc>
        <w:tc>
          <w:tcPr>
            <w:tcW w:w="1071" w:type="dxa"/>
            <w:vAlign w:val="center"/>
          </w:tcPr>
          <w:p w:rsidR="009B5F3E" w:rsidRDefault="009B5F3E" w:rsidP="007E1CD2">
            <w:pPr>
              <w:rPr>
                <w:rFonts w:ascii="宋体" w:eastAsia="宋体" w:hAnsi="宋体" w:cs="宋体"/>
              </w:rPr>
            </w:pPr>
            <w:r>
              <w:rPr>
                <w:rFonts w:ascii="宋体" w:eastAsia="宋体" w:hAnsi="宋体" w:cs="宋体" w:hint="eastAsia"/>
              </w:rPr>
              <w:t>2021.6</w:t>
            </w:r>
          </w:p>
        </w:tc>
      </w:tr>
      <w:tr w:rsidR="009B5F3E" w:rsidTr="007E1CD2">
        <w:trPr>
          <w:trHeight w:hRule="exact" w:val="670"/>
          <w:jc w:val="center"/>
        </w:trPr>
        <w:tc>
          <w:tcPr>
            <w:tcW w:w="967" w:type="dxa"/>
            <w:vMerge w:val="restart"/>
            <w:vAlign w:val="center"/>
          </w:tcPr>
          <w:p w:rsidR="009B5F3E" w:rsidRDefault="009B5F3E" w:rsidP="007E1CD2">
            <w:pPr>
              <w:jc w:val="center"/>
              <w:rPr>
                <w:rFonts w:ascii="宋体" w:eastAsia="宋体" w:hAnsi="宋体" w:cs="宋体"/>
              </w:rPr>
            </w:pPr>
            <w:r>
              <w:rPr>
                <w:rFonts w:ascii="宋体" w:eastAsia="宋体" w:hAnsi="宋体" w:cs="宋体" w:hint="eastAsia"/>
              </w:rPr>
              <w:t>丁家恬</w:t>
            </w:r>
          </w:p>
        </w:tc>
        <w:tc>
          <w:tcPr>
            <w:tcW w:w="3189" w:type="dxa"/>
            <w:vAlign w:val="center"/>
          </w:tcPr>
          <w:p w:rsidR="009B5F3E" w:rsidRDefault="009B5F3E" w:rsidP="007E1CD2">
            <w:pPr>
              <w:rPr>
                <w:rFonts w:ascii="宋体" w:eastAsia="宋体" w:hAnsi="宋体" w:cs="宋体"/>
              </w:rPr>
            </w:pPr>
            <w:r w:rsidRPr="00B93264">
              <w:rPr>
                <w:rFonts w:ascii="宋体" w:eastAsia="宋体" w:hAnsi="宋体" w:cs="宋体" w:hint="eastAsia"/>
              </w:rPr>
              <w:t>讲座《激发书趣 笔墨生香》</w:t>
            </w:r>
          </w:p>
        </w:tc>
        <w:tc>
          <w:tcPr>
            <w:tcW w:w="2792" w:type="dxa"/>
            <w:vAlign w:val="center"/>
          </w:tcPr>
          <w:p w:rsidR="009B5F3E" w:rsidRDefault="009B5F3E" w:rsidP="007E1CD2">
            <w:pPr>
              <w:rPr>
                <w:rFonts w:ascii="宋体" w:eastAsia="宋体" w:hAnsi="宋体" w:cs="宋体"/>
              </w:rPr>
            </w:pPr>
            <w:r>
              <w:rPr>
                <w:rFonts w:ascii="宋体" w:eastAsia="宋体" w:hAnsi="宋体" w:cs="宋体" w:hint="eastAsia"/>
              </w:rPr>
              <w:t>天宁区教育局</w:t>
            </w:r>
          </w:p>
        </w:tc>
        <w:tc>
          <w:tcPr>
            <w:tcW w:w="1071" w:type="dxa"/>
            <w:vAlign w:val="center"/>
          </w:tcPr>
          <w:p w:rsidR="009B5F3E" w:rsidRDefault="009B5F3E" w:rsidP="007E1CD2">
            <w:pPr>
              <w:rPr>
                <w:rFonts w:ascii="宋体" w:eastAsia="宋体" w:hAnsi="宋体" w:cs="宋体"/>
              </w:rPr>
            </w:pPr>
            <w:r>
              <w:rPr>
                <w:rFonts w:ascii="宋体" w:eastAsia="宋体" w:hAnsi="宋体" w:cs="宋体" w:hint="eastAsia"/>
              </w:rPr>
              <w:t>2022.11</w:t>
            </w:r>
          </w:p>
        </w:tc>
      </w:tr>
      <w:tr w:rsidR="009B5F3E" w:rsidTr="007E1CD2">
        <w:trPr>
          <w:trHeight w:hRule="exact" w:val="620"/>
          <w:jc w:val="center"/>
        </w:trPr>
        <w:tc>
          <w:tcPr>
            <w:tcW w:w="967" w:type="dxa"/>
            <w:vMerge/>
            <w:vAlign w:val="center"/>
          </w:tcPr>
          <w:p w:rsidR="009B5F3E" w:rsidRDefault="009B5F3E" w:rsidP="007E1CD2">
            <w:pPr>
              <w:jc w:val="center"/>
              <w:rPr>
                <w:rFonts w:ascii="宋体" w:eastAsia="宋体" w:hAnsi="宋体" w:cs="宋体"/>
              </w:rPr>
            </w:pPr>
          </w:p>
        </w:tc>
        <w:tc>
          <w:tcPr>
            <w:tcW w:w="3189" w:type="dxa"/>
            <w:vAlign w:val="center"/>
          </w:tcPr>
          <w:p w:rsidR="009B5F3E" w:rsidRDefault="009B5F3E" w:rsidP="007E1CD2">
            <w:pPr>
              <w:rPr>
                <w:rFonts w:ascii="宋体" w:eastAsia="宋体" w:hAnsi="宋体" w:cs="宋体"/>
              </w:rPr>
            </w:pPr>
            <w:r>
              <w:rPr>
                <w:rFonts w:ascii="宋体" w:eastAsia="宋体" w:hAnsi="宋体" w:cs="宋体" w:hint="eastAsia"/>
              </w:rPr>
              <w:t>执教《</w:t>
            </w:r>
            <w:r>
              <w:rPr>
                <w:rFonts w:ascii="Calibri" w:eastAsia="宋体" w:hAnsi="Calibri" w:cs="Times New Roman"/>
              </w:rPr>
              <w:t>纸船和风筝</w:t>
            </w:r>
            <w:r>
              <w:rPr>
                <w:rFonts w:ascii="Calibri" w:eastAsia="宋体" w:hAnsi="Calibri" w:cs="Times New Roman"/>
              </w:rPr>
              <w:t> </w:t>
            </w:r>
            <w:r>
              <w:rPr>
                <w:rFonts w:ascii="宋体" w:eastAsia="宋体" w:hAnsi="宋体" w:cs="宋体" w:hint="eastAsia"/>
              </w:rPr>
              <w:t>》</w:t>
            </w:r>
          </w:p>
        </w:tc>
        <w:tc>
          <w:tcPr>
            <w:tcW w:w="2792" w:type="dxa"/>
            <w:vAlign w:val="center"/>
          </w:tcPr>
          <w:p w:rsidR="009B5F3E" w:rsidRDefault="009B5F3E" w:rsidP="007E1CD2">
            <w:pPr>
              <w:rPr>
                <w:rFonts w:ascii="宋体" w:eastAsia="宋体" w:hAnsi="宋体" w:cs="宋体"/>
              </w:rPr>
            </w:pPr>
            <w:r>
              <w:rPr>
                <w:rFonts w:ascii="宋体" w:eastAsia="宋体" w:hAnsi="宋体" w:cs="宋体" w:hint="eastAsia"/>
              </w:rPr>
              <w:t>校际课</w:t>
            </w:r>
          </w:p>
        </w:tc>
        <w:tc>
          <w:tcPr>
            <w:tcW w:w="1071" w:type="dxa"/>
            <w:vAlign w:val="center"/>
          </w:tcPr>
          <w:p w:rsidR="009B5F3E" w:rsidRDefault="009B5F3E" w:rsidP="007E1CD2">
            <w:pPr>
              <w:rPr>
                <w:rFonts w:ascii="宋体" w:eastAsia="宋体" w:hAnsi="宋体" w:cs="宋体"/>
              </w:rPr>
            </w:pPr>
            <w:r>
              <w:rPr>
                <w:rFonts w:ascii="宋体" w:eastAsia="宋体" w:hAnsi="宋体" w:cs="宋体" w:hint="eastAsia"/>
              </w:rPr>
              <w:t>2020.12</w:t>
            </w:r>
          </w:p>
        </w:tc>
      </w:tr>
      <w:tr w:rsidR="009B5F3E" w:rsidTr="007E1CD2">
        <w:trPr>
          <w:trHeight w:hRule="exact" w:val="680"/>
          <w:jc w:val="center"/>
        </w:trPr>
        <w:tc>
          <w:tcPr>
            <w:tcW w:w="967" w:type="dxa"/>
            <w:vMerge/>
            <w:vAlign w:val="center"/>
          </w:tcPr>
          <w:p w:rsidR="009B5F3E" w:rsidRDefault="009B5F3E" w:rsidP="007E1CD2">
            <w:pPr>
              <w:jc w:val="center"/>
              <w:rPr>
                <w:rFonts w:ascii="宋体" w:eastAsia="宋体" w:hAnsi="宋体" w:cs="宋体"/>
              </w:rPr>
            </w:pPr>
          </w:p>
        </w:tc>
        <w:tc>
          <w:tcPr>
            <w:tcW w:w="3189" w:type="dxa"/>
            <w:vAlign w:val="center"/>
          </w:tcPr>
          <w:p w:rsidR="009B5F3E" w:rsidRDefault="009B5F3E" w:rsidP="007E1CD2">
            <w:pPr>
              <w:rPr>
                <w:rFonts w:ascii="宋体" w:eastAsia="宋体" w:hAnsi="宋体" w:cs="宋体"/>
              </w:rPr>
            </w:pPr>
            <w:r>
              <w:rPr>
                <w:rFonts w:ascii="宋体" w:eastAsia="宋体" w:hAnsi="宋体" w:cs="宋体" w:hint="eastAsia"/>
              </w:rPr>
              <w:t>执教《</w:t>
            </w:r>
            <w:r>
              <w:rPr>
                <w:rFonts w:ascii="Calibri" w:eastAsia="宋体" w:hAnsi="Calibri" w:cs="Times New Roman"/>
              </w:rPr>
              <w:t>蜘蛛开店</w:t>
            </w:r>
            <w:r>
              <w:rPr>
                <w:rFonts w:ascii="宋体" w:eastAsia="宋体" w:hAnsi="宋体" w:cs="宋体" w:hint="eastAsia"/>
              </w:rPr>
              <w:t>》</w:t>
            </w:r>
          </w:p>
        </w:tc>
        <w:tc>
          <w:tcPr>
            <w:tcW w:w="2792" w:type="dxa"/>
            <w:vAlign w:val="center"/>
          </w:tcPr>
          <w:p w:rsidR="009B5F3E" w:rsidRDefault="009B5F3E" w:rsidP="007E1CD2">
            <w:pPr>
              <w:rPr>
                <w:rFonts w:ascii="宋体" w:eastAsia="宋体" w:hAnsi="宋体" w:cs="宋体"/>
              </w:rPr>
            </w:pPr>
            <w:r>
              <w:rPr>
                <w:rFonts w:ascii="宋体" w:eastAsia="宋体" w:hAnsi="宋体" w:cs="宋体" w:hint="eastAsia"/>
              </w:rPr>
              <w:t>校际课</w:t>
            </w:r>
          </w:p>
        </w:tc>
        <w:tc>
          <w:tcPr>
            <w:tcW w:w="1071" w:type="dxa"/>
            <w:vAlign w:val="center"/>
          </w:tcPr>
          <w:p w:rsidR="009B5F3E" w:rsidRDefault="009B5F3E" w:rsidP="007E1CD2">
            <w:pPr>
              <w:rPr>
                <w:rFonts w:ascii="宋体" w:eastAsia="宋体" w:hAnsi="宋体" w:cs="宋体"/>
              </w:rPr>
            </w:pPr>
            <w:r>
              <w:rPr>
                <w:rFonts w:ascii="宋体" w:eastAsia="宋体" w:hAnsi="宋体" w:cs="宋体" w:hint="eastAsia"/>
              </w:rPr>
              <w:t>2022.05</w:t>
            </w:r>
          </w:p>
        </w:tc>
      </w:tr>
      <w:tr w:rsidR="009B5F3E" w:rsidTr="007E1CD2">
        <w:trPr>
          <w:trHeight w:hRule="exact" w:val="650"/>
          <w:jc w:val="center"/>
        </w:trPr>
        <w:tc>
          <w:tcPr>
            <w:tcW w:w="967" w:type="dxa"/>
            <w:vAlign w:val="center"/>
          </w:tcPr>
          <w:p w:rsidR="009B5F3E" w:rsidRDefault="009B5F3E" w:rsidP="007E1CD2">
            <w:pPr>
              <w:jc w:val="center"/>
              <w:rPr>
                <w:rFonts w:ascii="宋体" w:eastAsia="宋体" w:hAnsi="宋体" w:cs="宋体"/>
              </w:rPr>
            </w:pPr>
            <w:r>
              <w:rPr>
                <w:rFonts w:ascii="宋体" w:eastAsia="宋体" w:hAnsi="宋体" w:cs="宋体" w:hint="eastAsia"/>
              </w:rPr>
              <w:t>朱玉茹</w:t>
            </w:r>
          </w:p>
        </w:tc>
        <w:tc>
          <w:tcPr>
            <w:tcW w:w="3189" w:type="dxa"/>
            <w:vAlign w:val="center"/>
          </w:tcPr>
          <w:p w:rsidR="009B5F3E" w:rsidRDefault="009B5F3E" w:rsidP="007E1CD2">
            <w:pPr>
              <w:rPr>
                <w:rFonts w:ascii="宋体" w:eastAsia="宋体" w:hAnsi="宋体" w:cs="宋体"/>
              </w:rPr>
            </w:pPr>
            <w:r>
              <w:rPr>
                <w:rFonts w:ascii="宋体" w:eastAsia="宋体" w:hAnsi="宋体" w:cs="宋体" w:hint="eastAsia"/>
              </w:rPr>
              <w:t>《指向语文核心素养的大单元作业设计》</w:t>
            </w:r>
          </w:p>
        </w:tc>
        <w:tc>
          <w:tcPr>
            <w:tcW w:w="2792" w:type="dxa"/>
            <w:vAlign w:val="center"/>
          </w:tcPr>
          <w:p w:rsidR="009B5F3E" w:rsidRDefault="009B5F3E" w:rsidP="007E1CD2">
            <w:pPr>
              <w:rPr>
                <w:rFonts w:ascii="宋体" w:eastAsia="宋体" w:hAnsi="宋体" w:cs="宋体"/>
              </w:rPr>
            </w:pPr>
            <w:r>
              <w:rPr>
                <w:rFonts w:ascii="宋体" w:eastAsia="宋体" w:hAnsi="宋体" w:cs="宋体" w:hint="eastAsia"/>
              </w:rPr>
              <w:t>《语文教学通讯》</w:t>
            </w:r>
          </w:p>
        </w:tc>
        <w:tc>
          <w:tcPr>
            <w:tcW w:w="1071" w:type="dxa"/>
            <w:vAlign w:val="center"/>
          </w:tcPr>
          <w:p w:rsidR="009B5F3E" w:rsidRDefault="009B5F3E" w:rsidP="007E1CD2">
            <w:pPr>
              <w:rPr>
                <w:rFonts w:ascii="宋体" w:eastAsia="宋体" w:hAnsi="宋体" w:cs="宋体"/>
              </w:rPr>
            </w:pPr>
            <w:r>
              <w:rPr>
                <w:rFonts w:ascii="宋体" w:eastAsia="宋体" w:hAnsi="宋体" w:cs="宋体" w:hint="eastAsia"/>
              </w:rPr>
              <w:t>2022.01</w:t>
            </w:r>
          </w:p>
        </w:tc>
      </w:tr>
      <w:tr w:rsidR="009B5F3E" w:rsidTr="007E1CD2">
        <w:trPr>
          <w:trHeight w:hRule="exact" w:val="699"/>
          <w:jc w:val="center"/>
        </w:trPr>
        <w:tc>
          <w:tcPr>
            <w:tcW w:w="967" w:type="dxa"/>
            <w:vMerge w:val="restart"/>
            <w:vAlign w:val="center"/>
          </w:tcPr>
          <w:p w:rsidR="009B5F3E" w:rsidRDefault="009B5F3E" w:rsidP="007E1CD2">
            <w:pPr>
              <w:jc w:val="center"/>
              <w:rPr>
                <w:rFonts w:ascii="宋体" w:eastAsia="宋体" w:hAnsi="宋体" w:cs="宋体"/>
              </w:rPr>
            </w:pPr>
            <w:r>
              <w:rPr>
                <w:rFonts w:ascii="宋体" w:eastAsia="宋体" w:hAnsi="宋体" w:cs="宋体" w:hint="eastAsia"/>
              </w:rPr>
              <w:t>蒋莉</w:t>
            </w:r>
          </w:p>
        </w:tc>
        <w:tc>
          <w:tcPr>
            <w:tcW w:w="3189" w:type="dxa"/>
            <w:vAlign w:val="center"/>
          </w:tcPr>
          <w:p w:rsidR="009B5F3E" w:rsidRDefault="009B5F3E" w:rsidP="007E1CD2">
            <w:pPr>
              <w:rPr>
                <w:rFonts w:ascii="宋体" w:eastAsia="宋体" w:hAnsi="宋体" w:cs="宋体"/>
              </w:rPr>
            </w:pPr>
            <w:r>
              <w:rPr>
                <w:rFonts w:ascii="宋体" w:eastAsia="宋体" w:hAnsi="宋体" w:cs="宋体" w:hint="eastAsia"/>
              </w:rPr>
              <w:t>《在真实的语言运用情境中，表达美好的愿望》</w:t>
            </w:r>
          </w:p>
        </w:tc>
        <w:tc>
          <w:tcPr>
            <w:tcW w:w="2792" w:type="dxa"/>
            <w:vAlign w:val="center"/>
          </w:tcPr>
          <w:p w:rsidR="009B5F3E" w:rsidRDefault="009B5F3E" w:rsidP="007E1CD2">
            <w:pPr>
              <w:rPr>
                <w:rFonts w:ascii="宋体" w:eastAsia="宋体" w:hAnsi="宋体" w:cs="宋体"/>
              </w:rPr>
            </w:pPr>
            <w:r>
              <w:rPr>
                <w:rFonts w:ascii="宋体" w:eastAsia="宋体" w:hAnsi="宋体" w:cs="宋体" w:hint="eastAsia"/>
              </w:rPr>
              <w:t>《语文教学通讯》</w:t>
            </w:r>
          </w:p>
        </w:tc>
        <w:tc>
          <w:tcPr>
            <w:tcW w:w="1071" w:type="dxa"/>
            <w:vAlign w:val="center"/>
          </w:tcPr>
          <w:p w:rsidR="009B5F3E" w:rsidRDefault="009B5F3E" w:rsidP="007E1CD2">
            <w:pPr>
              <w:rPr>
                <w:rFonts w:ascii="宋体" w:eastAsia="宋体" w:hAnsi="宋体" w:cs="宋体"/>
              </w:rPr>
            </w:pPr>
            <w:r>
              <w:rPr>
                <w:rFonts w:ascii="宋体" w:eastAsia="宋体" w:hAnsi="宋体" w:cs="宋体" w:hint="eastAsia"/>
              </w:rPr>
              <w:t>2022.01</w:t>
            </w:r>
          </w:p>
        </w:tc>
      </w:tr>
      <w:tr w:rsidR="009B5F3E" w:rsidTr="007E1CD2">
        <w:trPr>
          <w:trHeight w:hRule="exact" w:val="954"/>
          <w:jc w:val="center"/>
        </w:trPr>
        <w:tc>
          <w:tcPr>
            <w:tcW w:w="967" w:type="dxa"/>
            <w:vMerge/>
            <w:vAlign w:val="center"/>
          </w:tcPr>
          <w:p w:rsidR="009B5F3E" w:rsidRDefault="009B5F3E" w:rsidP="007E1CD2">
            <w:pPr>
              <w:rPr>
                <w:rFonts w:ascii="宋体" w:eastAsia="宋体" w:hAnsi="宋体" w:cs="宋体"/>
              </w:rPr>
            </w:pPr>
          </w:p>
        </w:tc>
        <w:tc>
          <w:tcPr>
            <w:tcW w:w="3189" w:type="dxa"/>
            <w:vAlign w:val="center"/>
          </w:tcPr>
          <w:p w:rsidR="009B5F3E" w:rsidRDefault="009B5F3E" w:rsidP="007E1CD2">
            <w:pPr>
              <w:rPr>
                <w:rFonts w:ascii="宋体" w:eastAsia="宋体" w:hAnsi="宋体" w:cs="宋体"/>
              </w:rPr>
            </w:pPr>
            <w:r>
              <w:rPr>
                <w:rFonts w:ascii="宋体" w:eastAsia="宋体" w:hAnsi="宋体" w:cs="宋体" w:hint="eastAsia"/>
              </w:rPr>
              <w:t>《入境 习文 传情</w:t>
            </w:r>
            <w:r>
              <w:rPr>
                <w:rFonts w:ascii="华文行楷" w:eastAsia="华文行楷" w:hAnsi="宋体" w:cs="宋体" w:hint="eastAsia"/>
              </w:rPr>
              <w:t>——</w:t>
            </w:r>
            <w:r w:rsidRPr="00E3273C">
              <w:rPr>
                <w:rFonts w:ascii="宋体" w:eastAsia="宋体" w:hAnsi="宋体" w:cs="宋体" w:hint="eastAsia"/>
              </w:rPr>
              <w:t>单元主题教学设计的“三部曲”</w:t>
            </w:r>
            <w:r>
              <w:rPr>
                <w:rFonts w:ascii="宋体" w:eastAsia="宋体" w:hAnsi="宋体" w:cs="宋体" w:hint="eastAsia"/>
              </w:rPr>
              <w:t>》</w:t>
            </w:r>
          </w:p>
        </w:tc>
        <w:tc>
          <w:tcPr>
            <w:tcW w:w="2792" w:type="dxa"/>
            <w:vAlign w:val="center"/>
          </w:tcPr>
          <w:p w:rsidR="009B5F3E" w:rsidRPr="00426E73" w:rsidRDefault="009B5F3E" w:rsidP="007E1CD2">
            <w:pPr>
              <w:rPr>
                <w:rFonts w:ascii="宋体" w:eastAsia="宋体" w:hAnsi="宋体" w:cs="宋体"/>
              </w:rPr>
            </w:pPr>
            <w:r>
              <w:rPr>
                <w:rFonts w:ascii="宋体" w:eastAsia="宋体" w:hAnsi="宋体" w:cs="宋体" w:hint="eastAsia"/>
              </w:rPr>
              <w:t>天宁区小学语文教师优秀教育教学论文一等奖</w:t>
            </w:r>
          </w:p>
        </w:tc>
        <w:tc>
          <w:tcPr>
            <w:tcW w:w="1071" w:type="dxa"/>
            <w:vAlign w:val="center"/>
          </w:tcPr>
          <w:p w:rsidR="009B5F3E" w:rsidRDefault="009B5F3E" w:rsidP="007E1CD2">
            <w:pPr>
              <w:rPr>
                <w:rFonts w:ascii="宋体" w:eastAsia="宋体" w:hAnsi="宋体" w:cs="宋体"/>
              </w:rPr>
            </w:pPr>
            <w:r>
              <w:rPr>
                <w:rFonts w:ascii="宋体" w:eastAsia="宋体" w:hAnsi="宋体" w:cs="宋体" w:hint="eastAsia"/>
              </w:rPr>
              <w:t>2020.12</w:t>
            </w:r>
          </w:p>
        </w:tc>
      </w:tr>
      <w:tr w:rsidR="009B5F3E" w:rsidTr="007E1CD2">
        <w:trPr>
          <w:trHeight w:hRule="exact" w:val="954"/>
          <w:jc w:val="center"/>
        </w:trPr>
        <w:tc>
          <w:tcPr>
            <w:tcW w:w="967" w:type="dxa"/>
            <w:vMerge/>
            <w:vAlign w:val="center"/>
          </w:tcPr>
          <w:p w:rsidR="009B5F3E" w:rsidRDefault="009B5F3E" w:rsidP="007E1CD2">
            <w:pPr>
              <w:rPr>
                <w:rFonts w:ascii="宋体" w:eastAsia="宋体" w:hAnsi="宋体" w:cs="宋体"/>
              </w:rPr>
            </w:pPr>
          </w:p>
        </w:tc>
        <w:tc>
          <w:tcPr>
            <w:tcW w:w="3189" w:type="dxa"/>
            <w:vAlign w:val="center"/>
          </w:tcPr>
          <w:p w:rsidR="009B5F3E" w:rsidRDefault="009B5F3E" w:rsidP="007E1CD2">
            <w:pPr>
              <w:rPr>
                <w:rFonts w:ascii="宋体" w:eastAsia="宋体" w:hAnsi="宋体" w:cs="宋体"/>
              </w:rPr>
            </w:pPr>
            <w:r>
              <w:rPr>
                <w:rFonts w:ascii="宋体" w:eastAsia="宋体" w:hAnsi="宋体" w:cs="宋体" w:hint="eastAsia"/>
              </w:rPr>
              <w:t>《创设真实情境，走进“不一样的我”》</w:t>
            </w:r>
          </w:p>
        </w:tc>
        <w:tc>
          <w:tcPr>
            <w:tcW w:w="2792" w:type="dxa"/>
            <w:vAlign w:val="center"/>
          </w:tcPr>
          <w:p w:rsidR="009B5F3E" w:rsidRDefault="009B5F3E" w:rsidP="007E1CD2">
            <w:pPr>
              <w:rPr>
                <w:rFonts w:ascii="宋体" w:eastAsia="宋体" w:hAnsi="宋体" w:cs="宋体"/>
              </w:rPr>
            </w:pPr>
            <w:r>
              <w:rPr>
                <w:rFonts w:ascii="宋体" w:eastAsia="宋体" w:hAnsi="宋体" w:cs="宋体" w:hint="eastAsia"/>
              </w:rPr>
              <w:t>天宁区小学语文教师优秀教育教学论文一等奖</w:t>
            </w:r>
          </w:p>
        </w:tc>
        <w:tc>
          <w:tcPr>
            <w:tcW w:w="1071" w:type="dxa"/>
            <w:vAlign w:val="center"/>
          </w:tcPr>
          <w:p w:rsidR="009B5F3E" w:rsidRDefault="009B5F3E" w:rsidP="007E1CD2">
            <w:pPr>
              <w:rPr>
                <w:rFonts w:ascii="宋体" w:eastAsia="宋体" w:hAnsi="宋体" w:cs="宋体"/>
              </w:rPr>
            </w:pPr>
            <w:r>
              <w:rPr>
                <w:rFonts w:ascii="宋体" w:eastAsia="宋体" w:hAnsi="宋体" w:cs="宋体" w:hint="eastAsia"/>
              </w:rPr>
              <w:t>2021.12</w:t>
            </w:r>
          </w:p>
        </w:tc>
      </w:tr>
    </w:tbl>
    <w:p w:rsidR="009B5F3E" w:rsidRDefault="009B5F3E" w:rsidP="009B5F3E">
      <w:pPr>
        <w:spacing w:line="360" w:lineRule="auto"/>
        <w:ind w:firstLineChars="200" w:firstLine="482"/>
        <w:rPr>
          <w:rFonts w:asciiTheme="minorEastAsia" w:hAnsiTheme="minorEastAsia"/>
          <w:b/>
          <w:bCs/>
          <w:sz w:val="24"/>
        </w:rPr>
      </w:pPr>
    </w:p>
    <w:p w:rsidR="009B5F3E" w:rsidRDefault="009B5F3E" w:rsidP="009B5F3E">
      <w:pPr>
        <w:spacing w:line="360" w:lineRule="auto"/>
        <w:ind w:firstLineChars="200" w:firstLine="482"/>
        <w:outlineLvl w:val="1"/>
        <w:rPr>
          <w:rFonts w:asciiTheme="minorEastAsia" w:hAnsiTheme="minorEastAsia"/>
          <w:b/>
          <w:bCs/>
          <w:sz w:val="24"/>
        </w:rPr>
      </w:pPr>
      <w:bookmarkStart w:id="28" w:name="_Toc116496611"/>
      <w:bookmarkStart w:id="29" w:name="_Toc116496082"/>
      <w:r>
        <w:rPr>
          <w:rFonts w:asciiTheme="minorEastAsia" w:hAnsiTheme="minorEastAsia" w:hint="eastAsia"/>
          <w:b/>
          <w:bCs/>
          <w:sz w:val="24"/>
        </w:rPr>
        <w:t>（三）学生发展</w:t>
      </w:r>
      <w:bookmarkEnd w:id="28"/>
      <w:bookmarkEnd w:id="29"/>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阅读圈最大的特色在于“角色扮演”和“积极对话”。丰富多样的角色任务让学生在轻松自由的环境中自主学习和互动交流，调动学生的阅读兴趣，转变学生的阅读态度，加强学生深入剖析阅读文本的能力，提高学生的课堂参与度和表达自信度。主要体现如两方面：</w:t>
      </w:r>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1.探究。在阅读圈活动中，老师要引导并鼓励学生发表不同的见解。讨论中任何新奇的想法、观点都是受欢迎的，学生的多元观点和个体差异受到充分的尊重。学生在表达与倾听中学会表现自己与尊重他人，在争论与思想的碰撞中发展批判、质疑的精神，在合作与竞争中完成自主学习与合作探究的有机结合。最后，由小组成员共同总结讨论的成果，在小组间进行更为广泛的交流，实现最大范围地合作、探究，并在最大限度上实现资源共享。</w:t>
      </w:r>
    </w:p>
    <w:p w:rsidR="009B5F3E" w:rsidRDefault="009B5F3E" w:rsidP="009B5F3E">
      <w:pPr>
        <w:spacing w:line="360" w:lineRule="auto"/>
        <w:ind w:firstLine="480"/>
        <w:rPr>
          <w:rFonts w:asciiTheme="minorEastAsia" w:hAnsiTheme="minorEastAsia"/>
          <w:bCs/>
          <w:sz w:val="24"/>
        </w:rPr>
      </w:pPr>
      <w:r>
        <w:rPr>
          <w:rFonts w:asciiTheme="minorEastAsia" w:hAnsiTheme="minorEastAsia" w:hint="eastAsia"/>
          <w:bCs/>
          <w:sz w:val="24"/>
        </w:rPr>
        <w:t>2.合作。文学圈模式下的文学作品和讨论议题多由学生自己选择，是一种更</w:t>
      </w:r>
      <w:r>
        <w:rPr>
          <w:rFonts w:asciiTheme="minorEastAsia" w:hAnsiTheme="minorEastAsia" w:hint="eastAsia"/>
          <w:bCs/>
          <w:sz w:val="24"/>
        </w:rPr>
        <w:lastRenderedPageBreak/>
        <w:t>具开放、无限生成性的方式，远远超出了单纯阅读的层面。除此之外，学生拥有自主选择角色的权利。自主选择角色给学生提供了一个发现、发掘自身潜力的机会，赋予了学生特定的责任和使命。在自主选择角色的过程中，学生也要协调小组内的各种关系，在合作小组内合理分配不同角色，这也培养了学生的合作意识与合作精神。</w:t>
      </w:r>
    </w:p>
    <w:p w:rsidR="009B5F3E" w:rsidRDefault="009B5F3E" w:rsidP="009B5F3E">
      <w:pPr>
        <w:spacing w:line="360" w:lineRule="auto"/>
        <w:ind w:rightChars="100" w:right="210" w:firstLineChars="200" w:firstLine="482"/>
        <w:outlineLvl w:val="1"/>
        <w:rPr>
          <w:rFonts w:asciiTheme="minorEastAsia" w:hAnsiTheme="minorEastAsia"/>
          <w:b/>
          <w:bCs/>
          <w:sz w:val="24"/>
        </w:rPr>
      </w:pPr>
      <w:bookmarkStart w:id="30" w:name="_Toc116496083"/>
      <w:bookmarkStart w:id="31" w:name="_Toc116496612"/>
      <w:r>
        <w:rPr>
          <w:rFonts w:asciiTheme="minorEastAsia" w:hAnsiTheme="minorEastAsia" w:hint="eastAsia"/>
          <w:b/>
          <w:bCs/>
          <w:sz w:val="24"/>
        </w:rPr>
        <w:t>（四）教师发展</w:t>
      </w:r>
      <w:bookmarkEnd w:id="30"/>
      <w:bookmarkEnd w:id="31"/>
    </w:p>
    <w:p w:rsidR="009B5F3E" w:rsidRDefault="009B5F3E" w:rsidP="009B5F3E">
      <w:pPr>
        <w:spacing w:line="360" w:lineRule="auto"/>
        <w:ind w:firstLineChars="200" w:firstLine="480"/>
        <w:rPr>
          <w:rFonts w:asciiTheme="minorEastAsia" w:hAnsiTheme="minorEastAsia"/>
          <w:bCs/>
          <w:sz w:val="24"/>
        </w:rPr>
      </w:pPr>
      <w:r>
        <w:rPr>
          <w:rFonts w:asciiTheme="minorEastAsia" w:hAnsiTheme="minorEastAsia" w:hint="eastAsia"/>
          <w:bCs/>
          <w:sz w:val="24"/>
        </w:rPr>
        <w:t>1.阅读圈的教学需要教师具备文本解读能力、课堂讲解和理答的控制力。除了这些刚性能力，教师对学生阅读活动的柔性指导力和推进力、对弱势阅读圈的问题诊断和指导能力都在不断提高。</w:t>
      </w:r>
    </w:p>
    <w:p w:rsidR="009B5F3E" w:rsidRDefault="009B5F3E" w:rsidP="009B5F3E">
      <w:pPr>
        <w:spacing w:line="360" w:lineRule="auto"/>
        <w:ind w:firstLineChars="200" w:firstLine="480"/>
        <w:rPr>
          <w:rFonts w:asciiTheme="minorEastAsia" w:hAnsiTheme="minorEastAsia"/>
          <w:b/>
          <w:bCs/>
          <w:sz w:val="24"/>
        </w:rPr>
      </w:pPr>
      <w:r>
        <w:rPr>
          <w:rFonts w:asciiTheme="minorEastAsia" w:hAnsiTheme="minorEastAsia" w:hint="eastAsia"/>
          <w:bCs/>
          <w:sz w:val="24"/>
        </w:rPr>
        <w:t>2.课内阅读圈的开展过程需要借助阅读任务单来运行，老师作为整个阅读活动的促进者，在一定程度上提高统整主题阅读材料、设计阅读任务单的能力。</w:t>
      </w:r>
    </w:p>
    <w:p w:rsidR="009B5F3E" w:rsidRDefault="009B5F3E" w:rsidP="009B5F3E">
      <w:pPr>
        <w:spacing w:line="360" w:lineRule="auto"/>
        <w:ind w:firstLineChars="200" w:firstLine="482"/>
        <w:outlineLvl w:val="0"/>
        <w:rPr>
          <w:rFonts w:asciiTheme="minorEastAsia" w:hAnsiTheme="minorEastAsia"/>
          <w:b/>
          <w:bCs/>
          <w:sz w:val="24"/>
        </w:rPr>
      </w:pPr>
      <w:bookmarkStart w:id="32" w:name="_Toc116496613"/>
      <w:r>
        <w:rPr>
          <w:rFonts w:asciiTheme="minorEastAsia" w:hAnsiTheme="minorEastAsia" w:hint="eastAsia"/>
          <w:b/>
          <w:bCs/>
          <w:sz w:val="24"/>
        </w:rPr>
        <w:t>五、研究困惑和后续思考</w:t>
      </w:r>
      <w:bookmarkEnd w:id="32"/>
    </w:p>
    <w:p w:rsidR="009B5F3E" w:rsidRDefault="009B5F3E" w:rsidP="009B5F3E">
      <w:pPr>
        <w:spacing w:line="360" w:lineRule="auto"/>
        <w:ind w:firstLineChars="200" w:firstLine="480"/>
        <w:jc w:val="left"/>
        <w:rPr>
          <w:rFonts w:asciiTheme="minorEastAsia" w:hAnsiTheme="minorEastAsia"/>
          <w:sz w:val="24"/>
        </w:rPr>
      </w:pPr>
      <w:r>
        <w:rPr>
          <w:rFonts w:asciiTheme="minorEastAsia" w:hAnsiTheme="minorEastAsia" w:hint="eastAsia"/>
          <w:sz w:val="24"/>
        </w:rPr>
        <w:t>1.研究过程中我们发现，基于阅读圈的主题阅读活动的开展的整合需要大量的前期工作和分享时间，如何进行时间上的有效统整？</w:t>
      </w:r>
    </w:p>
    <w:p w:rsidR="009B5F3E" w:rsidRDefault="009B5F3E" w:rsidP="009B5F3E">
      <w:pPr>
        <w:spacing w:line="360" w:lineRule="auto"/>
        <w:ind w:firstLineChars="200" w:firstLine="480"/>
        <w:jc w:val="left"/>
        <w:rPr>
          <w:rFonts w:asciiTheme="minorEastAsia" w:hAnsiTheme="minorEastAsia"/>
          <w:sz w:val="24"/>
        </w:rPr>
      </w:pPr>
      <w:r>
        <w:rPr>
          <w:rFonts w:asciiTheme="minorEastAsia" w:hAnsiTheme="minorEastAsia" w:hint="eastAsia"/>
          <w:sz w:val="24"/>
        </w:rPr>
        <w:t>2.课内外阅读圈评价方式，如何考察学生一学年的阅读量、阅读面以及阅读兴趣和习惯呢？也需要我们作出后续思考。</w:t>
      </w:r>
    </w:p>
    <w:p w:rsidR="009B5F3E" w:rsidRDefault="009B5F3E" w:rsidP="009B5F3E">
      <w:pPr>
        <w:spacing w:line="360" w:lineRule="auto"/>
        <w:ind w:firstLineChars="200" w:firstLine="480"/>
        <w:jc w:val="left"/>
        <w:rPr>
          <w:rFonts w:asciiTheme="minorEastAsia" w:hAnsiTheme="minorEastAsia"/>
          <w:sz w:val="24"/>
        </w:rPr>
      </w:pPr>
    </w:p>
    <w:p w:rsidR="009B5F3E" w:rsidRDefault="009B5F3E" w:rsidP="009B5F3E">
      <w:pPr>
        <w:spacing w:line="360" w:lineRule="auto"/>
        <w:jc w:val="left"/>
        <w:rPr>
          <w:rFonts w:asciiTheme="minorEastAsia" w:hAnsiTheme="minorEastAsia"/>
          <w:b/>
          <w:sz w:val="24"/>
        </w:rPr>
      </w:pPr>
    </w:p>
    <w:p w:rsidR="009B5F3E" w:rsidRDefault="009B5F3E" w:rsidP="009B5F3E">
      <w:pPr>
        <w:spacing w:line="360" w:lineRule="auto"/>
        <w:jc w:val="left"/>
        <w:rPr>
          <w:rFonts w:asciiTheme="minorEastAsia" w:hAnsiTheme="minorEastAsia"/>
          <w:b/>
          <w:sz w:val="24"/>
        </w:rPr>
      </w:pPr>
    </w:p>
    <w:p w:rsidR="009B5F3E" w:rsidRPr="009B5F3E" w:rsidRDefault="009B5F3E"/>
    <w:sectPr w:rsidR="009B5F3E" w:rsidRPr="009B5F3E" w:rsidSect="00A22790">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210" w:rsidRDefault="00273210" w:rsidP="008E061B">
      <w:r>
        <w:separator/>
      </w:r>
    </w:p>
  </w:endnote>
  <w:endnote w:type="continuationSeparator" w:id="1">
    <w:p w:rsidR="00273210" w:rsidRDefault="00273210" w:rsidP="008E06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0644"/>
      <w:docPartObj>
        <w:docPartGallery w:val="Page Numbers (Bottom of Page)"/>
        <w:docPartUnique/>
      </w:docPartObj>
    </w:sdtPr>
    <w:sdtContent>
      <w:p w:rsidR="007B2AB6" w:rsidRDefault="007B2AB6">
        <w:pPr>
          <w:pStyle w:val="a8"/>
          <w:jc w:val="center"/>
        </w:pPr>
        <w:fldSimple w:instr=" PAGE   \* MERGEFORMAT ">
          <w:r w:rsidRPr="007B2AB6">
            <w:rPr>
              <w:noProof/>
              <w:lang w:val="zh-CN"/>
            </w:rPr>
            <w:t>4</w:t>
          </w:r>
        </w:fldSimple>
      </w:p>
    </w:sdtContent>
  </w:sdt>
  <w:p w:rsidR="007B2AB6" w:rsidRDefault="007B2AB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210" w:rsidRDefault="00273210" w:rsidP="008E061B">
      <w:r>
        <w:separator/>
      </w:r>
    </w:p>
  </w:footnote>
  <w:footnote w:type="continuationSeparator" w:id="1">
    <w:p w:rsidR="00273210" w:rsidRDefault="00273210" w:rsidP="008E06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5F3E"/>
    <w:rsid w:val="00273210"/>
    <w:rsid w:val="00412D4A"/>
    <w:rsid w:val="004A163D"/>
    <w:rsid w:val="007B2AB6"/>
    <w:rsid w:val="008E061B"/>
    <w:rsid w:val="009B5F3E"/>
    <w:rsid w:val="00A22790"/>
    <w:rsid w:val="00A35D1A"/>
    <w:rsid w:val="00FA0D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F3E"/>
    <w:pPr>
      <w:widowControl w:val="0"/>
      <w:jc w:val="both"/>
    </w:pPr>
    <w:rPr>
      <w:szCs w:val="24"/>
    </w:rPr>
  </w:style>
  <w:style w:type="paragraph" w:styleId="1">
    <w:name w:val="heading 1"/>
    <w:basedOn w:val="a"/>
    <w:next w:val="a"/>
    <w:link w:val="1Char"/>
    <w:uiPriority w:val="9"/>
    <w:qFormat/>
    <w:rsid w:val="009B5F3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rsid w:val="009B5F3E"/>
    <w:pPr>
      <w:widowControl/>
      <w:spacing w:after="100" w:line="276" w:lineRule="auto"/>
      <w:ind w:left="440"/>
      <w:jc w:val="left"/>
    </w:pPr>
    <w:rPr>
      <w:kern w:val="0"/>
      <w:sz w:val="22"/>
      <w:szCs w:val="22"/>
    </w:rPr>
  </w:style>
  <w:style w:type="paragraph" w:styleId="10">
    <w:name w:val="toc 1"/>
    <w:basedOn w:val="a"/>
    <w:next w:val="a"/>
    <w:uiPriority w:val="39"/>
    <w:unhideWhenUsed/>
    <w:qFormat/>
    <w:rsid w:val="009B5F3E"/>
    <w:pPr>
      <w:widowControl/>
      <w:spacing w:after="100" w:line="276" w:lineRule="auto"/>
      <w:jc w:val="left"/>
    </w:pPr>
    <w:rPr>
      <w:kern w:val="0"/>
      <w:sz w:val="22"/>
      <w:szCs w:val="22"/>
    </w:rPr>
  </w:style>
  <w:style w:type="paragraph" w:styleId="2">
    <w:name w:val="toc 2"/>
    <w:basedOn w:val="a"/>
    <w:next w:val="a"/>
    <w:uiPriority w:val="39"/>
    <w:unhideWhenUsed/>
    <w:qFormat/>
    <w:rsid w:val="009B5F3E"/>
    <w:pPr>
      <w:widowControl/>
      <w:spacing w:after="100" w:line="276" w:lineRule="auto"/>
      <w:ind w:left="220"/>
      <w:jc w:val="left"/>
    </w:pPr>
    <w:rPr>
      <w:kern w:val="0"/>
      <w:sz w:val="22"/>
      <w:szCs w:val="22"/>
    </w:rPr>
  </w:style>
  <w:style w:type="table" w:styleId="a3">
    <w:name w:val="Table Grid"/>
    <w:basedOn w:val="a1"/>
    <w:uiPriority w:val="59"/>
    <w:qFormat/>
    <w:rsid w:val="009B5F3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qFormat/>
    <w:rsid w:val="009B5F3E"/>
    <w:rPr>
      <w:color w:val="0000FF" w:themeColor="hyperlink"/>
      <w:u w:val="single"/>
    </w:rPr>
  </w:style>
  <w:style w:type="paragraph" w:styleId="a5">
    <w:name w:val="List Paragraph"/>
    <w:basedOn w:val="a"/>
    <w:uiPriority w:val="99"/>
    <w:unhideWhenUsed/>
    <w:rsid w:val="009B5F3E"/>
    <w:pPr>
      <w:ind w:firstLineChars="200" w:firstLine="420"/>
    </w:pPr>
  </w:style>
  <w:style w:type="paragraph" w:customStyle="1" w:styleId="TOC1">
    <w:name w:val="TOC 标题1"/>
    <w:basedOn w:val="1"/>
    <w:next w:val="a"/>
    <w:uiPriority w:val="39"/>
    <w:semiHidden/>
    <w:unhideWhenUsed/>
    <w:qFormat/>
    <w:rsid w:val="009B5F3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Char">
    <w:name w:val="标题 1 Char"/>
    <w:basedOn w:val="a0"/>
    <w:link w:val="1"/>
    <w:uiPriority w:val="9"/>
    <w:rsid w:val="009B5F3E"/>
    <w:rPr>
      <w:b/>
      <w:bCs/>
      <w:kern w:val="44"/>
      <w:sz w:val="44"/>
      <w:szCs w:val="44"/>
    </w:rPr>
  </w:style>
  <w:style w:type="paragraph" w:styleId="a6">
    <w:name w:val="Balloon Text"/>
    <w:basedOn w:val="a"/>
    <w:link w:val="Char"/>
    <w:uiPriority w:val="99"/>
    <w:semiHidden/>
    <w:unhideWhenUsed/>
    <w:rsid w:val="009B5F3E"/>
    <w:rPr>
      <w:sz w:val="18"/>
      <w:szCs w:val="18"/>
    </w:rPr>
  </w:style>
  <w:style w:type="character" w:customStyle="1" w:styleId="Char">
    <w:name w:val="批注框文本 Char"/>
    <w:basedOn w:val="a0"/>
    <w:link w:val="a6"/>
    <w:uiPriority w:val="99"/>
    <w:semiHidden/>
    <w:rsid w:val="009B5F3E"/>
    <w:rPr>
      <w:sz w:val="18"/>
      <w:szCs w:val="18"/>
    </w:rPr>
  </w:style>
  <w:style w:type="paragraph" w:styleId="a7">
    <w:name w:val="header"/>
    <w:basedOn w:val="a"/>
    <w:link w:val="Char0"/>
    <w:uiPriority w:val="99"/>
    <w:semiHidden/>
    <w:unhideWhenUsed/>
    <w:rsid w:val="008E06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8E061B"/>
    <w:rPr>
      <w:sz w:val="18"/>
      <w:szCs w:val="18"/>
    </w:rPr>
  </w:style>
  <w:style w:type="paragraph" w:styleId="a8">
    <w:name w:val="footer"/>
    <w:basedOn w:val="a"/>
    <w:link w:val="Char1"/>
    <w:uiPriority w:val="99"/>
    <w:unhideWhenUsed/>
    <w:rsid w:val="008E061B"/>
    <w:pPr>
      <w:tabs>
        <w:tab w:val="center" w:pos="4153"/>
        <w:tab w:val="right" w:pos="8306"/>
      </w:tabs>
      <w:snapToGrid w:val="0"/>
      <w:jc w:val="left"/>
    </w:pPr>
    <w:rPr>
      <w:sz w:val="18"/>
      <w:szCs w:val="18"/>
    </w:rPr>
  </w:style>
  <w:style w:type="character" w:customStyle="1" w:styleId="Char1">
    <w:name w:val="页脚 Char"/>
    <w:basedOn w:val="a0"/>
    <w:link w:val="a8"/>
    <w:uiPriority w:val="99"/>
    <w:rsid w:val="008E061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Colors" Target="diagrams/colors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diagramQuickStyle" Target="diagrams/quickStyle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Layout" Target="diagrams/layout2.xml"/><Relationship Id="rId5" Type="http://schemas.openxmlformats.org/officeDocument/2006/relationships/endnotes" Target="endnotes.xml"/><Relationship Id="rId15" Type="http://schemas.openxmlformats.org/officeDocument/2006/relationships/image" Target="media/image2.jpeg"/><Relationship Id="rId10" Type="http://schemas.openxmlformats.org/officeDocument/2006/relationships/diagramData" Target="diagrams/data2.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1C4F9D8-664B-49C6-A0DC-E59C7D944576}" type="doc">
      <dgm:prSet loTypeId="urn:microsoft.com/office/officeart/2005/8/layout/cycle2" loCatId="cycle" qsTypeId="urn:microsoft.com/office/officeart/2005/8/quickstyle/simple1#1" qsCatId="simple" csTypeId="urn:microsoft.com/office/officeart/2005/8/colors/accent1_2#1" csCatId="accent1" phldr="1"/>
      <dgm:spPr/>
      <dgm:t>
        <a:bodyPr/>
        <a:lstStyle/>
        <a:p>
          <a:endParaRPr lang="zh-CN" altLang="en-US"/>
        </a:p>
      </dgm:t>
    </dgm:pt>
    <dgm:pt modelId="{CF26B9FB-1069-4C28-A0C7-ADBB3F39353F}">
      <dgm:prSet phldrT="[文本]"/>
      <dgm:spPr/>
      <dgm:t>
        <a:bodyPr/>
        <a:lstStyle/>
        <a:p>
          <a:pPr algn="ctr"/>
          <a:r>
            <a:rPr lang="zh-CN" altLang="en-US"/>
            <a:t>讨论</a:t>
          </a:r>
          <a:endParaRPr lang="en-US" altLang="zh-CN"/>
        </a:p>
        <a:p>
          <a:pPr algn="ctr"/>
          <a:r>
            <a:rPr lang="zh-CN" altLang="en-US"/>
            <a:t>组长</a:t>
          </a:r>
        </a:p>
      </dgm:t>
    </dgm:pt>
    <dgm:pt modelId="{E4D716A3-C6DA-417C-A47F-9498C6A9520A}" type="parTrans" cxnId="{ADB3FBB3-F8AE-4A8D-ADD1-89A0F1430847}">
      <dgm:prSet/>
      <dgm:spPr/>
      <dgm:t>
        <a:bodyPr/>
        <a:lstStyle/>
        <a:p>
          <a:pPr algn="ctr"/>
          <a:endParaRPr lang="zh-CN" altLang="en-US"/>
        </a:p>
      </dgm:t>
    </dgm:pt>
    <dgm:pt modelId="{38C4391B-605C-47F9-A49E-93CDE77A2F05}" type="sibTrans" cxnId="{ADB3FBB3-F8AE-4A8D-ADD1-89A0F1430847}">
      <dgm:prSet/>
      <dgm:spPr/>
      <dgm:t>
        <a:bodyPr/>
        <a:lstStyle/>
        <a:p>
          <a:pPr algn="ctr"/>
          <a:endParaRPr lang="zh-CN" altLang="en-US"/>
        </a:p>
      </dgm:t>
    </dgm:pt>
    <dgm:pt modelId="{FB7EE4F4-33ED-472D-B943-3462AC52CD30}">
      <dgm:prSet phldrT="[文本]"/>
      <dgm:spPr/>
      <dgm:t>
        <a:bodyPr/>
        <a:lstStyle/>
        <a:p>
          <a:pPr algn="ctr"/>
          <a:r>
            <a:rPr lang="zh-CN" altLang="en-US"/>
            <a:t>活动</a:t>
          </a:r>
          <a:endParaRPr lang="en-US" altLang="zh-CN"/>
        </a:p>
        <a:p>
          <a:pPr algn="ctr"/>
          <a:r>
            <a:rPr lang="zh-CN" altLang="en-US"/>
            <a:t>领读员</a:t>
          </a:r>
        </a:p>
      </dgm:t>
    </dgm:pt>
    <dgm:pt modelId="{713F1AAA-9230-4980-977B-56AC03AE07EC}" type="parTrans" cxnId="{E8AF1899-BFA9-4E29-91FF-0CBC928125CE}">
      <dgm:prSet/>
      <dgm:spPr/>
      <dgm:t>
        <a:bodyPr/>
        <a:lstStyle/>
        <a:p>
          <a:pPr algn="ctr"/>
          <a:endParaRPr lang="zh-CN" altLang="en-US"/>
        </a:p>
      </dgm:t>
    </dgm:pt>
    <dgm:pt modelId="{165C745D-1682-41B7-9A20-17960A8DA959}" type="sibTrans" cxnId="{E8AF1899-BFA9-4E29-91FF-0CBC928125CE}">
      <dgm:prSet/>
      <dgm:spPr/>
      <dgm:t>
        <a:bodyPr/>
        <a:lstStyle/>
        <a:p>
          <a:pPr algn="ctr"/>
          <a:endParaRPr lang="zh-CN" altLang="en-US"/>
        </a:p>
      </dgm:t>
    </dgm:pt>
    <dgm:pt modelId="{AF789726-F0C0-4E9E-82B9-68F128F286B2}">
      <dgm:prSet phldrT="[文本]"/>
      <dgm:spPr/>
      <dgm:t>
        <a:bodyPr/>
        <a:lstStyle/>
        <a:p>
          <a:pPr algn="ctr"/>
          <a:r>
            <a:rPr lang="zh-CN" altLang="en-US"/>
            <a:t>活动</a:t>
          </a:r>
          <a:endParaRPr lang="en-US" altLang="zh-CN"/>
        </a:p>
        <a:p>
          <a:pPr algn="ctr"/>
          <a:r>
            <a:rPr lang="zh-CN" altLang="en-US"/>
            <a:t>记录员</a:t>
          </a:r>
        </a:p>
      </dgm:t>
    </dgm:pt>
    <dgm:pt modelId="{1651AEB4-6462-450F-AF55-7A5747D71F0C}" type="parTrans" cxnId="{7B85B896-2CA9-4653-8F6E-CFD4347F0296}">
      <dgm:prSet/>
      <dgm:spPr/>
      <dgm:t>
        <a:bodyPr/>
        <a:lstStyle/>
        <a:p>
          <a:pPr algn="ctr"/>
          <a:endParaRPr lang="zh-CN" altLang="en-US"/>
        </a:p>
      </dgm:t>
    </dgm:pt>
    <dgm:pt modelId="{C168E055-0967-48F2-AEAB-1DACA238B30A}" type="sibTrans" cxnId="{7B85B896-2CA9-4653-8F6E-CFD4347F0296}">
      <dgm:prSet/>
      <dgm:spPr/>
      <dgm:t>
        <a:bodyPr/>
        <a:lstStyle/>
        <a:p>
          <a:pPr algn="ctr"/>
          <a:endParaRPr lang="zh-CN" altLang="en-US"/>
        </a:p>
      </dgm:t>
    </dgm:pt>
    <dgm:pt modelId="{073F5463-A8E5-4705-A82A-B272E0005B04}">
      <dgm:prSet phldrT="[文本]"/>
      <dgm:spPr/>
      <dgm:t>
        <a:bodyPr/>
        <a:lstStyle/>
        <a:p>
          <a:pPr algn="ctr"/>
          <a:r>
            <a:rPr lang="zh-CN" altLang="en-US"/>
            <a:t>任务</a:t>
          </a:r>
          <a:endParaRPr lang="en-US" altLang="zh-CN"/>
        </a:p>
        <a:p>
          <a:pPr algn="ctr"/>
          <a:r>
            <a:rPr lang="zh-CN" altLang="en-US"/>
            <a:t>拓展员</a:t>
          </a:r>
        </a:p>
      </dgm:t>
    </dgm:pt>
    <dgm:pt modelId="{BDA40DD1-7E54-4E32-ACC4-CEF1C89B06AD}" type="parTrans" cxnId="{AEE101A9-763D-41D2-8BD7-38706679E74F}">
      <dgm:prSet/>
      <dgm:spPr/>
      <dgm:t>
        <a:bodyPr/>
        <a:lstStyle/>
        <a:p>
          <a:pPr algn="ctr"/>
          <a:endParaRPr lang="zh-CN" altLang="en-US"/>
        </a:p>
      </dgm:t>
    </dgm:pt>
    <dgm:pt modelId="{B2A77263-6567-46B6-9631-F12B9DCA20D7}" type="sibTrans" cxnId="{AEE101A9-763D-41D2-8BD7-38706679E74F}">
      <dgm:prSet/>
      <dgm:spPr/>
      <dgm:t>
        <a:bodyPr/>
        <a:lstStyle/>
        <a:p>
          <a:pPr algn="ctr"/>
          <a:endParaRPr lang="zh-CN" altLang="en-US"/>
        </a:p>
      </dgm:t>
    </dgm:pt>
    <dgm:pt modelId="{7BED88D0-A68E-48D3-98B4-AE0C620F93FE}">
      <dgm:prSet phldrT="[文本]"/>
      <dgm:spPr/>
      <dgm:t>
        <a:bodyPr/>
        <a:lstStyle/>
        <a:p>
          <a:pPr algn="ctr"/>
          <a:r>
            <a:rPr lang="zh-CN" altLang="en-US"/>
            <a:t>成果</a:t>
          </a:r>
          <a:endParaRPr lang="en-US" altLang="zh-CN"/>
        </a:p>
        <a:p>
          <a:pPr algn="ctr"/>
          <a:r>
            <a:rPr lang="zh-CN" altLang="en-US"/>
            <a:t>展示员</a:t>
          </a:r>
        </a:p>
      </dgm:t>
    </dgm:pt>
    <dgm:pt modelId="{9399A426-46A2-4CA8-B47E-D7422C55EE5D}" type="parTrans" cxnId="{789AA499-B5F2-431D-8ACE-38415517D0A6}">
      <dgm:prSet/>
      <dgm:spPr/>
      <dgm:t>
        <a:bodyPr/>
        <a:lstStyle/>
        <a:p>
          <a:pPr algn="ctr"/>
          <a:endParaRPr lang="zh-CN" altLang="en-US"/>
        </a:p>
      </dgm:t>
    </dgm:pt>
    <dgm:pt modelId="{D3827267-2DFC-4CEE-A8EB-576F3BF2C6CB}" type="sibTrans" cxnId="{789AA499-B5F2-431D-8ACE-38415517D0A6}">
      <dgm:prSet/>
      <dgm:spPr/>
      <dgm:t>
        <a:bodyPr/>
        <a:lstStyle/>
        <a:p>
          <a:pPr algn="ctr"/>
          <a:endParaRPr lang="zh-CN" altLang="en-US"/>
        </a:p>
      </dgm:t>
    </dgm:pt>
    <dgm:pt modelId="{C37C22D1-7578-436D-A4EC-02727F60F441}" type="pres">
      <dgm:prSet presAssocID="{01C4F9D8-664B-49C6-A0DC-E59C7D944576}" presName="cycle" presStyleCnt="0">
        <dgm:presLayoutVars>
          <dgm:dir/>
          <dgm:resizeHandles val="exact"/>
        </dgm:presLayoutVars>
      </dgm:prSet>
      <dgm:spPr/>
      <dgm:t>
        <a:bodyPr/>
        <a:lstStyle/>
        <a:p>
          <a:endParaRPr lang="zh-CN" altLang="en-US"/>
        </a:p>
      </dgm:t>
    </dgm:pt>
    <dgm:pt modelId="{C68AFAF9-F4DF-4179-B365-46E724F6939D}" type="pres">
      <dgm:prSet presAssocID="{CF26B9FB-1069-4C28-A0C7-ADBB3F39353F}" presName="node" presStyleLbl="node1" presStyleIdx="0" presStyleCnt="5">
        <dgm:presLayoutVars>
          <dgm:bulletEnabled val="1"/>
        </dgm:presLayoutVars>
      </dgm:prSet>
      <dgm:spPr/>
      <dgm:t>
        <a:bodyPr/>
        <a:lstStyle/>
        <a:p>
          <a:endParaRPr lang="zh-CN" altLang="en-US"/>
        </a:p>
      </dgm:t>
    </dgm:pt>
    <dgm:pt modelId="{00818F88-C539-40BA-98B5-F738509A6FC5}" type="pres">
      <dgm:prSet presAssocID="{38C4391B-605C-47F9-A49E-93CDE77A2F05}" presName="sibTrans" presStyleLbl="sibTrans2D1" presStyleIdx="0" presStyleCnt="5"/>
      <dgm:spPr/>
      <dgm:t>
        <a:bodyPr/>
        <a:lstStyle/>
        <a:p>
          <a:endParaRPr lang="zh-CN" altLang="en-US"/>
        </a:p>
      </dgm:t>
    </dgm:pt>
    <dgm:pt modelId="{ECD5ED82-0498-4D4C-8EF6-75186263B0BE}" type="pres">
      <dgm:prSet presAssocID="{38C4391B-605C-47F9-A49E-93CDE77A2F05}" presName="connectorText" presStyleLbl="sibTrans2D1" presStyleIdx="0" presStyleCnt="5"/>
      <dgm:spPr/>
      <dgm:t>
        <a:bodyPr/>
        <a:lstStyle/>
        <a:p>
          <a:endParaRPr lang="zh-CN" altLang="en-US"/>
        </a:p>
      </dgm:t>
    </dgm:pt>
    <dgm:pt modelId="{DFE4C4FF-AE66-4A07-B733-D7DF6496621C}" type="pres">
      <dgm:prSet presAssocID="{FB7EE4F4-33ED-472D-B943-3462AC52CD30}" presName="node" presStyleLbl="node1" presStyleIdx="1" presStyleCnt="5">
        <dgm:presLayoutVars>
          <dgm:bulletEnabled val="1"/>
        </dgm:presLayoutVars>
      </dgm:prSet>
      <dgm:spPr/>
      <dgm:t>
        <a:bodyPr/>
        <a:lstStyle/>
        <a:p>
          <a:endParaRPr lang="zh-CN" altLang="en-US"/>
        </a:p>
      </dgm:t>
    </dgm:pt>
    <dgm:pt modelId="{957686D4-9777-44FD-9BAF-C33599D407C0}" type="pres">
      <dgm:prSet presAssocID="{165C745D-1682-41B7-9A20-17960A8DA959}" presName="sibTrans" presStyleLbl="sibTrans2D1" presStyleIdx="1" presStyleCnt="5"/>
      <dgm:spPr/>
      <dgm:t>
        <a:bodyPr/>
        <a:lstStyle/>
        <a:p>
          <a:endParaRPr lang="zh-CN" altLang="en-US"/>
        </a:p>
      </dgm:t>
    </dgm:pt>
    <dgm:pt modelId="{4975B407-5ECD-4354-91DE-8855BDF25C8E}" type="pres">
      <dgm:prSet presAssocID="{165C745D-1682-41B7-9A20-17960A8DA959}" presName="connectorText" presStyleLbl="sibTrans2D1" presStyleIdx="1" presStyleCnt="5"/>
      <dgm:spPr/>
      <dgm:t>
        <a:bodyPr/>
        <a:lstStyle/>
        <a:p>
          <a:endParaRPr lang="zh-CN" altLang="en-US"/>
        </a:p>
      </dgm:t>
    </dgm:pt>
    <dgm:pt modelId="{E26A51F0-9131-48CD-BB79-79C8E741DCFA}" type="pres">
      <dgm:prSet presAssocID="{AF789726-F0C0-4E9E-82B9-68F128F286B2}" presName="node" presStyleLbl="node1" presStyleIdx="2" presStyleCnt="5">
        <dgm:presLayoutVars>
          <dgm:bulletEnabled val="1"/>
        </dgm:presLayoutVars>
      </dgm:prSet>
      <dgm:spPr/>
      <dgm:t>
        <a:bodyPr/>
        <a:lstStyle/>
        <a:p>
          <a:endParaRPr lang="zh-CN" altLang="en-US"/>
        </a:p>
      </dgm:t>
    </dgm:pt>
    <dgm:pt modelId="{27097C8B-0D35-431C-9F6B-0CE13289F43A}" type="pres">
      <dgm:prSet presAssocID="{C168E055-0967-48F2-AEAB-1DACA238B30A}" presName="sibTrans" presStyleLbl="sibTrans2D1" presStyleIdx="2" presStyleCnt="5"/>
      <dgm:spPr/>
      <dgm:t>
        <a:bodyPr/>
        <a:lstStyle/>
        <a:p>
          <a:endParaRPr lang="zh-CN" altLang="en-US"/>
        </a:p>
      </dgm:t>
    </dgm:pt>
    <dgm:pt modelId="{0A0A4CBC-85B1-473B-82C8-3417A0FBEAB4}" type="pres">
      <dgm:prSet presAssocID="{C168E055-0967-48F2-AEAB-1DACA238B30A}" presName="connectorText" presStyleLbl="sibTrans2D1" presStyleIdx="2" presStyleCnt="5"/>
      <dgm:spPr/>
      <dgm:t>
        <a:bodyPr/>
        <a:lstStyle/>
        <a:p>
          <a:endParaRPr lang="zh-CN" altLang="en-US"/>
        </a:p>
      </dgm:t>
    </dgm:pt>
    <dgm:pt modelId="{E884CDBE-0F7A-4E02-9190-524F40CC2B07}" type="pres">
      <dgm:prSet presAssocID="{073F5463-A8E5-4705-A82A-B272E0005B04}" presName="node" presStyleLbl="node1" presStyleIdx="3" presStyleCnt="5">
        <dgm:presLayoutVars>
          <dgm:bulletEnabled val="1"/>
        </dgm:presLayoutVars>
      </dgm:prSet>
      <dgm:spPr/>
      <dgm:t>
        <a:bodyPr/>
        <a:lstStyle/>
        <a:p>
          <a:endParaRPr lang="zh-CN" altLang="en-US"/>
        </a:p>
      </dgm:t>
    </dgm:pt>
    <dgm:pt modelId="{CBB7A017-19A6-4000-9277-12B01A509AA8}" type="pres">
      <dgm:prSet presAssocID="{B2A77263-6567-46B6-9631-F12B9DCA20D7}" presName="sibTrans" presStyleLbl="sibTrans2D1" presStyleIdx="3" presStyleCnt="5"/>
      <dgm:spPr/>
      <dgm:t>
        <a:bodyPr/>
        <a:lstStyle/>
        <a:p>
          <a:endParaRPr lang="zh-CN" altLang="en-US"/>
        </a:p>
      </dgm:t>
    </dgm:pt>
    <dgm:pt modelId="{89CA192D-82D8-455D-AD62-1D79FFD11E61}" type="pres">
      <dgm:prSet presAssocID="{B2A77263-6567-46B6-9631-F12B9DCA20D7}" presName="connectorText" presStyleLbl="sibTrans2D1" presStyleIdx="3" presStyleCnt="5"/>
      <dgm:spPr/>
      <dgm:t>
        <a:bodyPr/>
        <a:lstStyle/>
        <a:p>
          <a:endParaRPr lang="zh-CN" altLang="en-US"/>
        </a:p>
      </dgm:t>
    </dgm:pt>
    <dgm:pt modelId="{FF570B96-435B-4F02-A2F8-7C8E3C923399}" type="pres">
      <dgm:prSet presAssocID="{7BED88D0-A68E-48D3-98B4-AE0C620F93FE}" presName="node" presStyleLbl="node1" presStyleIdx="4" presStyleCnt="5">
        <dgm:presLayoutVars>
          <dgm:bulletEnabled val="1"/>
        </dgm:presLayoutVars>
      </dgm:prSet>
      <dgm:spPr/>
      <dgm:t>
        <a:bodyPr/>
        <a:lstStyle/>
        <a:p>
          <a:endParaRPr lang="zh-CN" altLang="en-US"/>
        </a:p>
      </dgm:t>
    </dgm:pt>
    <dgm:pt modelId="{D3125841-A71B-4B9D-AB72-CEBF7BC51B0A}" type="pres">
      <dgm:prSet presAssocID="{D3827267-2DFC-4CEE-A8EB-576F3BF2C6CB}" presName="sibTrans" presStyleLbl="sibTrans2D1" presStyleIdx="4" presStyleCnt="5"/>
      <dgm:spPr/>
      <dgm:t>
        <a:bodyPr/>
        <a:lstStyle/>
        <a:p>
          <a:endParaRPr lang="zh-CN" altLang="en-US"/>
        </a:p>
      </dgm:t>
    </dgm:pt>
    <dgm:pt modelId="{30FC7081-302E-4505-A491-F291640C75E9}" type="pres">
      <dgm:prSet presAssocID="{D3827267-2DFC-4CEE-A8EB-576F3BF2C6CB}" presName="connectorText" presStyleLbl="sibTrans2D1" presStyleIdx="4" presStyleCnt="5"/>
      <dgm:spPr/>
      <dgm:t>
        <a:bodyPr/>
        <a:lstStyle/>
        <a:p>
          <a:endParaRPr lang="zh-CN" altLang="en-US"/>
        </a:p>
      </dgm:t>
    </dgm:pt>
  </dgm:ptLst>
  <dgm:cxnLst>
    <dgm:cxn modelId="{18AE6876-9110-4A74-9B29-2B07730FD774}" type="presOf" srcId="{7BED88D0-A68E-48D3-98B4-AE0C620F93FE}" destId="{FF570B96-435B-4F02-A2F8-7C8E3C923399}" srcOrd="0" destOrd="0" presId="urn:microsoft.com/office/officeart/2005/8/layout/cycle2"/>
    <dgm:cxn modelId="{AEE101A9-763D-41D2-8BD7-38706679E74F}" srcId="{01C4F9D8-664B-49C6-A0DC-E59C7D944576}" destId="{073F5463-A8E5-4705-A82A-B272E0005B04}" srcOrd="3" destOrd="0" parTransId="{BDA40DD1-7E54-4E32-ACC4-CEF1C89B06AD}" sibTransId="{B2A77263-6567-46B6-9631-F12B9DCA20D7}"/>
    <dgm:cxn modelId="{213E6A7F-E6B2-491A-B5E2-E3B2F47A8823}" type="presOf" srcId="{38C4391B-605C-47F9-A49E-93CDE77A2F05}" destId="{00818F88-C539-40BA-98B5-F738509A6FC5}" srcOrd="0" destOrd="0" presId="urn:microsoft.com/office/officeart/2005/8/layout/cycle2"/>
    <dgm:cxn modelId="{6FA8A615-ADAB-4FA0-940A-B742AC4056B0}" type="presOf" srcId="{C168E055-0967-48F2-AEAB-1DACA238B30A}" destId="{27097C8B-0D35-431C-9F6B-0CE13289F43A}" srcOrd="0" destOrd="0" presId="urn:microsoft.com/office/officeart/2005/8/layout/cycle2"/>
    <dgm:cxn modelId="{2DD6AAFD-2384-4578-AA3A-E4A2388B1D01}" type="presOf" srcId="{FB7EE4F4-33ED-472D-B943-3462AC52CD30}" destId="{DFE4C4FF-AE66-4A07-B733-D7DF6496621C}" srcOrd="0" destOrd="0" presId="urn:microsoft.com/office/officeart/2005/8/layout/cycle2"/>
    <dgm:cxn modelId="{789AA499-B5F2-431D-8ACE-38415517D0A6}" srcId="{01C4F9D8-664B-49C6-A0DC-E59C7D944576}" destId="{7BED88D0-A68E-48D3-98B4-AE0C620F93FE}" srcOrd="4" destOrd="0" parTransId="{9399A426-46A2-4CA8-B47E-D7422C55EE5D}" sibTransId="{D3827267-2DFC-4CEE-A8EB-576F3BF2C6CB}"/>
    <dgm:cxn modelId="{3CBE58F3-A8F4-4A16-9687-71FA01CFDCC1}" type="presOf" srcId="{073F5463-A8E5-4705-A82A-B272E0005B04}" destId="{E884CDBE-0F7A-4E02-9190-524F40CC2B07}" srcOrd="0" destOrd="0" presId="urn:microsoft.com/office/officeart/2005/8/layout/cycle2"/>
    <dgm:cxn modelId="{195972E8-7240-4BD1-902F-2C0332B044F4}" type="presOf" srcId="{B2A77263-6567-46B6-9631-F12B9DCA20D7}" destId="{89CA192D-82D8-455D-AD62-1D79FFD11E61}" srcOrd="1" destOrd="0" presId="urn:microsoft.com/office/officeart/2005/8/layout/cycle2"/>
    <dgm:cxn modelId="{85E7860F-0F85-4123-B266-DB731D7F392A}" type="presOf" srcId="{38C4391B-605C-47F9-A49E-93CDE77A2F05}" destId="{ECD5ED82-0498-4D4C-8EF6-75186263B0BE}" srcOrd="1" destOrd="0" presId="urn:microsoft.com/office/officeart/2005/8/layout/cycle2"/>
    <dgm:cxn modelId="{C175D458-043C-45D3-88F2-6B840DAB19EA}" type="presOf" srcId="{D3827267-2DFC-4CEE-A8EB-576F3BF2C6CB}" destId="{D3125841-A71B-4B9D-AB72-CEBF7BC51B0A}" srcOrd="0" destOrd="0" presId="urn:microsoft.com/office/officeart/2005/8/layout/cycle2"/>
    <dgm:cxn modelId="{4F698B20-74B1-4E0F-A2E6-D559E23BB0FD}" type="presOf" srcId="{CF26B9FB-1069-4C28-A0C7-ADBB3F39353F}" destId="{C68AFAF9-F4DF-4179-B365-46E724F6939D}" srcOrd="0" destOrd="0" presId="urn:microsoft.com/office/officeart/2005/8/layout/cycle2"/>
    <dgm:cxn modelId="{E9AB4F8A-6D32-48D2-93C3-3D4F5AB2E758}" type="presOf" srcId="{165C745D-1682-41B7-9A20-17960A8DA959}" destId="{4975B407-5ECD-4354-91DE-8855BDF25C8E}" srcOrd="1" destOrd="0" presId="urn:microsoft.com/office/officeart/2005/8/layout/cycle2"/>
    <dgm:cxn modelId="{ADB3FBB3-F8AE-4A8D-ADD1-89A0F1430847}" srcId="{01C4F9D8-664B-49C6-A0DC-E59C7D944576}" destId="{CF26B9FB-1069-4C28-A0C7-ADBB3F39353F}" srcOrd="0" destOrd="0" parTransId="{E4D716A3-C6DA-417C-A47F-9498C6A9520A}" sibTransId="{38C4391B-605C-47F9-A49E-93CDE77A2F05}"/>
    <dgm:cxn modelId="{749C3E9F-080C-4246-B574-4D8BF47CB554}" type="presOf" srcId="{AF789726-F0C0-4E9E-82B9-68F128F286B2}" destId="{E26A51F0-9131-48CD-BB79-79C8E741DCFA}" srcOrd="0" destOrd="0" presId="urn:microsoft.com/office/officeart/2005/8/layout/cycle2"/>
    <dgm:cxn modelId="{B2804067-4C54-4EFA-9891-C93CDDD366A4}" type="presOf" srcId="{B2A77263-6567-46B6-9631-F12B9DCA20D7}" destId="{CBB7A017-19A6-4000-9277-12B01A509AA8}" srcOrd="0" destOrd="0" presId="urn:microsoft.com/office/officeart/2005/8/layout/cycle2"/>
    <dgm:cxn modelId="{001263EE-8FDF-41CE-8FE2-15319261DF2A}" type="presOf" srcId="{165C745D-1682-41B7-9A20-17960A8DA959}" destId="{957686D4-9777-44FD-9BAF-C33599D407C0}" srcOrd="0" destOrd="0" presId="urn:microsoft.com/office/officeart/2005/8/layout/cycle2"/>
    <dgm:cxn modelId="{0CA4BF42-612C-4F11-874F-3268ED193AB9}" type="presOf" srcId="{01C4F9D8-664B-49C6-A0DC-E59C7D944576}" destId="{C37C22D1-7578-436D-A4EC-02727F60F441}" srcOrd="0" destOrd="0" presId="urn:microsoft.com/office/officeart/2005/8/layout/cycle2"/>
    <dgm:cxn modelId="{560C98A5-50BE-473D-9BB5-8675EAA32212}" type="presOf" srcId="{C168E055-0967-48F2-AEAB-1DACA238B30A}" destId="{0A0A4CBC-85B1-473B-82C8-3417A0FBEAB4}" srcOrd="1" destOrd="0" presId="urn:microsoft.com/office/officeart/2005/8/layout/cycle2"/>
    <dgm:cxn modelId="{7B85B896-2CA9-4653-8F6E-CFD4347F0296}" srcId="{01C4F9D8-664B-49C6-A0DC-E59C7D944576}" destId="{AF789726-F0C0-4E9E-82B9-68F128F286B2}" srcOrd="2" destOrd="0" parTransId="{1651AEB4-6462-450F-AF55-7A5747D71F0C}" sibTransId="{C168E055-0967-48F2-AEAB-1DACA238B30A}"/>
    <dgm:cxn modelId="{E8AF1899-BFA9-4E29-91FF-0CBC928125CE}" srcId="{01C4F9D8-664B-49C6-A0DC-E59C7D944576}" destId="{FB7EE4F4-33ED-472D-B943-3462AC52CD30}" srcOrd="1" destOrd="0" parTransId="{713F1AAA-9230-4980-977B-56AC03AE07EC}" sibTransId="{165C745D-1682-41B7-9A20-17960A8DA959}"/>
    <dgm:cxn modelId="{7DE7B194-4018-4491-87CE-A982C752C38D}" type="presOf" srcId="{D3827267-2DFC-4CEE-A8EB-576F3BF2C6CB}" destId="{30FC7081-302E-4505-A491-F291640C75E9}" srcOrd="1" destOrd="0" presId="urn:microsoft.com/office/officeart/2005/8/layout/cycle2"/>
    <dgm:cxn modelId="{35A570CF-2FC8-4A99-9CE5-34887D0E6B8E}" type="presParOf" srcId="{C37C22D1-7578-436D-A4EC-02727F60F441}" destId="{C68AFAF9-F4DF-4179-B365-46E724F6939D}" srcOrd="0" destOrd="0" presId="urn:microsoft.com/office/officeart/2005/8/layout/cycle2"/>
    <dgm:cxn modelId="{860ABC97-463B-4785-8F37-366A389534B9}" type="presParOf" srcId="{C37C22D1-7578-436D-A4EC-02727F60F441}" destId="{00818F88-C539-40BA-98B5-F738509A6FC5}" srcOrd="1" destOrd="0" presId="urn:microsoft.com/office/officeart/2005/8/layout/cycle2"/>
    <dgm:cxn modelId="{DD5009F2-D8E3-48E3-97AD-17C11F9256E0}" type="presParOf" srcId="{00818F88-C539-40BA-98B5-F738509A6FC5}" destId="{ECD5ED82-0498-4D4C-8EF6-75186263B0BE}" srcOrd="0" destOrd="0" presId="urn:microsoft.com/office/officeart/2005/8/layout/cycle2"/>
    <dgm:cxn modelId="{2D75BC28-23E0-4581-AF0F-20D888B6CA27}" type="presParOf" srcId="{C37C22D1-7578-436D-A4EC-02727F60F441}" destId="{DFE4C4FF-AE66-4A07-B733-D7DF6496621C}" srcOrd="2" destOrd="0" presId="urn:microsoft.com/office/officeart/2005/8/layout/cycle2"/>
    <dgm:cxn modelId="{F4F7364C-F25B-4367-BF69-EBE76599182E}" type="presParOf" srcId="{C37C22D1-7578-436D-A4EC-02727F60F441}" destId="{957686D4-9777-44FD-9BAF-C33599D407C0}" srcOrd="3" destOrd="0" presId="urn:microsoft.com/office/officeart/2005/8/layout/cycle2"/>
    <dgm:cxn modelId="{D8A6DA28-2055-4C35-8D9B-DE10F0D189AC}" type="presParOf" srcId="{957686D4-9777-44FD-9BAF-C33599D407C0}" destId="{4975B407-5ECD-4354-91DE-8855BDF25C8E}" srcOrd="0" destOrd="0" presId="urn:microsoft.com/office/officeart/2005/8/layout/cycle2"/>
    <dgm:cxn modelId="{FEFBD921-B140-4CB8-A325-1809A49D6FFC}" type="presParOf" srcId="{C37C22D1-7578-436D-A4EC-02727F60F441}" destId="{E26A51F0-9131-48CD-BB79-79C8E741DCFA}" srcOrd="4" destOrd="0" presId="urn:microsoft.com/office/officeart/2005/8/layout/cycle2"/>
    <dgm:cxn modelId="{880D8609-B7BF-400F-9BA8-CDE923FE56A2}" type="presParOf" srcId="{C37C22D1-7578-436D-A4EC-02727F60F441}" destId="{27097C8B-0D35-431C-9F6B-0CE13289F43A}" srcOrd="5" destOrd="0" presId="urn:microsoft.com/office/officeart/2005/8/layout/cycle2"/>
    <dgm:cxn modelId="{18E69E21-DB56-435D-B546-C0E85033F3BC}" type="presParOf" srcId="{27097C8B-0D35-431C-9F6B-0CE13289F43A}" destId="{0A0A4CBC-85B1-473B-82C8-3417A0FBEAB4}" srcOrd="0" destOrd="0" presId="urn:microsoft.com/office/officeart/2005/8/layout/cycle2"/>
    <dgm:cxn modelId="{42C8E961-6031-4CE6-827F-4BACEA42CF06}" type="presParOf" srcId="{C37C22D1-7578-436D-A4EC-02727F60F441}" destId="{E884CDBE-0F7A-4E02-9190-524F40CC2B07}" srcOrd="6" destOrd="0" presId="urn:microsoft.com/office/officeart/2005/8/layout/cycle2"/>
    <dgm:cxn modelId="{7A7B0A8E-895D-4D8C-AAFF-DEC2FDB3FB22}" type="presParOf" srcId="{C37C22D1-7578-436D-A4EC-02727F60F441}" destId="{CBB7A017-19A6-4000-9277-12B01A509AA8}" srcOrd="7" destOrd="0" presId="urn:microsoft.com/office/officeart/2005/8/layout/cycle2"/>
    <dgm:cxn modelId="{DC6DBB3B-0473-4869-8FCF-EB4E82ED8BF7}" type="presParOf" srcId="{CBB7A017-19A6-4000-9277-12B01A509AA8}" destId="{89CA192D-82D8-455D-AD62-1D79FFD11E61}" srcOrd="0" destOrd="0" presId="urn:microsoft.com/office/officeart/2005/8/layout/cycle2"/>
    <dgm:cxn modelId="{60146C92-B251-41D1-8444-385740D4DECD}" type="presParOf" srcId="{C37C22D1-7578-436D-A4EC-02727F60F441}" destId="{FF570B96-435B-4F02-A2F8-7C8E3C923399}" srcOrd="8" destOrd="0" presId="urn:microsoft.com/office/officeart/2005/8/layout/cycle2"/>
    <dgm:cxn modelId="{B382FA97-E57F-41DC-A05D-A779CA8515C4}" type="presParOf" srcId="{C37C22D1-7578-436D-A4EC-02727F60F441}" destId="{D3125841-A71B-4B9D-AB72-CEBF7BC51B0A}" srcOrd="9" destOrd="0" presId="urn:microsoft.com/office/officeart/2005/8/layout/cycle2"/>
    <dgm:cxn modelId="{4BAB4505-471F-414B-A954-DCBCCB60D645}" type="presParOf" srcId="{D3125841-A71B-4B9D-AB72-CEBF7BC51B0A}" destId="{30FC7081-302E-4505-A491-F291640C75E9}" srcOrd="0" destOrd="0" presId="urn:microsoft.com/office/officeart/2005/8/layout/cycle2"/>
  </dgm:cxnLst>
  <dgm:bg/>
  <dgm:whole/>
</dgm:dataModel>
</file>

<file path=word/diagrams/data2.xml><?xml version="1.0" encoding="utf-8"?>
<dgm:dataModel xmlns:dgm="http://schemas.openxmlformats.org/drawingml/2006/diagram" xmlns:a="http://schemas.openxmlformats.org/drawingml/2006/main">
  <dgm:ptLst>
    <dgm:pt modelId="{F750E0AA-2097-498E-B49F-F1676348E44A}" type="doc">
      <dgm:prSet loTypeId="urn:microsoft.com/office/officeart/2005/8/layout/process3#1" loCatId="process" qsTypeId="urn:microsoft.com/office/officeart/2005/8/quickstyle/simple1#2" qsCatId="simple" csTypeId="urn:microsoft.com/office/officeart/2005/8/colors/accent1_2#2" csCatId="accent1" phldr="1"/>
      <dgm:spPr/>
      <dgm:t>
        <a:bodyPr/>
        <a:lstStyle/>
        <a:p>
          <a:endParaRPr lang="zh-CN" altLang="en-US"/>
        </a:p>
      </dgm:t>
    </dgm:pt>
    <dgm:pt modelId="{63260C86-CDE8-49AB-BABE-DF0E0CFFD383}">
      <dgm:prSet phldrT="[文本]"/>
      <dgm:spPr/>
      <dgm:t>
        <a:bodyPr/>
        <a:lstStyle/>
        <a:p>
          <a:r>
            <a:rPr lang="zh-CN" altLang="en-US"/>
            <a:t>自主阅读</a:t>
          </a:r>
        </a:p>
      </dgm:t>
    </dgm:pt>
    <dgm:pt modelId="{303BE81A-9EFE-4960-9B5F-188001EF504C}" type="parTrans" cxnId="{07E73362-C586-4050-8131-566755C3377F}">
      <dgm:prSet/>
      <dgm:spPr/>
      <dgm:t>
        <a:bodyPr/>
        <a:lstStyle/>
        <a:p>
          <a:endParaRPr lang="zh-CN" altLang="en-US"/>
        </a:p>
      </dgm:t>
    </dgm:pt>
    <dgm:pt modelId="{FA0688D9-DD64-47A8-9755-A8633B1A2A7D}" type="sibTrans" cxnId="{07E73362-C586-4050-8131-566755C3377F}">
      <dgm:prSet/>
      <dgm:spPr/>
      <dgm:t>
        <a:bodyPr/>
        <a:lstStyle/>
        <a:p>
          <a:endParaRPr lang="zh-CN" altLang="en-US"/>
        </a:p>
      </dgm:t>
    </dgm:pt>
    <dgm:pt modelId="{C5130376-A2BB-46F2-A479-4191144BA062}">
      <dgm:prSet phldrT="[文本]"/>
      <dgm:spPr/>
      <dgm:t>
        <a:bodyPr/>
        <a:lstStyle/>
        <a:p>
          <a:r>
            <a:rPr lang="zh-CN" altLang="en-US"/>
            <a:t>成员分工</a:t>
          </a:r>
        </a:p>
      </dgm:t>
    </dgm:pt>
    <dgm:pt modelId="{6524AA32-2166-4FFC-8B5E-4310921EC517}" type="parTrans" cxnId="{AA65EECC-8534-4488-BE8B-2591D325039C}">
      <dgm:prSet/>
      <dgm:spPr/>
      <dgm:t>
        <a:bodyPr/>
        <a:lstStyle/>
        <a:p>
          <a:endParaRPr lang="zh-CN" altLang="en-US"/>
        </a:p>
      </dgm:t>
    </dgm:pt>
    <dgm:pt modelId="{A755E761-36B3-4EF0-A9E8-D87644AF8F02}" type="sibTrans" cxnId="{AA65EECC-8534-4488-BE8B-2591D325039C}">
      <dgm:prSet/>
      <dgm:spPr/>
      <dgm:t>
        <a:bodyPr/>
        <a:lstStyle/>
        <a:p>
          <a:endParaRPr lang="zh-CN" altLang="en-US"/>
        </a:p>
      </dgm:t>
    </dgm:pt>
    <dgm:pt modelId="{959D456A-D91B-4C8C-9B2F-501594FE9803}">
      <dgm:prSet phldrT="[文本]"/>
      <dgm:spPr/>
      <dgm:t>
        <a:bodyPr/>
        <a:lstStyle/>
        <a:p>
          <a:r>
            <a:rPr lang="zh-CN" altLang="en-US"/>
            <a:t>小组交流</a:t>
          </a:r>
        </a:p>
      </dgm:t>
    </dgm:pt>
    <dgm:pt modelId="{14FFF96D-0E51-48BA-90E5-DA09E9E63A41}" type="parTrans" cxnId="{730655C5-10AA-4BA4-8B5C-7C8B128D8B37}">
      <dgm:prSet/>
      <dgm:spPr/>
      <dgm:t>
        <a:bodyPr/>
        <a:lstStyle/>
        <a:p>
          <a:endParaRPr lang="zh-CN" altLang="en-US"/>
        </a:p>
      </dgm:t>
    </dgm:pt>
    <dgm:pt modelId="{16380B7A-6B5A-4075-BE3C-E9EF255237E5}" type="sibTrans" cxnId="{730655C5-10AA-4BA4-8B5C-7C8B128D8B37}">
      <dgm:prSet/>
      <dgm:spPr/>
      <dgm:t>
        <a:bodyPr/>
        <a:lstStyle/>
        <a:p>
          <a:endParaRPr lang="zh-CN" altLang="en-US"/>
        </a:p>
      </dgm:t>
    </dgm:pt>
    <dgm:pt modelId="{4D0F705E-4E69-4403-B08C-008D87000B48}">
      <dgm:prSet phldrT="[文本]"/>
      <dgm:spPr/>
      <dgm:t>
        <a:bodyPr/>
        <a:lstStyle/>
        <a:p>
          <a:r>
            <a:rPr lang="zh-CN" altLang="en-US"/>
            <a:t>小组讨论</a:t>
          </a:r>
        </a:p>
      </dgm:t>
    </dgm:pt>
    <dgm:pt modelId="{E09231C6-F61F-480A-9388-5ABAC32E22C6}" type="parTrans" cxnId="{E0350944-FB0F-4E57-8E29-B6FE12532ED1}">
      <dgm:prSet/>
      <dgm:spPr/>
      <dgm:t>
        <a:bodyPr/>
        <a:lstStyle/>
        <a:p>
          <a:endParaRPr lang="zh-CN" altLang="en-US"/>
        </a:p>
      </dgm:t>
    </dgm:pt>
    <dgm:pt modelId="{5834E50A-A5A3-49A6-885E-7A21B3113EEF}" type="sibTrans" cxnId="{E0350944-FB0F-4E57-8E29-B6FE12532ED1}">
      <dgm:prSet/>
      <dgm:spPr/>
      <dgm:t>
        <a:bodyPr/>
        <a:lstStyle/>
        <a:p>
          <a:endParaRPr lang="zh-CN" altLang="en-US"/>
        </a:p>
      </dgm:t>
    </dgm:pt>
    <dgm:pt modelId="{7BBD14CE-29A0-4494-BE8B-4688221D1CF4}">
      <dgm:prSet phldrT="[文本]"/>
      <dgm:spPr/>
      <dgm:t>
        <a:bodyPr/>
        <a:lstStyle/>
        <a:p>
          <a:r>
            <a:rPr lang="zh-CN" altLang="en-US"/>
            <a:t>成果展示</a:t>
          </a:r>
        </a:p>
      </dgm:t>
    </dgm:pt>
    <dgm:pt modelId="{924F4364-A918-47E5-968E-C1F81A258A8A}" type="parTrans" cxnId="{223522EA-9BEA-4C11-9C00-0210E0D54C55}">
      <dgm:prSet/>
      <dgm:spPr/>
      <dgm:t>
        <a:bodyPr/>
        <a:lstStyle/>
        <a:p>
          <a:endParaRPr lang="zh-CN" altLang="en-US"/>
        </a:p>
      </dgm:t>
    </dgm:pt>
    <dgm:pt modelId="{C5B0C092-4CD8-46B8-BDF1-46EF14994E9F}" type="sibTrans" cxnId="{223522EA-9BEA-4C11-9C00-0210E0D54C55}">
      <dgm:prSet/>
      <dgm:spPr/>
      <dgm:t>
        <a:bodyPr/>
        <a:lstStyle/>
        <a:p>
          <a:endParaRPr lang="zh-CN" altLang="en-US"/>
        </a:p>
      </dgm:t>
    </dgm:pt>
    <dgm:pt modelId="{E8AAC3E8-81C5-489C-99BE-6669795D99D7}">
      <dgm:prSet phldrT="[文本]"/>
      <dgm:spPr/>
      <dgm:t>
        <a:bodyPr/>
        <a:lstStyle/>
        <a:p>
          <a:r>
            <a:rPr lang="zh-CN" altLang="en-US"/>
            <a:t>班级汇报</a:t>
          </a:r>
        </a:p>
      </dgm:t>
    </dgm:pt>
    <dgm:pt modelId="{64DF62B2-50B9-415F-9B2E-0E4EF84E0FCD}" type="parTrans" cxnId="{79B7880A-933E-442B-9D87-B8C9CE19805B}">
      <dgm:prSet/>
      <dgm:spPr/>
      <dgm:t>
        <a:bodyPr/>
        <a:lstStyle/>
        <a:p>
          <a:endParaRPr lang="zh-CN" altLang="en-US"/>
        </a:p>
      </dgm:t>
    </dgm:pt>
    <dgm:pt modelId="{E99BA9E0-FD7B-4475-BAFD-689A16B3624F}" type="sibTrans" cxnId="{79B7880A-933E-442B-9D87-B8C9CE19805B}">
      <dgm:prSet/>
      <dgm:spPr/>
      <dgm:t>
        <a:bodyPr/>
        <a:lstStyle/>
        <a:p>
          <a:endParaRPr lang="zh-CN" altLang="en-US"/>
        </a:p>
      </dgm:t>
    </dgm:pt>
    <dgm:pt modelId="{A0D07D68-A4A9-491D-AD07-D6148F525041}">
      <dgm:prSet phldrT="[文本]"/>
      <dgm:spPr/>
      <dgm:t>
        <a:bodyPr/>
        <a:lstStyle/>
        <a:p>
          <a:r>
            <a:rPr lang="zh-CN" altLang="en-US"/>
            <a:t>确定角色</a:t>
          </a:r>
        </a:p>
      </dgm:t>
    </dgm:pt>
    <dgm:pt modelId="{F6968B44-086D-4696-A58E-FED52BD640E0}" type="parTrans" cxnId="{A1F990BC-0808-4A0B-8B75-35DFF2B4A04D}">
      <dgm:prSet/>
      <dgm:spPr/>
      <dgm:t>
        <a:bodyPr/>
        <a:lstStyle/>
        <a:p>
          <a:endParaRPr lang="zh-CN" altLang="en-US"/>
        </a:p>
      </dgm:t>
    </dgm:pt>
    <dgm:pt modelId="{2B61B9CA-E8ED-4FC2-A0A9-4B18B0CD8F47}" type="sibTrans" cxnId="{A1F990BC-0808-4A0B-8B75-35DFF2B4A04D}">
      <dgm:prSet/>
      <dgm:spPr/>
      <dgm:t>
        <a:bodyPr/>
        <a:lstStyle/>
        <a:p>
          <a:endParaRPr lang="zh-CN" altLang="en-US"/>
        </a:p>
      </dgm:t>
    </dgm:pt>
    <dgm:pt modelId="{74B58769-1D9D-4D93-A255-A84C91770351}">
      <dgm:prSet phldrT="[文本]"/>
      <dgm:spPr/>
      <dgm:t>
        <a:bodyPr/>
        <a:lstStyle/>
        <a:p>
          <a:r>
            <a:rPr lang="zh-CN" altLang="en-US"/>
            <a:t>完成任务</a:t>
          </a:r>
        </a:p>
      </dgm:t>
    </dgm:pt>
    <dgm:pt modelId="{3C49D644-7E7F-47B1-8692-1538D8C1B856}" type="parTrans" cxnId="{E803A4CE-21E5-448E-96B9-A7E04747C68B}">
      <dgm:prSet/>
      <dgm:spPr/>
      <dgm:t>
        <a:bodyPr/>
        <a:lstStyle/>
        <a:p>
          <a:endParaRPr lang="zh-CN" altLang="en-US"/>
        </a:p>
      </dgm:t>
    </dgm:pt>
    <dgm:pt modelId="{79AE8E61-0503-4093-8C5A-377F2299727F}" type="sibTrans" cxnId="{E803A4CE-21E5-448E-96B9-A7E04747C68B}">
      <dgm:prSet/>
      <dgm:spPr/>
      <dgm:t>
        <a:bodyPr/>
        <a:lstStyle/>
        <a:p>
          <a:endParaRPr lang="zh-CN" altLang="en-US"/>
        </a:p>
      </dgm:t>
    </dgm:pt>
    <dgm:pt modelId="{18341085-F4EE-4EBE-9C1D-2AAE862D3F9F}">
      <dgm:prSet phldrT="[文本]"/>
      <dgm:spPr/>
      <dgm:t>
        <a:bodyPr/>
        <a:lstStyle/>
        <a:p>
          <a:r>
            <a:rPr lang="zh-CN" altLang="en-US"/>
            <a:t>记录成果</a:t>
          </a:r>
        </a:p>
      </dgm:t>
    </dgm:pt>
    <dgm:pt modelId="{0248BF8F-0B48-4CDE-9C6F-735EECB53EC2}" type="parTrans" cxnId="{6AC8E9DF-84D6-49FC-ADD7-EFB62FF08AB4}">
      <dgm:prSet/>
      <dgm:spPr/>
      <dgm:t>
        <a:bodyPr/>
        <a:lstStyle/>
        <a:p>
          <a:endParaRPr lang="zh-CN" altLang="en-US"/>
        </a:p>
      </dgm:t>
    </dgm:pt>
    <dgm:pt modelId="{7B124656-5296-4110-8E49-09AC474D6551}" type="sibTrans" cxnId="{6AC8E9DF-84D6-49FC-ADD7-EFB62FF08AB4}">
      <dgm:prSet/>
      <dgm:spPr/>
      <dgm:t>
        <a:bodyPr/>
        <a:lstStyle/>
        <a:p>
          <a:endParaRPr lang="zh-CN" altLang="en-US"/>
        </a:p>
      </dgm:t>
    </dgm:pt>
    <dgm:pt modelId="{759E75BA-9F2A-402F-8FE7-D6D2B644275A}" type="pres">
      <dgm:prSet presAssocID="{F750E0AA-2097-498E-B49F-F1676348E44A}" presName="linearFlow" presStyleCnt="0">
        <dgm:presLayoutVars>
          <dgm:dir/>
          <dgm:animLvl val="lvl"/>
          <dgm:resizeHandles val="exact"/>
        </dgm:presLayoutVars>
      </dgm:prSet>
      <dgm:spPr/>
      <dgm:t>
        <a:bodyPr/>
        <a:lstStyle/>
        <a:p>
          <a:endParaRPr lang="zh-CN" altLang="en-US"/>
        </a:p>
      </dgm:t>
    </dgm:pt>
    <dgm:pt modelId="{93B3A5FE-D8A9-4E42-ACB8-6AC03E51DE3D}" type="pres">
      <dgm:prSet presAssocID="{63260C86-CDE8-49AB-BABE-DF0E0CFFD383}" presName="composite" presStyleCnt="0"/>
      <dgm:spPr/>
    </dgm:pt>
    <dgm:pt modelId="{6D9FE5AE-EE0E-4F88-A5AA-B17A3078A24D}" type="pres">
      <dgm:prSet presAssocID="{63260C86-CDE8-49AB-BABE-DF0E0CFFD383}" presName="parTx" presStyleLbl="node1" presStyleIdx="0" presStyleCnt="3">
        <dgm:presLayoutVars>
          <dgm:chMax val="0"/>
          <dgm:chPref val="0"/>
          <dgm:bulletEnabled val="1"/>
        </dgm:presLayoutVars>
      </dgm:prSet>
      <dgm:spPr/>
      <dgm:t>
        <a:bodyPr/>
        <a:lstStyle/>
        <a:p>
          <a:endParaRPr lang="zh-CN" altLang="en-US"/>
        </a:p>
      </dgm:t>
    </dgm:pt>
    <dgm:pt modelId="{015A03B1-D879-477F-BB29-CCB5BE7EB924}" type="pres">
      <dgm:prSet presAssocID="{63260C86-CDE8-49AB-BABE-DF0E0CFFD383}" presName="parSh" presStyleLbl="node1" presStyleIdx="0" presStyleCnt="3"/>
      <dgm:spPr/>
      <dgm:t>
        <a:bodyPr/>
        <a:lstStyle/>
        <a:p>
          <a:endParaRPr lang="zh-CN" altLang="en-US"/>
        </a:p>
      </dgm:t>
    </dgm:pt>
    <dgm:pt modelId="{D4D06137-E378-4FB6-A32E-AF25AECDC770}" type="pres">
      <dgm:prSet presAssocID="{63260C86-CDE8-49AB-BABE-DF0E0CFFD383}" presName="desTx" presStyleLbl="fgAcc1" presStyleIdx="0" presStyleCnt="3">
        <dgm:presLayoutVars>
          <dgm:bulletEnabled val="1"/>
        </dgm:presLayoutVars>
      </dgm:prSet>
      <dgm:spPr/>
      <dgm:t>
        <a:bodyPr/>
        <a:lstStyle/>
        <a:p>
          <a:endParaRPr lang="zh-CN" altLang="en-US"/>
        </a:p>
      </dgm:t>
    </dgm:pt>
    <dgm:pt modelId="{032B1744-C2F5-4894-B31F-CE8405BA9108}" type="pres">
      <dgm:prSet presAssocID="{FA0688D9-DD64-47A8-9755-A8633B1A2A7D}" presName="sibTrans" presStyleLbl="sibTrans2D1" presStyleIdx="0" presStyleCnt="2"/>
      <dgm:spPr/>
      <dgm:t>
        <a:bodyPr/>
        <a:lstStyle/>
        <a:p>
          <a:endParaRPr lang="zh-CN" altLang="en-US"/>
        </a:p>
      </dgm:t>
    </dgm:pt>
    <dgm:pt modelId="{C69307A7-489C-4BE7-8573-2DB52E6B04D4}" type="pres">
      <dgm:prSet presAssocID="{FA0688D9-DD64-47A8-9755-A8633B1A2A7D}" presName="connTx" presStyleLbl="sibTrans2D1" presStyleIdx="0" presStyleCnt="2"/>
      <dgm:spPr/>
      <dgm:t>
        <a:bodyPr/>
        <a:lstStyle/>
        <a:p>
          <a:endParaRPr lang="zh-CN" altLang="en-US"/>
        </a:p>
      </dgm:t>
    </dgm:pt>
    <dgm:pt modelId="{B355059A-3986-405A-9558-472D6D006990}" type="pres">
      <dgm:prSet presAssocID="{959D456A-D91B-4C8C-9B2F-501594FE9803}" presName="composite" presStyleCnt="0"/>
      <dgm:spPr/>
    </dgm:pt>
    <dgm:pt modelId="{A85B7376-7B8D-4FD5-A14B-C9918952D386}" type="pres">
      <dgm:prSet presAssocID="{959D456A-D91B-4C8C-9B2F-501594FE9803}" presName="parTx" presStyleLbl="node1" presStyleIdx="0" presStyleCnt="3">
        <dgm:presLayoutVars>
          <dgm:chMax val="0"/>
          <dgm:chPref val="0"/>
          <dgm:bulletEnabled val="1"/>
        </dgm:presLayoutVars>
      </dgm:prSet>
      <dgm:spPr/>
      <dgm:t>
        <a:bodyPr/>
        <a:lstStyle/>
        <a:p>
          <a:endParaRPr lang="zh-CN" altLang="en-US"/>
        </a:p>
      </dgm:t>
    </dgm:pt>
    <dgm:pt modelId="{31E832C7-21A2-47A3-8A54-09AA01282898}" type="pres">
      <dgm:prSet presAssocID="{959D456A-D91B-4C8C-9B2F-501594FE9803}" presName="parSh" presStyleLbl="node1" presStyleIdx="1" presStyleCnt="3"/>
      <dgm:spPr/>
      <dgm:t>
        <a:bodyPr/>
        <a:lstStyle/>
        <a:p>
          <a:endParaRPr lang="zh-CN" altLang="en-US"/>
        </a:p>
      </dgm:t>
    </dgm:pt>
    <dgm:pt modelId="{FCECA3D4-E807-4FC2-B886-546AEDE3AA65}" type="pres">
      <dgm:prSet presAssocID="{959D456A-D91B-4C8C-9B2F-501594FE9803}" presName="desTx" presStyleLbl="fgAcc1" presStyleIdx="1" presStyleCnt="3">
        <dgm:presLayoutVars>
          <dgm:bulletEnabled val="1"/>
        </dgm:presLayoutVars>
      </dgm:prSet>
      <dgm:spPr/>
      <dgm:t>
        <a:bodyPr/>
        <a:lstStyle/>
        <a:p>
          <a:endParaRPr lang="zh-CN" altLang="en-US"/>
        </a:p>
      </dgm:t>
    </dgm:pt>
    <dgm:pt modelId="{FB44BCD4-6150-451C-A1FA-670E0B4298DB}" type="pres">
      <dgm:prSet presAssocID="{16380B7A-6B5A-4075-BE3C-E9EF255237E5}" presName="sibTrans" presStyleLbl="sibTrans2D1" presStyleIdx="1" presStyleCnt="2"/>
      <dgm:spPr/>
      <dgm:t>
        <a:bodyPr/>
        <a:lstStyle/>
        <a:p>
          <a:endParaRPr lang="zh-CN" altLang="en-US"/>
        </a:p>
      </dgm:t>
    </dgm:pt>
    <dgm:pt modelId="{02F1580C-F0D2-48EC-9126-851A758C6EFA}" type="pres">
      <dgm:prSet presAssocID="{16380B7A-6B5A-4075-BE3C-E9EF255237E5}" presName="connTx" presStyleLbl="sibTrans2D1" presStyleIdx="1" presStyleCnt="2"/>
      <dgm:spPr/>
      <dgm:t>
        <a:bodyPr/>
        <a:lstStyle/>
        <a:p>
          <a:endParaRPr lang="zh-CN" altLang="en-US"/>
        </a:p>
      </dgm:t>
    </dgm:pt>
    <dgm:pt modelId="{6D7A454E-0854-4C66-A798-7DAA7A1E680A}" type="pres">
      <dgm:prSet presAssocID="{7BBD14CE-29A0-4494-BE8B-4688221D1CF4}" presName="composite" presStyleCnt="0"/>
      <dgm:spPr/>
    </dgm:pt>
    <dgm:pt modelId="{FDC6A133-5B1F-4618-A3CE-50A4203947BE}" type="pres">
      <dgm:prSet presAssocID="{7BBD14CE-29A0-4494-BE8B-4688221D1CF4}" presName="parTx" presStyleLbl="node1" presStyleIdx="1" presStyleCnt="3">
        <dgm:presLayoutVars>
          <dgm:chMax val="0"/>
          <dgm:chPref val="0"/>
          <dgm:bulletEnabled val="1"/>
        </dgm:presLayoutVars>
      </dgm:prSet>
      <dgm:spPr/>
      <dgm:t>
        <a:bodyPr/>
        <a:lstStyle/>
        <a:p>
          <a:endParaRPr lang="zh-CN" altLang="en-US"/>
        </a:p>
      </dgm:t>
    </dgm:pt>
    <dgm:pt modelId="{2EC7DB34-7961-46E7-A994-39AE182A9B8D}" type="pres">
      <dgm:prSet presAssocID="{7BBD14CE-29A0-4494-BE8B-4688221D1CF4}" presName="parSh" presStyleLbl="node1" presStyleIdx="2" presStyleCnt="3"/>
      <dgm:spPr/>
      <dgm:t>
        <a:bodyPr/>
        <a:lstStyle/>
        <a:p>
          <a:endParaRPr lang="zh-CN" altLang="en-US"/>
        </a:p>
      </dgm:t>
    </dgm:pt>
    <dgm:pt modelId="{940F4D6F-C17C-4E44-9747-303A0E0AFC33}" type="pres">
      <dgm:prSet presAssocID="{7BBD14CE-29A0-4494-BE8B-4688221D1CF4}" presName="desTx" presStyleLbl="fgAcc1" presStyleIdx="2" presStyleCnt="3">
        <dgm:presLayoutVars>
          <dgm:bulletEnabled val="1"/>
        </dgm:presLayoutVars>
      </dgm:prSet>
      <dgm:spPr/>
      <dgm:t>
        <a:bodyPr/>
        <a:lstStyle/>
        <a:p>
          <a:endParaRPr lang="zh-CN" altLang="en-US"/>
        </a:p>
      </dgm:t>
    </dgm:pt>
  </dgm:ptLst>
  <dgm:cxnLst>
    <dgm:cxn modelId="{730655C5-10AA-4BA4-8B5C-7C8B128D8B37}" srcId="{F750E0AA-2097-498E-B49F-F1676348E44A}" destId="{959D456A-D91B-4C8C-9B2F-501594FE9803}" srcOrd="1" destOrd="0" parTransId="{14FFF96D-0E51-48BA-90E5-DA09E9E63A41}" sibTransId="{16380B7A-6B5A-4075-BE3C-E9EF255237E5}"/>
    <dgm:cxn modelId="{E877FD69-1828-49DB-A604-B60C8FEEE140}" type="presOf" srcId="{16380B7A-6B5A-4075-BE3C-E9EF255237E5}" destId="{FB44BCD4-6150-451C-A1FA-670E0B4298DB}" srcOrd="0" destOrd="0" presId="urn:microsoft.com/office/officeart/2005/8/layout/process3#1"/>
    <dgm:cxn modelId="{E82E358C-5613-4946-911F-84F2BD7AA102}" type="presOf" srcId="{A0D07D68-A4A9-491D-AD07-D6148F525041}" destId="{D4D06137-E378-4FB6-A32E-AF25AECDC770}" srcOrd="0" destOrd="1" presId="urn:microsoft.com/office/officeart/2005/8/layout/process3#1"/>
    <dgm:cxn modelId="{457BF37C-CBFD-4AB2-850D-7BD1C7DA0C53}" type="presOf" srcId="{63260C86-CDE8-49AB-BABE-DF0E0CFFD383}" destId="{015A03B1-D879-477F-BB29-CCB5BE7EB924}" srcOrd="1" destOrd="0" presId="urn:microsoft.com/office/officeart/2005/8/layout/process3#1"/>
    <dgm:cxn modelId="{B7E4CE92-5D5B-4242-B9EC-23A32E1BF65D}" type="presOf" srcId="{959D456A-D91B-4C8C-9B2F-501594FE9803}" destId="{A85B7376-7B8D-4FD5-A14B-C9918952D386}" srcOrd="0" destOrd="0" presId="urn:microsoft.com/office/officeart/2005/8/layout/process3#1"/>
    <dgm:cxn modelId="{DFD44C9A-4118-402A-81B7-59696B09640E}" type="presOf" srcId="{7BBD14CE-29A0-4494-BE8B-4688221D1CF4}" destId="{2EC7DB34-7961-46E7-A994-39AE182A9B8D}" srcOrd="1" destOrd="0" presId="urn:microsoft.com/office/officeart/2005/8/layout/process3#1"/>
    <dgm:cxn modelId="{8910A3FD-B88D-416C-BB30-213DC6F6AA44}" type="presOf" srcId="{7BBD14CE-29A0-4494-BE8B-4688221D1CF4}" destId="{FDC6A133-5B1F-4618-A3CE-50A4203947BE}" srcOrd="0" destOrd="0" presId="urn:microsoft.com/office/officeart/2005/8/layout/process3#1"/>
    <dgm:cxn modelId="{6AC8E9DF-84D6-49FC-ADD7-EFB62FF08AB4}" srcId="{7BBD14CE-29A0-4494-BE8B-4688221D1CF4}" destId="{18341085-F4EE-4EBE-9C1D-2AAE862D3F9F}" srcOrd="1" destOrd="0" parTransId="{0248BF8F-0B48-4CDE-9C6F-735EECB53EC2}" sibTransId="{7B124656-5296-4110-8E49-09AC474D6551}"/>
    <dgm:cxn modelId="{719AFD54-7F84-4105-8490-57ABD75D5B1B}" type="presOf" srcId="{18341085-F4EE-4EBE-9C1D-2AAE862D3F9F}" destId="{940F4D6F-C17C-4E44-9747-303A0E0AFC33}" srcOrd="0" destOrd="1" presId="urn:microsoft.com/office/officeart/2005/8/layout/process3#1"/>
    <dgm:cxn modelId="{223522EA-9BEA-4C11-9C00-0210E0D54C55}" srcId="{F750E0AA-2097-498E-B49F-F1676348E44A}" destId="{7BBD14CE-29A0-4494-BE8B-4688221D1CF4}" srcOrd="2" destOrd="0" parTransId="{924F4364-A918-47E5-968E-C1F81A258A8A}" sibTransId="{C5B0C092-4CD8-46B8-BDF1-46EF14994E9F}"/>
    <dgm:cxn modelId="{E0350944-FB0F-4E57-8E29-B6FE12532ED1}" srcId="{959D456A-D91B-4C8C-9B2F-501594FE9803}" destId="{4D0F705E-4E69-4403-B08C-008D87000B48}" srcOrd="0" destOrd="0" parTransId="{E09231C6-F61F-480A-9388-5ABAC32E22C6}" sibTransId="{5834E50A-A5A3-49A6-885E-7A21B3113EEF}"/>
    <dgm:cxn modelId="{33DE04AD-2855-4B2B-BF82-E96F06F4E132}" type="presOf" srcId="{74B58769-1D9D-4D93-A255-A84C91770351}" destId="{FCECA3D4-E807-4FC2-B886-546AEDE3AA65}" srcOrd="0" destOrd="1" presId="urn:microsoft.com/office/officeart/2005/8/layout/process3#1"/>
    <dgm:cxn modelId="{9F71BEE7-CE7C-4CAA-807C-27B370AC85E3}" type="presOf" srcId="{C5130376-A2BB-46F2-A479-4191144BA062}" destId="{D4D06137-E378-4FB6-A32E-AF25AECDC770}" srcOrd="0" destOrd="0" presId="urn:microsoft.com/office/officeart/2005/8/layout/process3#1"/>
    <dgm:cxn modelId="{21266F52-4485-41DB-840F-E3566E98B34D}" type="presOf" srcId="{4D0F705E-4E69-4403-B08C-008D87000B48}" destId="{FCECA3D4-E807-4FC2-B886-546AEDE3AA65}" srcOrd="0" destOrd="0" presId="urn:microsoft.com/office/officeart/2005/8/layout/process3#1"/>
    <dgm:cxn modelId="{B9094EB8-DBDF-4289-AB40-D63F248DEC9B}" type="presOf" srcId="{FA0688D9-DD64-47A8-9755-A8633B1A2A7D}" destId="{C69307A7-489C-4BE7-8573-2DB52E6B04D4}" srcOrd="1" destOrd="0" presId="urn:microsoft.com/office/officeart/2005/8/layout/process3#1"/>
    <dgm:cxn modelId="{518235CF-41B5-4F0F-83EE-FD2FEA4DA944}" type="presOf" srcId="{FA0688D9-DD64-47A8-9755-A8633B1A2A7D}" destId="{032B1744-C2F5-4894-B31F-CE8405BA9108}" srcOrd="0" destOrd="0" presId="urn:microsoft.com/office/officeart/2005/8/layout/process3#1"/>
    <dgm:cxn modelId="{AA65EECC-8534-4488-BE8B-2591D325039C}" srcId="{63260C86-CDE8-49AB-BABE-DF0E0CFFD383}" destId="{C5130376-A2BB-46F2-A479-4191144BA062}" srcOrd="0" destOrd="0" parTransId="{6524AA32-2166-4FFC-8B5E-4310921EC517}" sibTransId="{A755E761-36B3-4EF0-A9E8-D87644AF8F02}"/>
    <dgm:cxn modelId="{268D13B2-E3A0-4945-80C0-7FBB177386C7}" type="presOf" srcId="{16380B7A-6B5A-4075-BE3C-E9EF255237E5}" destId="{02F1580C-F0D2-48EC-9126-851A758C6EFA}" srcOrd="1" destOrd="0" presId="urn:microsoft.com/office/officeart/2005/8/layout/process3#1"/>
    <dgm:cxn modelId="{83EAD713-7965-431C-BF46-3CFB62EEBA51}" type="presOf" srcId="{63260C86-CDE8-49AB-BABE-DF0E0CFFD383}" destId="{6D9FE5AE-EE0E-4F88-A5AA-B17A3078A24D}" srcOrd="0" destOrd="0" presId="urn:microsoft.com/office/officeart/2005/8/layout/process3#1"/>
    <dgm:cxn modelId="{4B300C92-CE25-48E5-A5D1-07F5A46A9517}" type="presOf" srcId="{F750E0AA-2097-498E-B49F-F1676348E44A}" destId="{759E75BA-9F2A-402F-8FE7-D6D2B644275A}" srcOrd="0" destOrd="0" presId="urn:microsoft.com/office/officeart/2005/8/layout/process3#1"/>
    <dgm:cxn modelId="{A1F990BC-0808-4A0B-8B75-35DFF2B4A04D}" srcId="{63260C86-CDE8-49AB-BABE-DF0E0CFFD383}" destId="{A0D07D68-A4A9-491D-AD07-D6148F525041}" srcOrd="1" destOrd="0" parTransId="{F6968B44-086D-4696-A58E-FED52BD640E0}" sibTransId="{2B61B9CA-E8ED-4FC2-A0A9-4B18B0CD8F47}"/>
    <dgm:cxn modelId="{77A126B8-81A6-43F0-BF94-57FC035EB5C4}" type="presOf" srcId="{959D456A-D91B-4C8C-9B2F-501594FE9803}" destId="{31E832C7-21A2-47A3-8A54-09AA01282898}" srcOrd="1" destOrd="0" presId="urn:microsoft.com/office/officeart/2005/8/layout/process3#1"/>
    <dgm:cxn modelId="{E803A4CE-21E5-448E-96B9-A7E04747C68B}" srcId="{959D456A-D91B-4C8C-9B2F-501594FE9803}" destId="{74B58769-1D9D-4D93-A255-A84C91770351}" srcOrd="1" destOrd="0" parTransId="{3C49D644-7E7F-47B1-8692-1538D8C1B856}" sibTransId="{79AE8E61-0503-4093-8C5A-377F2299727F}"/>
    <dgm:cxn modelId="{2D098AC4-F7DA-4F8B-8BD6-B2B4508454F7}" type="presOf" srcId="{E8AAC3E8-81C5-489C-99BE-6669795D99D7}" destId="{940F4D6F-C17C-4E44-9747-303A0E0AFC33}" srcOrd="0" destOrd="0" presId="urn:microsoft.com/office/officeart/2005/8/layout/process3#1"/>
    <dgm:cxn modelId="{07E73362-C586-4050-8131-566755C3377F}" srcId="{F750E0AA-2097-498E-B49F-F1676348E44A}" destId="{63260C86-CDE8-49AB-BABE-DF0E0CFFD383}" srcOrd="0" destOrd="0" parTransId="{303BE81A-9EFE-4960-9B5F-188001EF504C}" sibTransId="{FA0688D9-DD64-47A8-9755-A8633B1A2A7D}"/>
    <dgm:cxn modelId="{79B7880A-933E-442B-9D87-B8C9CE19805B}" srcId="{7BBD14CE-29A0-4494-BE8B-4688221D1CF4}" destId="{E8AAC3E8-81C5-489C-99BE-6669795D99D7}" srcOrd="0" destOrd="0" parTransId="{64DF62B2-50B9-415F-9B2E-0E4EF84E0FCD}" sibTransId="{E99BA9E0-FD7B-4475-BAFD-689A16B3624F}"/>
    <dgm:cxn modelId="{22467717-7F81-4EC6-951F-6EE056D3EB0C}" type="presParOf" srcId="{759E75BA-9F2A-402F-8FE7-D6D2B644275A}" destId="{93B3A5FE-D8A9-4E42-ACB8-6AC03E51DE3D}" srcOrd="0" destOrd="0" presId="urn:microsoft.com/office/officeart/2005/8/layout/process3#1"/>
    <dgm:cxn modelId="{A2426F7D-CC9B-4513-A24C-63DEB3B8AF0B}" type="presParOf" srcId="{93B3A5FE-D8A9-4E42-ACB8-6AC03E51DE3D}" destId="{6D9FE5AE-EE0E-4F88-A5AA-B17A3078A24D}" srcOrd="0" destOrd="0" presId="urn:microsoft.com/office/officeart/2005/8/layout/process3#1"/>
    <dgm:cxn modelId="{81D86123-7792-4E37-9A49-E4171F6D2097}" type="presParOf" srcId="{93B3A5FE-D8A9-4E42-ACB8-6AC03E51DE3D}" destId="{015A03B1-D879-477F-BB29-CCB5BE7EB924}" srcOrd="1" destOrd="0" presId="urn:microsoft.com/office/officeart/2005/8/layout/process3#1"/>
    <dgm:cxn modelId="{C08DD3A4-0FDF-4E99-840B-7DDB7A5641D5}" type="presParOf" srcId="{93B3A5FE-D8A9-4E42-ACB8-6AC03E51DE3D}" destId="{D4D06137-E378-4FB6-A32E-AF25AECDC770}" srcOrd="2" destOrd="0" presId="urn:microsoft.com/office/officeart/2005/8/layout/process3#1"/>
    <dgm:cxn modelId="{2BD32ABA-7AF5-4F17-8628-E196BA02D29C}" type="presParOf" srcId="{759E75BA-9F2A-402F-8FE7-D6D2B644275A}" destId="{032B1744-C2F5-4894-B31F-CE8405BA9108}" srcOrd="1" destOrd="0" presId="urn:microsoft.com/office/officeart/2005/8/layout/process3#1"/>
    <dgm:cxn modelId="{A52CFA31-9D43-461D-9CE5-64083CAB0EEA}" type="presParOf" srcId="{032B1744-C2F5-4894-B31F-CE8405BA9108}" destId="{C69307A7-489C-4BE7-8573-2DB52E6B04D4}" srcOrd="0" destOrd="0" presId="urn:microsoft.com/office/officeart/2005/8/layout/process3#1"/>
    <dgm:cxn modelId="{562543A8-0C2E-41FF-89D8-8801CB580354}" type="presParOf" srcId="{759E75BA-9F2A-402F-8FE7-D6D2B644275A}" destId="{B355059A-3986-405A-9558-472D6D006990}" srcOrd="2" destOrd="0" presId="urn:microsoft.com/office/officeart/2005/8/layout/process3#1"/>
    <dgm:cxn modelId="{6614A24A-5C22-4B9B-8EF2-BFE54FCF06AB}" type="presParOf" srcId="{B355059A-3986-405A-9558-472D6D006990}" destId="{A85B7376-7B8D-4FD5-A14B-C9918952D386}" srcOrd="0" destOrd="0" presId="urn:microsoft.com/office/officeart/2005/8/layout/process3#1"/>
    <dgm:cxn modelId="{A3D2A190-2A3B-4FF2-87B8-ADC77CBE1992}" type="presParOf" srcId="{B355059A-3986-405A-9558-472D6D006990}" destId="{31E832C7-21A2-47A3-8A54-09AA01282898}" srcOrd="1" destOrd="0" presId="urn:microsoft.com/office/officeart/2005/8/layout/process3#1"/>
    <dgm:cxn modelId="{5EAE6222-2197-4FCF-9546-061FD93BD7FC}" type="presParOf" srcId="{B355059A-3986-405A-9558-472D6D006990}" destId="{FCECA3D4-E807-4FC2-B886-546AEDE3AA65}" srcOrd="2" destOrd="0" presId="urn:microsoft.com/office/officeart/2005/8/layout/process3#1"/>
    <dgm:cxn modelId="{3278F310-5801-4826-84D6-340CDDF60E3D}" type="presParOf" srcId="{759E75BA-9F2A-402F-8FE7-D6D2B644275A}" destId="{FB44BCD4-6150-451C-A1FA-670E0B4298DB}" srcOrd="3" destOrd="0" presId="urn:microsoft.com/office/officeart/2005/8/layout/process3#1"/>
    <dgm:cxn modelId="{5D76CD29-BF98-48B8-A51A-85F67EB8BF20}" type="presParOf" srcId="{FB44BCD4-6150-451C-A1FA-670E0B4298DB}" destId="{02F1580C-F0D2-48EC-9126-851A758C6EFA}" srcOrd="0" destOrd="0" presId="urn:microsoft.com/office/officeart/2005/8/layout/process3#1"/>
    <dgm:cxn modelId="{FBEDA36C-F621-4557-B671-77B81BF0E84D}" type="presParOf" srcId="{759E75BA-9F2A-402F-8FE7-D6D2B644275A}" destId="{6D7A454E-0854-4C66-A798-7DAA7A1E680A}" srcOrd="4" destOrd="0" presId="urn:microsoft.com/office/officeart/2005/8/layout/process3#1"/>
    <dgm:cxn modelId="{8CBD265D-0728-43F3-A99E-4332C3A4CE68}" type="presParOf" srcId="{6D7A454E-0854-4C66-A798-7DAA7A1E680A}" destId="{FDC6A133-5B1F-4618-A3CE-50A4203947BE}" srcOrd="0" destOrd="0" presId="urn:microsoft.com/office/officeart/2005/8/layout/process3#1"/>
    <dgm:cxn modelId="{98CFC828-616B-434B-AFD8-6823285D3686}" type="presParOf" srcId="{6D7A454E-0854-4C66-A798-7DAA7A1E680A}" destId="{2EC7DB34-7961-46E7-A994-39AE182A9B8D}" srcOrd="1" destOrd="0" presId="urn:microsoft.com/office/officeart/2005/8/layout/process3#1"/>
    <dgm:cxn modelId="{B4BA1752-39B1-478C-A065-5C3F6F5425F1}" type="presParOf" srcId="{6D7A454E-0854-4C66-A798-7DAA7A1E680A}" destId="{940F4D6F-C17C-4E44-9747-303A0E0AFC33}" srcOrd="2" destOrd="0" presId="urn:microsoft.com/office/officeart/2005/8/layout/process3#1"/>
  </dgm:cxnLst>
  <dgm:bg/>
  <dgm:whole/>
</dgm:dataModel>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1">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srcNode" val="parTx"/>
            <dgm:param type="dstNode" val="parTx"/>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2123</Words>
  <Characters>12104</Characters>
  <Application>Microsoft Office Word</Application>
  <DocSecurity>0</DocSecurity>
  <Lines>100</Lines>
  <Paragraphs>28</Paragraphs>
  <ScaleCrop>false</ScaleCrop>
  <Company>MS</Company>
  <LinksUpToDate>false</LinksUpToDate>
  <CharactersWithSpaces>14199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2022-12-16T00:45:00Z</dcterms:created>
  <dcterms:modified xsi:type="dcterms:W3CDTF">2022-12-19T07:03:00Z</dcterms:modified>
</cp:coreProperties>
</file>