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center"/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慧眼识宝，捕捉教育生活的精彩</w:t>
      </w:r>
    </w:p>
    <w:p>
      <w:pPr>
        <w:ind w:firstLine="420" w:firstLineChars="0"/>
        <w:jc w:val="right"/>
        <w:rPr>
          <w:rFonts w:hint="default" w:ascii="黑体" w:hAnsi="黑体" w:eastAsia="黑体" w:cs="黑体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---读《教育写作》有感</w:t>
      </w:r>
    </w:p>
    <w:p>
      <w:pPr>
        <w:ind w:firstLine="420" w:firstLineChars="0"/>
        <w:jc w:val="center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礼河实验学校 蒋瑛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群书为山，登山能高瞻远瞩；群书为海，搏海能锻体炼魄。为了营造教师博学善教的浓厚书香氛围，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我校每学期都会举办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读书活动，希望通过精准读书，实现为人师者的文化超越，人人争做“有思想的教育者”。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本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学期，学校为教师们精心挑选了《教育写作：教师教育生活的专业表达》这本书，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让我受益匪浅。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教育叙事是“感性与理性的交织”，要“创造属于自己的故事”；教学案例是“透过现象看本质”，要有理论与实践的“双重创生”；教育论文是“问题解决与理性思辨”，要实现思维、逻辑、语言的“三重转向”；文献综述是“在梳理中发现”，要做“程序清晰的行动”；调查报告是“基于调查的研究”，要“用证据说话”……这些写作秘诀就藏在这本《教育写作 教师教育生活的专业表达》里。这本书“既好看又好用”，翻之读之，有如拨云见日，让我对教育写作有了更系统、更深刻的认识。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苏霍姆林斯基说：“凡是引起你的注意的，甚至引起你一些模糊的猜想的每一个事实，你都把它记入记事簿里。积累事实，善于从具体事物中看出共性的东西——这是一种智力基础，有了这个基础，就必然会有那么一个时刻，你会顿然醒悟，那长久躲闪着你的真理和实质，会突然在你面前打开。”作为一名教师，我们有大量鲜活的教育生活素材。这些素材要靠我们平时的观察与积累，要学会捕捉教育生活中那些值得写的事。如用写教育日记的方式记录自己生活中的点滴感受和思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教育日记可以是教学反思。还记得刚工作时，前辈们跟我说过，写10年教案不一定能成为名师，写3年教育反思一定可以成为卓越名师。教育日记可以记录学习上有困难的学生。特别是他们在课堂上和家庭中行为上和脑力劳动方面最细微的变化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把观察和记录下来的情况加以思考，对我们教师的工作有很大的帮助。教育日记可以是表述自己观点的案例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教育日记可以是班级中的某件事。我手写我心，只要你想写。每一位教师在自己的教育生活的每一天都有不同的情景与感受，有些时候灵光乍现，稍纵即逝，实时把它写下来，就是自己思考和创造的源泉。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0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u w:val="none"/>
          <w:bdr w:val="none" w:color="auto" w:sz="0" w:space="0"/>
        </w:rPr>
        <w:t>热爱一个学生就等于塑造一个学生，而厌弃一个学生无异于毁坏一个学生；爱一个学生，不仅要关爱他，有了缺点、问题教师更应该付出更多的时间、精力去帮助他，关心他</w: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  <w:bdr w:val="none" w:color="auto" w:sz="0" w:space="0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  <w:bdr w:val="none" w:color="auto" w:sz="0" w:space="0"/>
        </w:rPr>
        <w:t>使之最终成为一个德才兼备的好学生。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0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u w:val="none"/>
          <w:bdr w:val="none" w:color="auto" w:sz="0" w:space="0"/>
        </w:rPr>
        <w:t>我们班的</w: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  <w:bdr w:val="none" w:color="auto" w:sz="0" w:space="0"/>
          <w:lang w:val="en-US" w:eastAsia="zh-CN"/>
        </w:rPr>
        <w:t>刘翔</w: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  <w:bdr w:val="none" w:color="auto" w:sz="0" w:space="0"/>
        </w:rPr>
        <w:t>，因为天生</w: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  <w:bdr w:val="none" w:color="auto" w:sz="0" w:space="0"/>
          <w:lang w:val="en-US" w:eastAsia="zh-CN"/>
        </w:rPr>
        <w:t>眼睛有缺陷</w: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  <w:bdr w:val="none" w:color="auto" w:sz="0" w:space="0"/>
        </w:rPr>
        <w:t>，再加上父母文化很低，缺乏教育，</w: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  <w:bdr w:val="none" w:color="auto" w:sz="0" w:space="0"/>
          <w:lang w:val="en-US" w:eastAsia="zh-CN"/>
        </w:rPr>
        <w:t>导致他</w: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  <w:bdr w:val="none" w:color="auto" w:sz="0" w:space="0"/>
        </w:rPr>
        <w:t>学习习惯不好，成绩也很差，考试经常不及格，英语就考几分。平时也他很贪玩，经常不能按时完成作业，有时和别人发生矛盾了，本来是自己的错，可是他怎么都不承认是自己的错，老师的教育也不听，甚至和老师对着干，不把老师放在眼里，动不动</w: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  <w:bdr w:val="none" w:color="auto" w:sz="0" w:space="0"/>
          <w:lang w:val="en-US" w:eastAsia="zh-CN"/>
        </w:rPr>
        <w:t>还说：“</w: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  <w:lang w:val="en-US" w:eastAsia="zh-CN"/>
        </w:rPr>
        <w:t>我老家有几套房子，我又不需要学习</w: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  <w:bdr w:val="none" w:color="auto" w:sz="0" w:space="0"/>
          <w:lang w:val="en-US" w:eastAsia="zh-CN"/>
        </w:rPr>
        <w:t>”</w: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  <w:bdr w:val="none" w:color="auto" w:sz="0" w:space="0"/>
          <w:lang w:eastAsia="zh-CN"/>
        </w:rPr>
        <w:t>。</w: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  <w:bdr w:val="none" w:color="auto" w:sz="0" w:space="0"/>
        </w:rPr>
        <w:t>面对这种情况</w: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  <w:bdr w:val="none" w:color="auto" w:sz="0" w:space="0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  <w:bdr w:val="none" w:color="auto" w:sz="0" w:space="0"/>
        </w:rPr>
        <w:t>我真觉得这样的学生难教育啊，就叫来了家长，家长虽然配合老师管教，可是开始他怎么都不听，最后他</w: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  <w:bdr w:val="none" w:color="auto" w:sz="0" w:space="0"/>
          <w:lang w:val="en-US" w:eastAsia="zh-CN"/>
        </w:rPr>
        <w:t>妈妈</w: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  <w:bdr w:val="none" w:color="auto" w:sz="0" w:space="0"/>
        </w:rPr>
        <w:t>把他带回了家，说不让读书了，在家呆一段时间后，听说也经常和家里人发生矛盾，又过了一段时间，我想他在家可能也比较寂寞，我就去找他了，见到了我开始也有点不好意思，在我的苦口婆心的劝说下，他有点认识到自己有错了，于是就开始说，老师我要和你去上学，你能接受我吗？我说只要你愿意改好，老师当然愿意了。事后他很感激我，说要不是老师你，我就不能读书了，来到学校后，我也主动的接近他，发现问题，就用很和蔼的口气告诉他，让他改正。通过我的慢慢的说服教育，他对作业很认真并能及时地完成。一旦我发现他的作业有错就及时地进行了辅导，他说老师你对我这么好，我以后一定好好学习，改掉以前的坏毛病，将来有考上好的学校，工作了，我一定报达你，如果这样，那我们以后永远是好朋友，又过了一段时间，班里的同学都说：“</w: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  <w:bdr w:val="none" w:color="auto" w:sz="0" w:space="0"/>
          <w:lang w:val="en-US" w:eastAsia="zh-CN"/>
        </w:rPr>
        <w:t>刘翔</w: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  <w:bdr w:val="none" w:color="auto" w:sz="0" w:space="0"/>
        </w:rPr>
        <w:t>就像换了一个人一样，作业认真完成，见到那个老师都很有礼貌”。高尔基也曾经说过：“谁不爱孩子，孩子就不爱他，只有爱孩子的人，才能教育孩子。”热爱学生是教师的天职，他远比渊博的知识更重要，得到老师的关爱，是每个孩子的心愿，。他的改变让我觉得搞教育并不是什么难事，看你可愿意付出，孩子总归是孩子，有可塑性，只要你付出爱，再坏的孩子都能改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0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u w:val="none"/>
          <w:bdr w:val="none" w:color="auto" w:sz="0" w:space="0"/>
        </w:rPr>
        <w:t>其实，每一个孩子都是一块璞玉，作为老师，应该努力的去雕琢，使它永久的焕发光彩，而不是半途而废。孩子千差万别、各不相同，有的一点就通，有的死钻牛角尖，那时，教师就只有一而再、再而三的帮助他们，忌怒忌燥，否则将会事与愿违。俗语说：“罗马不是一日造成的。”学生的转化也是如此，而此时的教师就必须有“滴水穿石”的恒心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0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魏书生说：“结合实际去写，就逼着自己去看更多的书，在实践与写作的过程中又加深了自己对理论的理解，养成了用理论去指导实践的习惯，是一举多得的好事。”看完颜莹老师的《教育写作》，坚定了我教育写作之路的方向，扫清了我教育写作之路的障碍。从现在起，坚持写作！这些有感而发、诞生在笔尖的文字，记录了我们的教育思考，承载了我们的教育理想。坚持写作！让写作成为一种生活方式，愿你我的教育生活都能有专业表达。</w:t>
      </w:r>
    </w:p>
    <w:p>
      <w:pP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16"/>
          <w:szCs w:val="1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ODZkN2Q5ZDViMGM3MWM2MzZhODM2ZDM5YjI2NDAifQ=="/>
  </w:docVars>
  <w:rsids>
    <w:rsidRoot w:val="127A521D"/>
    <w:rsid w:val="127A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2</TotalTime>
  <ScaleCrop>false</ScaleCrop>
  <LinksUpToDate>false</LinksUpToDate>
  <CharactersWithSpaces>182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2023-02-05T06:33:00Z</dcterms:created>
  <dc:creator>J&amp;Y</dc:creator>
  <cp:lastModifiedBy>J&amp;Y</cp:lastModifiedBy>
  <dcterms:modified xsi:type="dcterms:W3CDTF">2023-02-05T07:01:36Z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6BA9537EED144210853442AB144FAD30</vt:lpwstr>
  </property>
</Properties>
</file>