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黑体" w:hAnsi="黑体" w:eastAsia="黑体" w:cs="黑体"/>
          <w:b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kern w:val="0"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亲亲热热一家人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default" w:ascii="黑体" w:hAnsi="黑体" w:eastAsia="楷体"/>
          <w:b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3</w:t>
      </w:r>
      <w:r>
        <w:rPr>
          <w:rFonts w:hint="eastAsia" w:ascii="楷体" w:hAnsi="楷体" w:eastAsia="楷体"/>
          <w:sz w:val="24"/>
        </w:rPr>
        <w:t>年</w:t>
      </w:r>
      <w:r>
        <w:rPr>
          <w:rFonts w:hint="eastAsia" w:ascii="楷体" w:hAnsi="楷体" w:eastAsia="楷体"/>
          <w:sz w:val="24"/>
          <w:lang w:val="en-US" w:eastAsia="zh-CN"/>
        </w:rPr>
        <w:t>2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6</w:t>
      </w:r>
      <w:r>
        <w:rPr>
          <w:rFonts w:hint="eastAsia" w:ascii="楷体" w:hAnsi="楷体" w:eastAsia="楷体"/>
          <w:sz w:val="24"/>
        </w:rPr>
        <w:t>日——</w:t>
      </w:r>
      <w:r>
        <w:rPr>
          <w:rFonts w:hint="eastAsia" w:ascii="楷体" w:hAnsi="楷体" w:eastAsia="楷体"/>
          <w:sz w:val="24"/>
          <w:lang w:val="en-US" w:eastAsia="zh-CN"/>
        </w:rPr>
        <w:t>3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3</w:t>
      </w:r>
      <w:r>
        <w:rPr>
          <w:rFonts w:hint="eastAsia" w:ascii="楷体" w:hAnsi="楷体" w:eastAsia="楷体"/>
          <w:sz w:val="24"/>
        </w:rPr>
        <w:t>日（</w:t>
      </w:r>
      <w:r>
        <w:rPr>
          <w:rFonts w:hint="eastAsia" w:ascii="楷体" w:hAnsi="楷体" w:eastAsia="楷体"/>
          <w:sz w:val="24"/>
          <w:lang w:val="en-US" w:eastAsia="zh-CN"/>
        </w:rPr>
        <w:t>四</w:t>
      </w:r>
      <w:r>
        <w:rPr>
          <w:rFonts w:hint="eastAsia" w:ascii="楷体" w:hAnsi="楷体" w:eastAsia="楷体"/>
          <w:sz w:val="24"/>
        </w:rPr>
        <w:t>周）</w:t>
      </w:r>
      <w:r>
        <w:rPr>
          <w:rFonts w:hint="eastAsia" w:ascii="楷体" w:hAnsi="楷体" w:eastAsia="楷体"/>
          <w:sz w:val="24"/>
          <w:lang w:val="en-US" w:eastAsia="zh-CN"/>
        </w:rPr>
        <w:t xml:space="preserve">   </w:t>
      </w:r>
      <w:r>
        <w:rPr>
          <w:rFonts w:hint="eastAsia" w:ascii="楷体" w:hAnsi="楷体" w:eastAsia="楷体"/>
          <w:sz w:val="24"/>
        </w:rPr>
        <w:t>主题负责人：</w:t>
      </w:r>
      <w:r>
        <w:rPr>
          <w:rFonts w:hint="eastAsia" w:ascii="楷体" w:hAnsi="楷体" w:eastAsia="楷体"/>
          <w:sz w:val="24"/>
          <w:lang w:val="en-US" w:eastAsia="zh-CN"/>
        </w:rPr>
        <w:t>徐萍</w:t>
      </w:r>
    </w:p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3" w:firstLineChars="196"/>
        <w:textAlignment w:val="auto"/>
        <w:rPr>
          <w:rFonts w:hint="eastAsia" w:ascii="黑体" w:hAnsi="黑体" w:eastAsia="黑体" w:cs="黑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Arial"/>
          <w:color w:val="0000FF"/>
          <w:kern w:val="0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家是一个宁静的港湾，也是孩子们最熟悉的地方，更是共同生活在一起的人们的集合。</w:t>
      </w:r>
      <w:r>
        <w:rPr>
          <w:rFonts w:hint="eastAsia" w:asciiTheme="minorEastAsia" w:hAnsiTheme="minorEastAsia"/>
          <w:color w:val="0000FF"/>
          <w:szCs w:val="21"/>
        </w:rPr>
        <w:t>孩子们从出生起就和家人亲亲热热地生活在一起，他们渴望妈妈温暖的怀抱，期盼和爸爸一起游戏。在这个快乐而又幸福的寒假里，孩子们和父母及家人吃得开心、玩得尽兴，他们和家人在一起感受到了浓浓的亲情，更感受到了家的安全和温暖</w:t>
      </w:r>
      <w:r>
        <w:rPr>
          <w:rFonts w:hint="eastAsia" w:asciiTheme="minorEastAsia" w:hAnsiTheme="minorEastAsia"/>
          <w:color w:val="0000FF"/>
          <w:szCs w:val="21"/>
          <w:lang w:eastAsia="zh-CN"/>
        </w:rPr>
        <w:t>，</w:t>
      </w:r>
      <w:r>
        <w:rPr>
          <w:rFonts w:hint="eastAsia" w:asciiTheme="minorEastAsia" w:hAnsiTheme="minorEastAsia"/>
          <w:color w:val="0000FF"/>
          <w:szCs w:val="21"/>
          <w:lang w:val="en-US" w:eastAsia="zh-CN"/>
        </w:rPr>
        <w:t>在这个寒假，我们迎来了中国的传统节日——春节，代表着孩子们又长大了一岁，随着长大，孩子们的身上发生了变化，有的长高了，有的学会了很多新的本领。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/>
          <w:color w:val="auto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Cs w:val="21"/>
        </w:rPr>
        <w:t>2.幼儿经验分析</w:t>
      </w:r>
    </w:p>
    <w:p>
      <w:pPr>
        <w:spacing w:line="360" w:lineRule="exact"/>
        <w:ind w:firstLine="420" w:firstLineChars="200"/>
        <w:rPr>
          <w:rFonts w:hint="default" w:asciiTheme="minorEastAsia" w:hAnsiTheme="minorEastAsia"/>
          <w:color w:val="auto"/>
          <w:szCs w:val="21"/>
          <w:u w:val="none"/>
          <w:lang w:val="en-US" w:eastAsia="zh-CN"/>
        </w:rPr>
      </w:pPr>
      <w:r>
        <w:rPr>
          <w:rFonts w:hint="eastAsia" w:asciiTheme="minorEastAsia" w:hAnsiTheme="minorEastAsia"/>
          <w:color w:val="0000FF"/>
          <w:szCs w:val="21"/>
          <w:u w:val="none"/>
          <w:lang w:val="en-US" w:eastAsia="zh-CN"/>
        </w:rPr>
        <w:t>孩子是家里的宝贝，我们班70%的幼儿都是独生子女，他们被悉心呵护着、宠爱着，在这样的关怀下，孩子们经常会被包办代替，很多孩子的能力得不到发展。家人的关爱能让孩子感觉到安全、温暖，在家人爱他们的同时，孩子们也在用自己的方式爱着他们。在这个寒假，我们也经常在班级群通过照片、视频的方式时刻关注着班级孩子的寒假生活以及变化，在这些照片中，出现了很多孩子新年时的全家福，看起来是那样的温馨，通过照片我们感受到了他们家人之间浓浓的爱意。</w:t>
      </w:r>
    </w:p>
    <w:p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1430020</wp:posOffset>
            </wp:positionH>
            <wp:positionV relativeFrom="paragraph">
              <wp:posOffset>57785</wp:posOffset>
            </wp:positionV>
            <wp:extent cx="2940050" cy="2381250"/>
            <wp:effectExtent l="4445" t="4445" r="12065" b="52705"/>
            <wp:wrapNone/>
            <wp:docPr id="3" name="图表 3" descr="7b0a202020202263686172745265734964223a20223230343730393037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spacing w:line="360" w:lineRule="exact"/>
        <w:ind w:firstLine="420" w:firstLineChars="200"/>
        <w:rPr>
          <w:rFonts w:hint="eastAsia" w:eastAsia="宋体" w:asciiTheme="minorEastAsia" w:hAnsiTheme="minorEastAsia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spacing w:line="360" w:lineRule="exact"/>
        <w:rPr>
          <w:rFonts w:hint="eastAsia" w:asciiTheme="minorEastAsia" w:hAnsiTheme="minorEastAsia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color w:val="auto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color w:val="0000FF"/>
          <w:szCs w:val="21"/>
          <w:lang w:val="en-US" w:eastAsia="zh-CN"/>
        </w:rPr>
      </w:pPr>
      <w:r>
        <w:rPr>
          <w:rFonts w:hint="eastAsia" w:ascii="宋体" w:hAnsi="宋体" w:cs="Arial"/>
          <w:color w:val="0000FF"/>
          <w:kern w:val="0"/>
          <w:szCs w:val="21"/>
          <w:lang w:val="en-US" w:eastAsia="zh-CN"/>
        </w:rPr>
        <w:t>从数据中我们梳理得知：100%的幼儿都喜欢和家人待在一起，91%的幼儿喜欢与家人一起游戏；82%的幼儿愿意大声表达自己对家人的爱，能用“我爱你、我喜欢你、妈妈你辛苦了、我的妈妈最好、我最喜欢...”这样的话语去表达；75.8%的幼儿喜欢和家人有亲密举动，例如亲亲、抱抱、拉拉手等；84.8%的幼儿能够自己的事情自己做，甚至是帮家人做力所能及的事。</w:t>
      </w:r>
      <w:r>
        <w:rPr>
          <w:rFonts w:hint="eastAsia" w:asciiTheme="minorEastAsia" w:hAnsiTheme="minorEastAsia"/>
          <w:color w:val="0000FF"/>
          <w:szCs w:val="21"/>
          <w:lang w:val="en-US" w:eastAsia="zh-CN"/>
        </w:rPr>
        <w:t>为了让孩子们能够更好地感受亲情，学会用行动和言语表达对家人的爱，我们</w:t>
      </w:r>
      <w:r>
        <w:rPr>
          <w:rFonts w:hint="eastAsia" w:asciiTheme="minorEastAsia" w:hAnsiTheme="minorEastAsia"/>
          <w:color w:val="0000FF"/>
          <w:szCs w:val="21"/>
        </w:rPr>
        <w:t>开展了主题活动《亲亲热热一家人》，引导幼儿认识自己家人及自己与家人的关系；感受家人一起生活的甜美，体验父母对自己的爱；学会感激、学会报答、学会关心、学会爱，并能用适当的语言、行为等多种方式表现出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二、主题目标：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1.知道自己是家庭的成员，感知一家人之间的亲密关系，喜欢自己的家人，</w:t>
      </w:r>
      <w:r>
        <w:rPr>
          <w:rFonts w:hint="eastAsia" w:asciiTheme="minorEastAsia" w:hAnsiTheme="minorEastAsia"/>
          <w:szCs w:val="21"/>
          <w:lang w:val="en-US" w:eastAsia="zh-CN"/>
        </w:rPr>
        <w:t>体会</w:t>
      </w:r>
      <w:r>
        <w:rPr>
          <w:rFonts w:hint="eastAsia" w:asciiTheme="minorEastAsia" w:hAnsiTheme="minorEastAsia"/>
          <w:szCs w:val="21"/>
        </w:rPr>
        <w:t>家人对自己的爱。</w:t>
      </w:r>
    </w:p>
    <w:p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2.能大胆尝试用动作、语言等多种方式表达自己对家人的爱。</w:t>
      </w:r>
    </w:p>
    <w:p>
      <w:pPr>
        <w:spacing w:line="360" w:lineRule="exact"/>
        <w:ind w:firstLine="420" w:firstLineChars="200"/>
        <w:rPr>
          <w:rFonts w:hint="eastAsia" w:asciiTheme="minorEastAsia" w:hAnsiTheme="minorEastAsia"/>
          <w:color w:val="0000FF"/>
          <w:szCs w:val="21"/>
        </w:rPr>
      </w:pPr>
      <w:r>
        <w:rPr>
          <w:rFonts w:hint="eastAsia" w:asciiTheme="minorEastAsia" w:hAnsiTheme="minorEastAsia"/>
          <w:color w:val="0000FF"/>
          <w:szCs w:val="21"/>
        </w:rPr>
        <w:t>3.</w:t>
      </w:r>
      <w:r>
        <w:rPr>
          <w:rFonts w:hint="eastAsia" w:asciiTheme="minorEastAsia" w:hAnsiTheme="minorEastAsia"/>
          <w:color w:val="0000FF"/>
          <w:szCs w:val="21"/>
          <w:lang w:val="en-US" w:eastAsia="zh-CN"/>
        </w:rPr>
        <w:t>愿意帮助家人做自己力所能及的事，学会自己的事情自己做</w:t>
      </w:r>
      <w:r>
        <w:rPr>
          <w:rFonts w:hint="eastAsia" w:asciiTheme="minorEastAsia" w:hAnsiTheme="minorEastAsia"/>
          <w:color w:val="0000FF"/>
          <w:szCs w:val="21"/>
        </w:rPr>
        <w:t>。</w:t>
      </w:r>
    </w:p>
    <w:p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三、对接《指南》，寻求课程可能性：</w:t>
      </w:r>
      <w:r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  <w:t xml:space="preserve"> </w:t>
      </w:r>
    </w:p>
    <w:tbl>
      <w:tblPr>
        <w:tblStyle w:val="2"/>
        <w:tblW w:w="9236" w:type="dxa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3590"/>
        <w:gridCol w:w="2554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可能的要素</w:t>
            </w:r>
          </w:p>
        </w:tc>
        <w:tc>
          <w:tcPr>
            <w:tcW w:w="359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3—4岁儿童发展目标</w:t>
            </w:r>
          </w:p>
        </w:tc>
        <w:tc>
          <w:tcPr>
            <w:tcW w:w="255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预设的活动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3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感受爱</w:t>
            </w:r>
          </w:p>
        </w:tc>
        <w:tc>
          <w:tcPr>
            <w:tcW w:w="3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1.知道和自己一起生活的家庭成员及与自己的关系，体会到自己是家庭的一员。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能感受到家庭生活的温暖，爱父母，亲近与信赖长辈。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喜欢跟读韵律感强的儿歌、童谣。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4.长辈讲话时能认真听，并能听从长辈的要求。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能口齿清楚地说儿歌、童谣或复述简短的故事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对感兴趣的事物能仔细观察，发现其明显特征。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能跟随熟悉的音乐做身体动作。</w:t>
            </w:r>
          </w:p>
          <w:p>
            <w:pPr>
              <w:spacing w:line="360" w:lineRule="exact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美工游戏：布娃娃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自主阅读：我妈妈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自主阅读：我爸爸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律动：小兔乖乖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角色游戏：我来做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...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建构：我的家</w:t>
            </w:r>
          </w:p>
          <w:p>
            <w:pPr>
              <w:spacing w:line="360" w:lineRule="exact"/>
              <w:jc w:val="left"/>
              <w:rPr>
                <w:rFonts w:hint="default" w:ascii="宋体" w:hAnsi="宋体" w:cs="宋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  <w:t>社会：我是妈妈好帮手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综合：新年最高兴的事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语言：我的家人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综合：亲亲热热一家人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儿歌：我有一个幸福的家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歌唱：袋鼠妈妈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科学：鸡宝宝的一家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spacing w:line="28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3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表达爱</w:t>
            </w:r>
          </w:p>
        </w:tc>
        <w:tc>
          <w:tcPr>
            <w:tcW w:w="3590" w:type="dxa"/>
            <w:noWrap w:val="0"/>
            <w:vAlign w:val="center"/>
          </w:tcPr>
          <w:p>
            <w:pPr>
              <w:tabs>
                <w:tab w:val="left" w:pos="312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1.愿意表达自己的需要和想法，必要时能配以手势动作。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2.能听懂日常会话。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.愿意和小朋友一起游戏。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.对群体活动有兴趣。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愿意与熟悉的长辈一起活动。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自己能做的事情愿意自己做。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体验和发现生活中很多地方都用到数。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经常涂涂画画、粘粘贴贴并乐在其中。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会看画面，能根据画面说出图中有什么，发生了什么事等。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喜欢用涂涂画画表达一定的意思。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hint="eastAsia" w:ascii="宋体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能用简单的线条和色彩大体画出自己想画的人或事物。</w:t>
            </w:r>
          </w:p>
        </w:tc>
        <w:tc>
          <w:tcPr>
            <w:tcW w:w="2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音乐游戏：我的好妈妈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折纸：房子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创意美术：妈妈的头发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建构：家具——柜子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  <w:t>律动：哇哈哈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律动：扶爷爷奶奶走路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美术：我的家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美术：爸爸的领带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看图讲述：自己的事情自己做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社会：我是妈妈的小帮手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数学：宝宝真能干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数学：这是我的家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数学：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感知3以内的数量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体育：响环操（一）（二）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54DE0888"/>
    <w:rsid w:val="54DE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+mn-cs"/>
              </a:defRPr>
            </a:pPr>
            <a:r>
              <a:t>“</a:t>
            </a:r>
            <a:r>
              <a:t>爱”</a:t>
            </a:r>
            <a:r>
              <a:t>的感受与表现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08977682747561"/>
          <c:y val="0.185325602140946"/>
          <c:w val="0.387144193505279"/>
          <c:h val="0.6460749330954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spPr>
            <a:ln w="19050">
              <a:solidFill>
                <a:schemeClr val="bg1"/>
              </a:solidFill>
            </a:ln>
            <a:effectLst>
              <a:outerShdw blurRad="63500" sx="102000" sy="102000" algn="ctr" rotWithShape="0">
                <a:srgbClr val="384C7C">
                  <a:alpha val="18000"/>
                </a:srgbClr>
              </a:outerShdw>
            </a:effectLst>
          </c:spPr>
          <c:explosion val="0"/>
          <c:dPt>
            <c:idx val="0"/>
            <c:bubble3D val="0"/>
            <c:spPr>
              <a:solidFill>
                <a:srgbClr val="04CD9E"/>
              </a:solidFill>
              <a:ln w="19050">
                <a:solidFill>
                  <a:schemeClr val="bg1"/>
                </a:solidFill>
                <a:miter lim="800000"/>
              </a:ln>
              <a:effectLst>
                <a:outerShdw blurRad="63500" sx="102000" sy="102000" algn="ctr" rotWithShape="0">
                  <a:srgbClr val="384C7C">
                    <a:alpha val="18000"/>
                  </a:srgbClr>
                </a:outerShdw>
              </a:effectLst>
            </c:spPr>
          </c:dPt>
          <c:dPt>
            <c:idx val="1"/>
            <c:bubble3D val="0"/>
            <c:spPr>
              <a:solidFill>
                <a:srgbClr val="80E214"/>
              </a:solidFill>
              <a:ln w="22225">
                <a:solidFill>
                  <a:schemeClr val="bg1"/>
                </a:solidFill>
              </a:ln>
              <a:effectLst>
                <a:outerShdw blurRad="63500" sx="102000" sy="102000" algn="ctr" rotWithShape="0">
                  <a:srgbClr val="384C7C">
                    <a:alpha val="18000"/>
                  </a:srgbClr>
                </a:outerShdw>
              </a:effectLst>
            </c:spPr>
          </c:dPt>
          <c:dPt>
            <c:idx val="2"/>
            <c:bubble3D val="0"/>
            <c:spPr>
              <a:solidFill>
                <a:srgbClr val="119FBE"/>
              </a:soli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srgbClr val="384C7C">
                    <a:alpha val="18000"/>
                  </a:srgbClr>
                </a:outerShdw>
              </a:effectLst>
            </c:spPr>
          </c:dPt>
          <c:dPt>
            <c:idx val="3"/>
            <c:bubble3D val="0"/>
            <c:spPr>
              <a:solidFill>
                <a:srgbClr val="EBC279"/>
              </a:soli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srgbClr val="384C7C">
                    <a:alpha val="18000"/>
                  </a:srgb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srgbClr val="384C7C">
                    <a:alpha val="18000"/>
                  </a:srgbClr>
                </a:outerShdw>
              </a:effectLst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喜欢和家人待在一起</c:v>
                </c:pt>
                <c:pt idx="1">
                  <c:v>喜欢和家人一起做游戏</c:v>
                </c:pt>
                <c:pt idx="2">
                  <c:v>能够表达对家人的爱</c:v>
                </c:pt>
                <c:pt idx="3">
                  <c:v>愿意自己的事情自己做</c:v>
                </c:pt>
                <c:pt idx="4">
                  <c:v>喜欢和家人有亲密举动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33</c:v>
                </c:pt>
                <c:pt idx="1">
                  <c:v>30</c:v>
                </c:pt>
                <c:pt idx="2">
                  <c:v>27</c:v>
                </c:pt>
                <c:pt idx="3">
                  <c:v>28</c:v>
                </c:pt>
                <c:pt idx="4">
                  <c:v>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8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latin typeface="微软雅黑" panose="020B0503020204020204" pitchFamily="34" charset="-122"/>
          <a:ea typeface="微软雅黑" panose="020B0503020204020204" pitchFamily="3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2023-02-05T08:54:00Z</dcterms:created>
  <dc:creator>x喵p</dc:creator>
  <cp:lastModifiedBy>x喵p</cp:lastModifiedBy>
  <dcterms:modified xsi:type="dcterms:W3CDTF">2023-02-05T09:30:06Z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18DD1D90987A492D86E44745A5453B94</vt:lpwstr>
  </property>
</Properties>
</file>