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黑体" w:hAnsi="黑体" w:eastAsia="黑体"/>
          <w:sz w:val="28"/>
          <w:szCs w:val="28"/>
          <w:lang w:val="en-US" w:eastAsia="zh-CN"/>
        </w:rPr>
      </w:pPr>
      <w:r>
        <w:rPr>
          <w:rFonts w:hint="eastAsia" w:ascii="黑体" w:hAnsi="黑体" w:eastAsia="黑体"/>
          <w:sz w:val="28"/>
          <w:szCs w:val="28"/>
          <w:lang w:val="en-US" w:eastAsia="zh-CN"/>
        </w:rPr>
        <w:t>凝心聚力，分层培养，</w:t>
      </w:r>
      <w:r>
        <w:rPr>
          <w:rFonts w:hint="default" w:ascii="黑体" w:hAnsi="黑体" w:eastAsia="黑体"/>
          <w:sz w:val="28"/>
          <w:szCs w:val="28"/>
          <w:lang w:val="en-US" w:eastAsia="zh-CN"/>
        </w:rPr>
        <w:t>让五感教师焕发生命活力</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宋体" w:hAnsi="宋体"/>
        </w:rPr>
      </w:pPr>
      <w:r>
        <w:rPr>
          <w:rFonts w:hint="eastAsia" w:ascii="宋体" w:hAnsi="宋体"/>
        </w:rPr>
        <w:t>孟河中心小学</w:t>
      </w:r>
      <w:r>
        <w:rPr>
          <w:rFonts w:ascii="宋体" w:hAnsi="宋体"/>
        </w:rPr>
        <w:t>202</w:t>
      </w:r>
      <w:r>
        <w:rPr>
          <w:rFonts w:hint="eastAsia" w:ascii="宋体" w:hAnsi="宋体"/>
          <w:lang w:val="en-US" w:eastAsia="zh-CN"/>
        </w:rPr>
        <w:t>3</w:t>
      </w:r>
      <w:r>
        <w:rPr>
          <w:rFonts w:hint="eastAsia" w:ascii="宋体" w:hAnsi="宋体"/>
          <w:lang w:eastAsia="zh-CN"/>
        </w:rPr>
        <w:t>年度</w:t>
      </w:r>
      <w:r>
        <w:rPr>
          <w:rFonts w:ascii="宋体" w:hAnsi="宋体"/>
        </w:rPr>
        <w:t>第</w:t>
      </w:r>
      <w:r>
        <w:rPr>
          <w:rFonts w:hint="eastAsia" w:ascii="宋体" w:hAnsi="宋体"/>
          <w:lang w:val="en-US" w:eastAsia="zh-CN"/>
        </w:rPr>
        <w:t>二</w:t>
      </w:r>
      <w:bookmarkStart w:id="0" w:name="_GoBack"/>
      <w:bookmarkEnd w:id="0"/>
      <w:r>
        <w:rPr>
          <w:rFonts w:ascii="宋体" w:hAnsi="宋体"/>
        </w:rPr>
        <w:t>学期</w:t>
      </w:r>
      <w:r>
        <w:rPr>
          <w:rFonts w:hint="eastAsia" w:ascii="宋体" w:hAnsi="宋体"/>
          <w:lang w:eastAsia="zh-CN"/>
        </w:rPr>
        <w:t>校本培训</w:t>
      </w:r>
      <w:r>
        <w:rPr>
          <w:rFonts w:ascii="宋体" w:hAnsi="宋体"/>
        </w:rPr>
        <w:t>工作计划</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楷体" w:hAnsi="楷体" w:eastAsia="楷体"/>
          <w:b/>
          <w:bCs/>
          <w:sz w:val="24"/>
          <w:szCs w:val="24"/>
          <w:lang w:eastAsia="zh-CN"/>
        </w:rPr>
      </w:pPr>
      <w:r>
        <w:rPr>
          <w:rFonts w:hint="eastAsia" w:ascii="楷体" w:hAnsi="楷体" w:eastAsia="楷体"/>
          <w:b/>
          <w:bCs/>
          <w:sz w:val="24"/>
          <w:szCs w:val="24"/>
        </w:rPr>
        <w:t>一、指导思想</w:t>
      </w:r>
      <w:r>
        <w:rPr>
          <w:rFonts w:hint="eastAsia" w:ascii="楷体" w:hAnsi="楷体" w:eastAsia="楷体"/>
          <w:b/>
          <w:bCs/>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楷体" w:hAnsi="楷体" w:eastAsia="楷体"/>
          <w:sz w:val="24"/>
          <w:szCs w:val="24"/>
        </w:rPr>
      </w:pPr>
      <w:r>
        <w:rPr>
          <w:rFonts w:hint="eastAsia" w:ascii="楷体" w:hAnsi="楷体" w:eastAsia="楷体"/>
          <w:sz w:val="24"/>
          <w:szCs w:val="24"/>
        </w:rPr>
        <w:t xml:space="preserve">认真贯彻习总书记讲话精神，大力培养一支师德高尚、业务精湛、结构合理、充满活力的高素质专业化教师队伍，努力争做新时期“有理想信念、有道德情操、有扎实学识、有仁爱之心”的“四有”好老师。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楷体" w:hAnsi="楷体" w:eastAsia="楷体"/>
          <w:sz w:val="24"/>
          <w:szCs w:val="24"/>
        </w:rPr>
      </w:pPr>
      <w:r>
        <w:rPr>
          <w:rFonts w:hint="eastAsia" w:ascii="楷体" w:hAnsi="楷体" w:eastAsia="楷体"/>
          <w:sz w:val="24"/>
          <w:szCs w:val="24"/>
          <w:lang w:eastAsia="zh-CN"/>
        </w:rPr>
        <w:t>教导处</w:t>
      </w:r>
      <w:r>
        <w:rPr>
          <w:rFonts w:hint="eastAsia" w:ascii="楷体" w:hAnsi="楷体" w:eastAsia="楷体"/>
          <w:sz w:val="24"/>
          <w:szCs w:val="24"/>
        </w:rPr>
        <w:t>结合“凝心聚力，绽放活力”的</w:t>
      </w:r>
      <w:r>
        <w:rPr>
          <w:rFonts w:hint="eastAsia" w:ascii="楷体" w:hAnsi="楷体" w:eastAsia="楷体"/>
          <w:sz w:val="24"/>
          <w:szCs w:val="24"/>
          <w:lang w:eastAsia="zh-CN"/>
        </w:rPr>
        <w:t>教师团队建设理念</w:t>
      </w:r>
      <w:r>
        <w:rPr>
          <w:rFonts w:hint="eastAsia" w:ascii="楷体" w:hAnsi="楷体" w:eastAsia="楷体"/>
          <w:sz w:val="24"/>
          <w:szCs w:val="24"/>
        </w:rPr>
        <w:t>，以培养四有教师为发展目标，梳理教师发展现状，</w:t>
      </w:r>
      <w:r>
        <w:rPr>
          <w:rFonts w:hint="eastAsia" w:ascii="楷体" w:hAnsi="楷体" w:eastAsia="楷体"/>
          <w:sz w:val="24"/>
          <w:szCs w:val="24"/>
          <w:lang w:eastAsia="zh-CN"/>
        </w:rPr>
        <w:t>不断</w:t>
      </w:r>
      <w:r>
        <w:rPr>
          <w:rFonts w:hint="eastAsia" w:ascii="楷体" w:hAnsi="楷体" w:eastAsia="楷体"/>
          <w:sz w:val="24"/>
          <w:szCs w:val="24"/>
        </w:rPr>
        <w:t>优化教师培养方式，从师德、师能两方面锤炼教师，让老师有职业认同感、存在感、使命责任感、专业成就感和工作幸福感。</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楷体" w:hAnsi="楷体" w:eastAsia="楷体"/>
          <w:sz w:val="24"/>
          <w:szCs w:val="24"/>
          <w:lang w:eastAsia="zh-CN"/>
        </w:rPr>
      </w:pPr>
      <w:r>
        <w:rPr>
          <w:rFonts w:hint="eastAsia" w:ascii="楷体" w:hAnsi="楷体" w:eastAsia="楷体"/>
          <w:b/>
          <w:bCs/>
          <w:sz w:val="24"/>
          <w:szCs w:val="24"/>
        </w:rPr>
        <w:t>二、工作目标</w:t>
      </w:r>
      <w:r>
        <w:rPr>
          <w:rFonts w:hint="eastAsia" w:ascii="楷体" w:hAnsi="楷体" w:eastAsia="楷体"/>
          <w:b/>
          <w:bCs/>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楷体" w:hAnsi="楷体" w:eastAsia="楷体"/>
          <w:sz w:val="24"/>
          <w:szCs w:val="24"/>
          <w:lang w:eastAsia="zh-CN"/>
        </w:rPr>
      </w:pPr>
      <w:r>
        <w:rPr>
          <w:rFonts w:ascii="楷体" w:hAnsi="楷体" w:eastAsia="楷体"/>
          <w:sz w:val="24"/>
          <w:szCs w:val="24"/>
        </w:rPr>
        <w:t>1</w:t>
      </w:r>
      <w:r>
        <w:rPr>
          <w:rFonts w:hint="eastAsia" w:ascii="楷体" w:hAnsi="楷体" w:eastAsia="楷体"/>
          <w:sz w:val="24"/>
          <w:szCs w:val="24"/>
          <w:lang w:eastAsia="zh-CN"/>
        </w:rPr>
        <w:t>.</w:t>
      </w:r>
      <w:r>
        <w:rPr>
          <w:rFonts w:hint="eastAsia" w:ascii="楷体" w:hAnsi="楷体" w:eastAsia="楷体"/>
          <w:sz w:val="24"/>
          <w:szCs w:val="24"/>
          <w:lang w:val="en-US" w:eastAsia="zh-CN"/>
        </w:rPr>
        <w:t>凝心聚力，长程策划，扎实开展“成长论坛”，</w:t>
      </w:r>
      <w:r>
        <w:rPr>
          <w:rFonts w:hint="eastAsia" w:ascii="楷体" w:hAnsi="楷体" w:eastAsia="楷体"/>
          <w:sz w:val="24"/>
          <w:szCs w:val="24"/>
          <w:lang w:eastAsia="zh-CN"/>
        </w:rPr>
        <w:t>构建师德建设长效机制，增强教师</w:t>
      </w:r>
      <w:r>
        <w:rPr>
          <w:rFonts w:hint="eastAsia" w:ascii="楷体" w:hAnsi="楷体" w:eastAsia="楷体"/>
          <w:sz w:val="24"/>
          <w:szCs w:val="24"/>
        </w:rPr>
        <w:t>职业认同感、使命责任感</w:t>
      </w:r>
      <w:r>
        <w:rPr>
          <w:rFonts w:hint="eastAsia" w:ascii="楷体" w:hAnsi="楷体" w:eastAsia="楷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楷体" w:hAnsi="楷体" w:eastAsia="楷体"/>
          <w:sz w:val="24"/>
          <w:szCs w:val="24"/>
          <w:lang w:val="en-US" w:eastAsia="zh-CN"/>
        </w:rPr>
      </w:pPr>
      <w:r>
        <w:rPr>
          <w:rFonts w:hint="eastAsia" w:ascii="楷体" w:hAnsi="楷体" w:eastAsia="楷体"/>
          <w:sz w:val="24"/>
          <w:szCs w:val="24"/>
          <w:lang w:val="en-US" w:eastAsia="zh-CN"/>
        </w:rPr>
        <w:t>2. 分层培养，赋能成长,高效打造教师梯队，</w:t>
      </w:r>
      <w:r>
        <w:rPr>
          <w:rFonts w:hint="eastAsia" w:ascii="楷体" w:hAnsi="楷体" w:eastAsia="楷体"/>
          <w:sz w:val="24"/>
          <w:szCs w:val="24"/>
          <w:lang w:eastAsia="zh-CN"/>
        </w:rPr>
        <w:t>使教师主动承担，</w:t>
      </w:r>
      <w:r>
        <w:rPr>
          <w:rFonts w:hint="eastAsia" w:ascii="楷体" w:hAnsi="楷体" w:eastAsia="楷体"/>
          <w:sz w:val="24"/>
          <w:szCs w:val="24"/>
          <w:lang w:val="en-US" w:eastAsia="zh-CN"/>
        </w:rPr>
        <w:t>努力作为</w:t>
      </w:r>
      <w:r>
        <w:rPr>
          <w:rFonts w:hint="eastAsia" w:ascii="楷体" w:hAnsi="楷体" w:eastAsia="楷体"/>
          <w:sz w:val="24"/>
          <w:szCs w:val="24"/>
          <w:lang w:eastAsia="zh-CN"/>
        </w:rPr>
        <w:t>，增强</w:t>
      </w:r>
      <w:r>
        <w:rPr>
          <w:rFonts w:hint="eastAsia" w:ascii="楷体" w:hAnsi="楷体" w:eastAsia="楷体"/>
          <w:sz w:val="24"/>
          <w:szCs w:val="24"/>
          <w:lang w:val="en-US" w:eastAsia="zh-CN"/>
        </w:rPr>
        <w:t>教师</w:t>
      </w:r>
      <w:r>
        <w:rPr>
          <w:rFonts w:hint="eastAsia" w:ascii="楷体" w:hAnsi="楷体" w:eastAsia="楷体"/>
          <w:sz w:val="24"/>
          <w:szCs w:val="24"/>
        </w:rPr>
        <w:t>存在感、专业成就感</w:t>
      </w:r>
      <w:r>
        <w:rPr>
          <w:rFonts w:hint="eastAsia" w:ascii="楷体" w:hAnsi="楷体" w:eastAsia="楷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楷体" w:hAnsi="楷体" w:eastAsia="楷体"/>
          <w:sz w:val="24"/>
          <w:szCs w:val="24"/>
          <w:lang w:eastAsia="zh-CN"/>
        </w:rPr>
      </w:pPr>
      <w:r>
        <w:rPr>
          <w:rFonts w:hint="eastAsia" w:ascii="楷体" w:hAnsi="楷体" w:eastAsia="楷体"/>
          <w:sz w:val="24"/>
          <w:szCs w:val="24"/>
          <w:lang w:val="en-US" w:eastAsia="zh-CN"/>
        </w:rPr>
        <w:t>3</w:t>
      </w:r>
      <w:r>
        <w:rPr>
          <w:rFonts w:hint="eastAsia" w:ascii="楷体" w:hAnsi="楷体" w:eastAsia="楷体"/>
          <w:sz w:val="24"/>
          <w:szCs w:val="24"/>
        </w:rPr>
        <w:t>．学研融合，提升科研品质</w:t>
      </w:r>
      <w:r>
        <w:rPr>
          <w:rFonts w:hint="eastAsia" w:ascii="楷体" w:hAnsi="楷体" w:eastAsia="楷体"/>
          <w:sz w:val="24"/>
          <w:szCs w:val="24"/>
          <w:lang w:eastAsia="zh-CN"/>
        </w:rPr>
        <w:t>；多元评价，健全考核制度，增强教师的</w:t>
      </w:r>
      <w:r>
        <w:rPr>
          <w:rFonts w:hint="eastAsia" w:ascii="楷体" w:hAnsi="楷体" w:eastAsia="楷体"/>
          <w:sz w:val="24"/>
          <w:szCs w:val="24"/>
        </w:rPr>
        <w:t>专业</w:t>
      </w:r>
      <w:r>
        <w:rPr>
          <w:rFonts w:hint="eastAsia" w:ascii="楷体" w:hAnsi="楷体" w:eastAsia="楷体"/>
          <w:sz w:val="24"/>
          <w:szCs w:val="24"/>
          <w:lang w:eastAsia="zh-CN"/>
        </w:rPr>
        <w:t>成就感、幸福感。</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楷体" w:hAnsi="楷体" w:eastAsia="楷体"/>
          <w:b/>
          <w:bCs/>
          <w:sz w:val="24"/>
          <w:szCs w:val="24"/>
          <w:lang w:eastAsia="zh-CN"/>
        </w:rPr>
      </w:pPr>
      <w:r>
        <w:rPr>
          <w:rFonts w:hint="eastAsia" w:ascii="楷体" w:hAnsi="楷体" w:eastAsia="楷体"/>
          <w:b/>
          <w:bCs/>
          <w:sz w:val="24"/>
          <w:szCs w:val="24"/>
        </w:rPr>
        <w:t>三、工作举措</w:t>
      </w:r>
      <w:r>
        <w:rPr>
          <w:rFonts w:hint="eastAsia" w:ascii="楷体" w:hAnsi="楷体" w:eastAsia="楷体"/>
          <w:b/>
          <w:bCs/>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楷体" w:hAnsi="楷体" w:eastAsia="楷体"/>
          <w:b w:val="0"/>
          <w:bCs w:val="0"/>
          <w:sz w:val="24"/>
          <w:szCs w:val="24"/>
          <w:lang w:eastAsia="zh-CN"/>
        </w:rPr>
      </w:pPr>
      <w:r>
        <w:rPr>
          <w:rFonts w:hint="eastAsia" w:ascii="楷体" w:hAnsi="楷体" w:eastAsia="楷体"/>
          <w:b w:val="0"/>
          <w:bCs w:val="0"/>
          <w:sz w:val="24"/>
          <w:szCs w:val="24"/>
          <w:lang w:eastAsia="zh-CN"/>
        </w:rPr>
        <w:t>(一)</w:t>
      </w:r>
      <w:r>
        <w:rPr>
          <w:rFonts w:hint="eastAsia" w:ascii="楷体" w:hAnsi="楷体" w:eastAsia="楷体"/>
          <w:sz w:val="24"/>
          <w:szCs w:val="24"/>
          <w:lang w:val="en-US" w:eastAsia="zh-CN"/>
        </w:rPr>
        <w:t>扎实开展“成长论坛”，</w:t>
      </w:r>
      <w:r>
        <w:rPr>
          <w:rFonts w:hint="eastAsia" w:ascii="楷体" w:hAnsi="楷体" w:eastAsia="楷体"/>
          <w:sz w:val="24"/>
          <w:szCs w:val="24"/>
          <w:lang w:eastAsia="zh-CN"/>
        </w:rPr>
        <w:t>构建师德建设长效机制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楷体" w:hAnsi="楷体" w:eastAsia="楷体"/>
          <w:b w:val="0"/>
          <w:bCs w:val="0"/>
          <w:sz w:val="24"/>
          <w:szCs w:val="24"/>
          <w:lang w:eastAsia="zh-CN"/>
        </w:rPr>
      </w:pPr>
      <w:r>
        <w:rPr>
          <w:rFonts w:hint="eastAsia" w:ascii="楷体" w:hAnsi="楷体" w:eastAsia="楷体"/>
          <w:b w:val="0"/>
          <w:bCs w:val="0"/>
          <w:sz w:val="24"/>
          <w:szCs w:val="24"/>
          <w:lang w:eastAsia="zh-CN"/>
        </w:rPr>
        <w:t>1.书香校园，让师德启蒙</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楷体" w:hAnsi="楷体" w:eastAsia="楷体"/>
          <w:b w:val="0"/>
          <w:bCs w:val="0"/>
          <w:sz w:val="24"/>
          <w:szCs w:val="24"/>
          <w:lang w:eastAsia="zh-CN"/>
        </w:rPr>
      </w:pPr>
      <w:r>
        <w:rPr>
          <w:rFonts w:hint="eastAsia" w:ascii="楷体" w:hAnsi="楷体" w:eastAsia="楷体"/>
          <w:b w:val="0"/>
          <w:bCs w:val="0"/>
          <w:sz w:val="24"/>
          <w:szCs w:val="24"/>
          <w:lang w:val="en-US" w:eastAsia="zh-CN"/>
        </w:rPr>
        <w:t>本学期，</w:t>
      </w:r>
      <w:r>
        <w:rPr>
          <w:rFonts w:hint="eastAsia" w:ascii="楷体" w:hAnsi="楷体" w:eastAsia="楷体"/>
          <w:b w:val="0"/>
          <w:bCs w:val="0"/>
          <w:sz w:val="24"/>
          <w:szCs w:val="24"/>
          <w:lang w:eastAsia="zh-CN"/>
        </w:rPr>
        <w:t>学校</w:t>
      </w:r>
      <w:r>
        <w:rPr>
          <w:rFonts w:hint="eastAsia" w:ascii="楷体" w:hAnsi="楷体" w:eastAsia="楷体"/>
          <w:b w:val="0"/>
          <w:bCs w:val="0"/>
          <w:sz w:val="24"/>
          <w:szCs w:val="24"/>
          <w:lang w:val="en-US" w:eastAsia="zh-CN"/>
        </w:rPr>
        <w:t>将</w:t>
      </w:r>
      <w:r>
        <w:rPr>
          <w:rFonts w:hint="eastAsia" w:ascii="楷体" w:hAnsi="楷体" w:eastAsia="楷体"/>
          <w:b w:val="0"/>
          <w:bCs w:val="0"/>
          <w:sz w:val="24"/>
          <w:szCs w:val="24"/>
          <w:lang w:eastAsia="zh-CN"/>
        </w:rPr>
        <w:t>推进“书香校园”工程，组织全体教师每学期</w:t>
      </w:r>
      <w:r>
        <w:rPr>
          <w:rFonts w:hint="eastAsia" w:ascii="楷体" w:hAnsi="楷体" w:eastAsia="楷体"/>
          <w:b w:val="0"/>
          <w:bCs w:val="0"/>
          <w:sz w:val="24"/>
          <w:szCs w:val="24"/>
          <w:lang w:val="en-US" w:eastAsia="zh-CN"/>
        </w:rPr>
        <w:t>至少</w:t>
      </w:r>
      <w:r>
        <w:rPr>
          <w:rFonts w:hint="eastAsia" w:ascii="楷体" w:hAnsi="楷体" w:eastAsia="楷体"/>
          <w:b w:val="0"/>
          <w:bCs w:val="0"/>
          <w:sz w:val="24"/>
          <w:szCs w:val="24"/>
          <w:lang w:eastAsia="zh-CN"/>
        </w:rPr>
        <w:t>读一本教育专著进行读书分享，采用个人自读与分享展示的方式进行。</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楷体" w:hAnsi="楷体" w:eastAsia="楷体"/>
          <w:b w:val="0"/>
          <w:bCs w:val="0"/>
          <w:sz w:val="24"/>
          <w:szCs w:val="24"/>
          <w:lang w:eastAsia="zh-CN"/>
        </w:rPr>
      </w:pPr>
      <w:r>
        <w:rPr>
          <w:rFonts w:hint="eastAsia" w:ascii="楷体" w:hAnsi="楷体" w:eastAsia="楷体"/>
          <w:b w:val="0"/>
          <w:bCs w:val="0"/>
          <w:sz w:val="24"/>
          <w:szCs w:val="24"/>
          <w:lang w:eastAsia="zh-CN"/>
        </w:rPr>
        <w:t>（</w:t>
      </w:r>
      <w:r>
        <w:rPr>
          <w:rFonts w:hint="eastAsia" w:ascii="楷体" w:hAnsi="楷体" w:eastAsia="楷体"/>
          <w:b w:val="0"/>
          <w:bCs w:val="0"/>
          <w:sz w:val="24"/>
          <w:szCs w:val="24"/>
          <w:lang w:val="en-US" w:eastAsia="zh-CN"/>
        </w:rPr>
        <w:t>1</w:t>
      </w:r>
      <w:r>
        <w:rPr>
          <w:rFonts w:hint="eastAsia" w:ascii="楷体" w:hAnsi="楷体" w:eastAsia="楷体"/>
          <w:b w:val="0"/>
          <w:bCs w:val="0"/>
          <w:sz w:val="24"/>
          <w:szCs w:val="24"/>
          <w:lang w:eastAsia="zh-CN"/>
        </w:rPr>
        <w:t>）青年教师成长营的年轻教师们每学期读两本教育理论，通过微信群或QQ群，分享教师的阅读心得，同时开展读书主题沙龙活动，谈心得、晒体会，相互激励，共同提高。</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楷体" w:hAnsi="楷体" w:eastAsia="楷体"/>
          <w:b w:val="0"/>
          <w:bCs w:val="0"/>
          <w:sz w:val="24"/>
          <w:szCs w:val="24"/>
          <w:lang w:eastAsia="zh-CN"/>
        </w:rPr>
      </w:pPr>
      <w:r>
        <w:rPr>
          <w:rFonts w:hint="eastAsia" w:ascii="楷体" w:hAnsi="楷体" w:eastAsia="楷体"/>
          <w:b w:val="0"/>
          <w:bCs w:val="0"/>
          <w:sz w:val="24"/>
          <w:szCs w:val="24"/>
          <w:lang w:eastAsia="zh-CN"/>
        </w:rPr>
        <w:t>（</w:t>
      </w:r>
      <w:r>
        <w:rPr>
          <w:rFonts w:hint="eastAsia" w:ascii="楷体" w:hAnsi="楷体" w:eastAsia="楷体"/>
          <w:b w:val="0"/>
          <w:bCs w:val="0"/>
          <w:sz w:val="24"/>
          <w:szCs w:val="24"/>
          <w:lang w:val="en-US" w:eastAsia="zh-CN"/>
        </w:rPr>
        <w:t>2</w:t>
      </w:r>
      <w:r>
        <w:rPr>
          <w:rFonts w:hint="eastAsia" w:ascii="楷体" w:hAnsi="楷体" w:eastAsia="楷体"/>
          <w:b w:val="0"/>
          <w:bCs w:val="0"/>
          <w:sz w:val="24"/>
          <w:szCs w:val="24"/>
          <w:lang w:eastAsia="zh-CN"/>
        </w:rPr>
        <w:t>）成熟教师每学期自主阅读征订的教育教学类杂志，丰富教师生活，拓展教师视野。</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楷体" w:hAnsi="楷体" w:eastAsia="楷体"/>
          <w:b w:val="0"/>
          <w:bCs w:val="0"/>
          <w:sz w:val="24"/>
          <w:szCs w:val="24"/>
          <w:lang w:eastAsia="zh-CN"/>
        </w:rPr>
      </w:pPr>
      <w:r>
        <w:rPr>
          <w:rFonts w:hint="eastAsia" w:ascii="楷体" w:hAnsi="楷体" w:eastAsia="楷体"/>
          <w:b w:val="0"/>
          <w:bCs w:val="0"/>
          <w:sz w:val="24"/>
          <w:szCs w:val="24"/>
          <w:lang w:eastAsia="zh-CN"/>
        </w:rPr>
        <w:t>（</w:t>
      </w:r>
      <w:r>
        <w:rPr>
          <w:rFonts w:hint="eastAsia" w:ascii="楷体" w:hAnsi="楷体" w:eastAsia="楷体"/>
          <w:b w:val="0"/>
          <w:bCs w:val="0"/>
          <w:sz w:val="24"/>
          <w:szCs w:val="24"/>
          <w:lang w:val="en-US" w:eastAsia="zh-CN"/>
        </w:rPr>
        <w:t>3</w:t>
      </w:r>
      <w:r>
        <w:rPr>
          <w:rFonts w:hint="eastAsia" w:ascii="楷体" w:hAnsi="楷体" w:eastAsia="楷体"/>
          <w:b w:val="0"/>
          <w:bCs w:val="0"/>
          <w:sz w:val="24"/>
          <w:szCs w:val="24"/>
          <w:lang w:eastAsia="zh-CN"/>
        </w:rPr>
        <w:t>）行政人员通过理论导读，提高课程管理能力，为学校发展出谋划策。</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楷体" w:hAnsi="楷体" w:eastAsia="楷体"/>
          <w:b w:val="0"/>
          <w:bCs w:val="0"/>
          <w:sz w:val="24"/>
          <w:szCs w:val="24"/>
          <w:lang w:eastAsia="zh-CN"/>
        </w:rPr>
      </w:pPr>
      <w:r>
        <w:rPr>
          <w:rFonts w:hint="eastAsia" w:ascii="楷体" w:hAnsi="楷体" w:eastAsia="楷体"/>
          <w:b w:val="0"/>
          <w:bCs w:val="0"/>
          <w:sz w:val="24"/>
          <w:szCs w:val="24"/>
          <w:lang w:eastAsia="zh-CN"/>
        </w:rPr>
        <w:t>本学期主要围绕四大板块进行《课程标准（</w:t>
      </w:r>
      <w:r>
        <w:rPr>
          <w:rFonts w:hint="eastAsia" w:ascii="楷体" w:hAnsi="楷体" w:eastAsia="楷体"/>
          <w:b w:val="0"/>
          <w:bCs w:val="0"/>
          <w:sz w:val="24"/>
          <w:szCs w:val="24"/>
          <w:lang w:val="en-US" w:eastAsia="zh-CN"/>
        </w:rPr>
        <w:t>2022年版</w:t>
      </w:r>
      <w:r>
        <w:rPr>
          <w:rFonts w:hint="eastAsia" w:ascii="楷体" w:hAnsi="楷体" w:eastAsia="楷体"/>
          <w:b w:val="0"/>
          <w:bCs w:val="0"/>
          <w:sz w:val="24"/>
          <w:szCs w:val="24"/>
          <w:lang w:eastAsia="zh-CN"/>
        </w:rPr>
        <w:t>）》《课程标准解读》《心理学理论》《学科核心素养》等。</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楷体" w:hAnsi="楷体" w:eastAsia="楷体"/>
          <w:b w:val="0"/>
          <w:bCs w:val="0"/>
          <w:sz w:val="24"/>
          <w:szCs w:val="24"/>
          <w:lang w:eastAsia="zh-CN"/>
        </w:rPr>
      </w:pPr>
      <w:r>
        <w:rPr>
          <w:rFonts w:hint="eastAsia" w:ascii="楷体" w:hAnsi="楷体" w:eastAsia="楷体"/>
          <w:b w:val="0"/>
          <w:bCs w:val="0"/>
          <w:sz w:val="24"/>
          <w:szCs w:val="24"/>
          <w:lang w:eastAsia="zh-CN"/>
        </w:rPr>
        <w:t>2.“成长论坛”，让师德提升</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楷体" w:hAnsi="楷体" w:eastAsia="楷体"/>
          <w:b w:val="0"/>
          <w:bCs w:val="0"/>
          <w:sz w:val="24"/>
          <w:szCs w:val="24"/>
          <w:lang w:eastAsia="zh-CN"/>
        </w:rPr>
      </w:pPr>
      <w:r>
        <w:rPr>
          <w:rFonts w:hint="eastAsia" w:ascii="楷体" w:hAnsi="楷体" w:eastAsia="楷体"/>
          <w:b w:val="0"/>
          <w:bCs w:val="0"/>
          <w:sz w:val="24"/>
          <w:szCs w:val="24"/>
          <w:lang w:eastAsia="zh-CN"/>
        </w:rPr>
        <w:t>新学期，学校将以“孟河医派”文化的传承发扬和促进教师专业成长为基点，邀请、组织市区教研员、区域名师、校级领导、中层团队、一线特色教师开展“成长论坛”活动。每月一次围绕师德主题进行演讲，内容涵盖教育、教学、家校沟通等方面，扎实开展富有学校特色的校本培训活动，提升师德，为教师发展提供前进的动力，</w:t>
      </w:r>
      <w:r>
        <w:rPr>
          <w:rFonts w:hint="eastAsia" w:ascii="楷体" w:hAnsi="楷体" w:eastAsia="楷体"/>
          <w:sz w:val="24"/>
          <w:szCs w:val="24"/>
          <w:lang w:eastAsia="zh-CN"/>
        </w:rPr>
        <w:t>增强</w:t>
      </w:r>
      <w:r>
        <w:rPr>
          <w:rFonts w:hint="eastAsia" w:ascii="楷体" w:hAnsi="楷体" w:eastAsia="楷体"/>
          <w:sz w:val="24"/>
          <w:szCs w:val="24"/>
        </w:rPr>
        <w:t>职业认同感、使命责任感</w:t>
      </w:r>
      <w:r>
        <w:rPr>
          <w:rFonts w:hint="eastAsia" w:ascii="楷体" w:hAnsi="楷体" w:eastAsia="楷体"/>
          <w:sz w:val="24"/>
          <w:szCs w:val="24"/>
          <w:lang w:eastAsia="zh-CN"/>
        </w:rPr>
        <w:t>。</w:t>
      </w:r>
      <w:r>
        <w:rPr>
          <w:rFonts w:hint="eastAsia" w:ascii="楷体" w:hAnsi="楷体" w:eastAsia="楷体"/>
          <w:b w:val="0"/>
          <w:bCs w:val="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楷体" w:hAnsi="楷体" w:eastAsia="楷体"/>
          <w:b/>
          <w:bCs/>
          <w:sz w:val="24"/>
          <w:szCs w:val="24"/>
          <w:lang w:eastAsia="zh-CN"/>
        </w:rPr>
      </w:pPr>
      <w:r>
        <w:rPr>
          <w:rFonts w:hint="eastAsia" w:ascii="楷体" w:hAnsi="楷体" w:eastAsia="楷体"/>
          <w:b/>
          <w:bCs/>
          <w:sz w:val="24"/>
          <w:szCs w:val="24"/>
          <w:lang w:eastAsia="zh-CN"/>
        </w:rPr>
        <w:t>（二）分层培养，</w:t>
      </w:r>
      <w:r>
        <w:rPr>
          <w:rFonts w:hint="eastAsia" w:ascii="楷体" w:hAnsi="楷体" w:eastAsia="楷体"/>
          <w:b/>
          <w:bCs/>
          <w:sz w:val="24"/>
          <w:szCs w:val="24"/>
          <w:lang w:val="en-US" w:eastAsia="zh-CN"/>
        </w:rPr>
        <w:t>赋能成长,</w:t>
      </w:r>
      <w:r>
        <w:rPr>
          <w:rFonts w:hint="eastAsia" w:ascii="楷体" w:hAnsi="楷体" w:eastAsia="楷体"/>
          <w:b/>
          <w:bCs/>
          <w:sz w:val="24"/>
          <w:szCs w:val="24"/>
        </w:rPr>
        <w:t>高效打造</w:t>
      </w:r>
      <w:r>
        <w:rPr>
          <w:rFonts w:hint="eastAsia" w:ascii="楷体" w:hAnsi="楷体" w:eastAsia="楷体"/>
          <w:b/>
          <w:bCs/>
          <w:sz w:val="24"/>
          <w:szCs w:val="24"/>
          <w:lang w:val="en-US" w:eastAsia="zh-CN"/>
        </w:rPr>
        <w:t>教师梯队</w:t>
      </w:r>
      <w:r>
        <w:rPr>
          <w:rFonts w:hint="eastAsia" w:ascii="楷体" w:hAnsi="楷体" w:eastAsia="楷体"/>
          <w:b/>
          <w:bCs/>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楷体" w:hAnsi="楷体" w:eastAsia="楷体"/>
          <w:sz w:val="24"/>
          <w:szCs w:val="24"/>
          <w:lang w:val="en-US" w:eastAsia="zh-CN"/>
        </w:rPr>
      </w:pPr>
      <w:r>
        <w:rPr>
          <w:rFonts w:hint="eastAsia" w:ascii="楷体" w:hAnsi="楷体" w:eastAsia="楷体"/>
          <w:sz w:val="24"/>
          <w:szCs w:val="24"/>
        </w:rPr>
        <w:t>学校教师的流动性较大，青年教师发展呈现两极分化状态。新进教师，几乎没有教学经验；工作三五年以上的教师又急需往更高的平台发展。针对现阶段青年教师队伍发展现状，</w:t>
      </w:r>
      <w:r>
        <w:rPr>
          <w:rFonts w:hint="eastAsia" w:ascii="楷体" w:hAnsi="楷体" w:eastAsia="楷体"/>
          <w:sz w:val="24"/>
          <w:szCs w:val="24"/>
          <w:lang w:val="en-US" w:eastAsia="zh-CN"/>
        </w:rPr>
        <w:t>同时为了全面提升青年教师的教育教学技能，本学期</w:t>
      </w:r>
      <w:r>
        <w:rPr>
          <w:rFonts w:hint="eastAsia" w:ascii="楷体" w:hAnsi="楷体" w:eastAsia="楷体"/>
          <w:sz w:val="24"/>
          <w:szCs w:val="24"/>
        </w:rPr>
        <w:t>学校将分层培养</w:t>
      </w:r>
      <w:r>
        <w:rPr>
          <w:rFonts w:hint="eastAsia" w:ascii="楷体" w:hAnsi="楷体" w:eastAsia="楷体"/>
          <w:sz w:val="24"/>
          <w:szCs w:val="24"/>
          <w:lang w:eastAsia="zh-CN"/>
        </w:rPr>
        <w:t>，</w:t>
      </w:r>
      <w:r>
        <w:rPr>
          <w:rFonts w:hint="eastAsia" w:ascii="楷体" w:hAnsi="楷体" w:eastAsia="楷体"/>
          <w:sz w:val="24"/>
          <w:szCs w:val="24"/>
          <w:lang w:val="en-US" w:eastAsia="zh-CN"/>
        </w:rPr>
        <w:t>赋能成长，</w:t>
      </w:r>
      <w:r>
        <w:rPr>
          <w:rFonts w:hint="eastAsia" w:ascii="楷体" w:hAnsi="楷体" w:eastAsia="楷体"/>
          <w:sz w:val="24"/>
          <w:szCs w:val="24"/>
        </w:rPr>
        <w:t>高效打造教师梯队</w:t>
      </w:r>
      <w:r>
        <w:rPr>
          <w:rFonts w:hint="eastAsia" w:ascii="楷体" w:hAnsi="楷体" w:eastAsia="楷体"/>
          <w:sz w:val="24"/>
          <w:szCs w:val="24"/>
          <w:lang w:eastAsia="zh-CN"/>
        </w:rPr>
        <w:t>，使教师</w:t>
      </w:r>
      <w:r>
        <w:rPr>
          <w:rFonts w:hint="eastAsia" w:ascii="楷体" w:hAnsi="楷体" w:eastAsia="楷体"/>
          <w:sz w:val="24"/>
          <w:szCs w:val="24"/>
          <w:lang w:val="en-US" w:eastAsia="zh-CN"/>
        </w:rPr>
        <w:t>们</w:t>
      </w:r>
      <w:r>
        <w:rPr>
          <w:rFonts w:hint="eastAsia" w:ascii="楷体" w:hAnsi="楷体" w:eastAsia="楷体"/>
          <w:sz w:val="24"/>
          <w:szCs w:val="24"/>
          <w:lang w:eastAsia="zh-CN"/>
        </w:rPr>
        <w:t>主动承担，加速成长，增强其</w:t>
      </w:r>
      <w:r>
        <w:rPr>
          <w:rFonts w:hint="eastAsia" w:ascii="楷体" w:hAnsi="楷体" w:eastAsia="楷体"/>
          <w:sz w:val="24"/>
          <w:szCs w:val="24"/>
        </w:rPr>
        <w:t>存在感、专业成就感</w:t>
      </w:r>
      <w:r>
        <w:rPr>
          <w:rFonts w:hint="eastAsia" w:ascii="楷体" w:hAnsi="楷体" w:eastAsia="楷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楷体" w:hAnsi="楷体" w:eastAsia="楷体"/>
          <w:sz w:val="24"/>
          <w:szCs w:val="24"/>
          <w:lang w:val="en-US" w:eastAsia="zh-CN"/>
        </w:rPr>
      </w:pPr>
      <w:r>
        <w:rPr>
          <w:rFonts w:hint="eastAsia" w:ascii="楷体" w:hAnsi="楷体" w:eastAsia="楷体"/>
          <w:sz w:val="24"/>
          <w:szCs w:val="24"/>
          <w:lang w:val="en-US" w:eastAsia="zh-CN"/>
        </w:rPr>
        <w:t>1.</w:t>
      </w:r>
      <w:r>
        <w:rPr>
          <w:rFonts w:hint="eastAsia" w:ascii="楷体" w:hAnsi="楷体" w:eastAsia="楷体"/>
          <w:sz w:val="24"/>
          <w:szCs w:val="24"/>
        </w:rPr>
        <w:t>“青蓝”工程</w:t>
      </w:r>
      <w:r>
        <w:rPr>
          <w:rFonts w:hint="eastAsia" w:ascii="楷体" w:hAnsi="楷体" w:eastAsia="楷体"/>
          <w:sz w:val="24"/>
          <w:szCs w:val="24"/>
          <w:lang w:eastAsia="zh-CN"/>
        </w:rPr>
        <w:t>，</w:t>
      </w:r>
      <w:r>
        <w:rPr>
          <w:rFonts w:hint="eastAsia" w:ascii="楷体" w:hAnsi="楷体" w:eastAsia="楷体"/>
          <w:sz w:val="24"/>
          <w:szCs w:val="24"/>
          <w:lang w:val="en-US" w:eastAsia="zh-CN"/>
        </w:rPr>
        <w:t>使</w:t>
      </w:r>
      <w:r>
        <w:rPr>
          <w:rFonts w:hint="eastAsia" w:ascii="楷体" w:hAnsi="楷体" w:eastAsia="楷体"/>
          <w:sz w:val="24"/>
          <w:szCs w:val="24"/>
        </w:rPr>
        <w:t>新教师培训日常化</w:t>
      </w:r>
      <w:r>
        <w:rPr>
          <w:rFonts w:hint="eastAsia" w:ascii="楷体" w:hAnsi="楷体" w:eastAsia="楷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楷体" w:hAnsi="楷体" w:eastAsia="楷体"/>
          <w:sz w:val="24"/>
          <w:szCs w:val="24"/>
          <w:lang w:val="en-US" w:eastAsia="zh-CN"/>
        </w:rPr>
      </w:pPr>
      <w:r>
        <w:rPr>
          <w:rFonts w:hint="eastAsia" w:ascii="楷体" w:hAnsi="楷体" w:eastAsia="楷体"/>
          <w:sz w:val="24"/>
          <w:szCs w:val="24"/>
        </w:rPr>
        <w:t>针对</w:t>
      </w:r>
      <w:r>
        <w:rPr>
          <w:rFonts w:hint="eastAsia" w:ascii="楷体" w:hAnsi="楷体" w:eastAsia="楷体"/>
          <w:sz w:val="24"/>
          <w:szCs w:val="24"/>
          <w:lang w:eastAsia="zh-CN"/>
        </w:rPr>
        <w:t>新进教师以及</w:t>
      </w:r>
      <w:r>
        <w:rPr>
          <w:rFonts w:hint="eastAsia" w:ascii="楷体" w:hAnsi="楷体" w:eastAsia="楷体"/>
          <w:sz w:val="24"/>
          <w:szCs w:val="24"/>
        </w:rPr>
        <w:t>工作</w:t>
      </w:r>
      <w:r>
        <w:rPr>
          <w:rFonts w:hint="eastAsia" w:ascii="楷体" w:hAnsi="楷体" w:eastAsia="楷体"/>
          <w:sz w:val="24"/>
          <w:szCs w:val="24"/>
          <w:lang w:eastAsia="zh-CN"/>
        </w:rPr>
        <w:t>前</w:t>
      </w:r>
      <w:r>
        <w:rPr>
          <w:rFonts w:hint="eastAsia" w:ascii="楷体" w:hAnsi="楷体" w:eastAsia="楷体"/>
          <w:sz w:val="24"/>
          <w:szCs w:val="24"/>
          <w:lang w:val="en-US" w:eastAsia="zh-CN"/>
        </w:rPr>
        <w:t>3</w:t>
      </w:r>
      <w:r>
        <w:rPr>
          <w:rFonts w:hint="eastAsia" w:ascii="楷体" w:hAnsi="楷体" w:eastAsia="楷体"/>
          <w:sz w:val="24"/>
          <w:szCs w:val="24"/>
        </w:rPr>
        <w:t>年的教师，进行师徒结对，实施“青蓝”工程</w:t>
      </w:r>
      <w:r>
        <w:rPr>
          <w:rFonts w:hint="eastAsia" w:ascii="楷体" w:hAnsi="楷体" w:eastAsia="楷体"/>
          <w:sz w:val="24"/>
          <w:szCs w:val="24"/>
          <w:lang w:eastAsia="zh-CN"/>
        </w:rPr>
        <w:t>。</w:t>
      </w:r>
      <w:r>
        <w:rPr>
          <w:rFonts w:hint="eastAsia" w:ascii="楷体" w:hAnsi="楷体" w:eastAsia="楷体"/>
          <w:sz w:val="24"/>
          <w:szCs w:val="24"/>
        </w:rPr>
        <w:t>学校进一步落实师徒相互听课、新教师汇报课等过程性评价，学期结束采用区新教师考核与校积分制考评相结合的方式进行综合评定，同时评选“优秀师徒”</w:t>
      </w:r>
      <w:r>
        <w:rPr>
          <w:rFonts w:hint="eastAsia" w:ascii="楷体" w:hAnsi="楷体" w:eastAsia="楷体"/>
          <w:sz w:val="24"/>
          <w:szCs w:val="24"/>
          <w:lang w:eastAsia="zh-CN"/>
        </w:rPr>
        <w:t>，</w:t>
      </w:r>
      <w:r>
        <w:rPr>
          <w:rFonts w:hint="eastAsia" w:ascii="楷体" w:hAnsi="楷体" w:eastAsia="楷体"/>
          <w:sz w:val="24"/>
          <w:szCs w:val="24"/>
          <w:lang w:val="en-US" w:eastAsia="zh-CN"/>
        </w:rPr>
        <w:t>使新教师尽快成长，迅速“入格”。</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楷体" w:hAnsi="楷体" w:eastAsia="楷体"/>
          <w:sz w:val="24"/>
          <w:szCs w:val="24"/>
          <w:lang w:eastAsia="zh-CN"/>
        </w:rPr>
      </w:pPr>
      <w:r>
        <w:rPr>
          <w:rFonts w:hint="eastAsia" w:ascii="楷体" w:hAnsi="楷体" w:eastAsia="楷体"/>
          <w:sz w:val="24"/>
          <w:szCs w:val="24"/>
          <w:lang w:val="en-US" w:eastAsia="zh-CN"/>
        </w:rPr>
        <w:t>本学期</w:t>
      </w:r>
      <w:r>
        <w:rPr>
          <w:rFonts w:hint="eastAsia" w:ascii="楷体" w:hAnsi="楷体" w:eastAsia="楷体"/>
          <w:sz w:val="24"/>
          <w:szCs w:val="24"/>
        </w:rPr>
        <w:t>“青蓝”工程</w:t>
      </w:r>
      <w:r>
        <w:rPr>
          <w:rFonts w:hint="eastAsia" w:ascii="楷体" w:hAnsi="楷体" w:eastAsia="楷体"/>
          <w:sz w:val="24"/>
          <w:szCs w:val="24"/>
          <w:lang w:eastAsia="zh-CN"/>
        </w:rPr>
        <w:t>师徒结对名单如下：</w:t>
      </w:r>
    </w:p>
    <w:tbl>
      <w:tblPr>
        <w:tblStyle w:val="3"/>
        <w:tblW w:w="81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84"/>
        <w:gridCol w:w="1965"/>
        <w:gridCol w:w="3060"/>
        <w:gridCol w:w="21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8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b/>
                <w:bCs/>
                <w:sz w:val="24"/>
                <w:szCs w:val="24"/>
                <w:vertAlign w:val="baseline"/>
                <w:lang w:val="en-US" w:eastAsia="zh-CN"/>
              </w:rPr>
            </w:pPr>
            <w:r>
              <w:rPr>
                <w:rFonts w:hint="eastAsia" w:ascii="楷体" w:hAnsi="楷体" w:eastAsia="楷体"/>
                <w:b/>
                <w:bCs/>
                <w:sz w:val="24"/>
                <w:szCs w:val="24"/>
                <w:vertAlign w:val="baseline"/>
                <w:lang w:val="en-US" w:eastAsia="zh-CN"/>
              </w:rPr>
              <w:t>序号</w:t>
            </w:r>
          </w:p>
        </w:tc>
        <w:tc>
          <w:tcPr>
            <w:tcW w:w="19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b/>
                <w:bCs/>
                <w:sz w:val="24"/>
                <w:szCs w:val="24"/>
                <w:vertAlign w:val="baseline"/>
                <w:lang w:val="en-US" w:eastAsia="zh-CN"/>
              </w:rPr>
            </w:pPr>
            <w:r>
              <w:rPr>
                <w:rFonts w:hint="eastAsia" w:ascii="楷体" w:hAnsi="楷体" w:eastAsia="楷体"/>
                <w:b/>
                <w:bCs/>
                <w:sz w:val="24"/>
                <w:szCs w:val="24"/>
                <w:vertAlign w:val="baseline"/>
                <w:lang w:val="en-US" w:eastAsia="zh-CN"/>
              </w:rPr>
              <w:t>学科</w:t>
            </w:r>
          </w:p>
        </w:tc>
        <w:tc>
          <w:tcPr>
            <w:tcW w:w="306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b/>
                <w:bCs/>
                <w:sz w:val="24"/>
                <w:szCs w:val="24"/>
                <w:vertAlign w:val="baseline"/>
                <w:lang w:val="en-US" w:eastAsia="zh-CN"/>
              </w:rPr>
            </w:pPr>
            <w:r>
              <w:rPr>
                <w:rFonts w:hint="eastAsia" w:ascii="楷体" w:hAnsi="楷体" w:eastAsia="楷体"/>
                <w:b/>
                <w:bCs/>
                <w:sz w:val="24"/>
                <w:szCs w:val="24"/>
                <w:vertAlign w:val="baseline"/>
                <w:lang w:val="en-US" w:eastAsia="zh-CN"/>
              </w:rPr>
              <w:t>青年教师</w:t>
            </w:r>
          </w:p>
        </w:tc>
        <w:tc>
          <w:tcPr>
            <w:tcW w:w="21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b/>
                <w:bCs/>
                <w:sz w:val="24"/>
                <w:szCs w:val="24"/>
                <w:vertAlign w:val="baseline"/>
                <w:lang w:val="en-US" w:eastAsia="zh-CN"/>
              </w:rPr>
            </w:pPr>
            <w:r>
              <w:rPr>
                <w:rFonts w:hint="eastAsia" w:ascii="楷体" w:hAnsi="楷体" w:eastAsia="楷体"/>
                <w:b/>
                <w:bCs/>
                <w:sz w:val="24"/>
                <w:szCs w:val="24"/>
                <w:vertAlign w:val="baseline"/>
                <w:lang w:val="en-US" w:eastAsia="zh-CN"/>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8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楷体" w:hAnsi="楷体" w:eastAsia="楷体"/>
                <w:b/>
                <w:bCs/>
                <w:sz w:val="24"/>
                <w:szCs w:val="24"/>
                <w:vertAlign w:val="baseline"/>
                <w:lang w:val="en-US" w:eastAsia="zh-CN"/>
              </w:rPr>
            </w:pPr>
            <w:r>
              <w:rPr>
                <w:rFonts w:hint="eastAsia" w:ascii="楷体" w:hAnsi="楷体" w:eastAsia="楷体"/>
                <w:b/>
                <w:bCs/>
                <w:sz w:val="24"/>
                <w:szCs w:val="24"/>
                <w:vertAlign w:val="baseline"/>
                <w:lang w:val="en-US" w:eastAsia="zh-CN"/>
              </w:rPr>
              <w:t>1</w:t>
            </w:r>
          </w:p>
        </w:tc>
        <w:tc>
          <w:tcPr>
            <w:tcW w:w="19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sz w:val="24"/>
                <w:szCs w:val="24"/>
                <w:vertAlign w:val="baseline"/>
                <w:lang w:val="en-US" w:eastAsia="zh-CN"/>
              </w:rPr>
            </w:pPr>
            <w:r>
              <w:rPr>
                <w:rFonts w:hint="eastAsia" w:ascii="楷体" w:hAnsi="楷体" w:eastAsia="楷体"/>
                <w:sz w:val="24"/>
                <w:szCs w:val="24"/>
                <w:vertAlign w:val="baseline"/>
                <w:lang w:val="en-US" w:eastAsia="zh-CN"/>
              </w:rPr>
              <w:t>语  文</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sz w:val="24"/>
                <w:szCs w:val="24"/>
                <w:vertAlign w:val="baseline"/>
                <w:lang w:val="en-US" w:eastAsia="zh-CN"/>
              </w:rPr>
            </w:pPr>
            <w:r>
              <w:rPr>
                <w:rFonts w:hint="eastAsia" w:ascii="楷体" w:hAnsi="楷体" w:eastAsia="楷体"/>
                <w:sz w:val="24"/>
                <w:szCs w:val="24"/>
                <w:vertAlign w:val="baseline"/>
                <w:lang w:val="en-US" w:eastAsia="zh-CN"/>
              </w:rPr>
              <w:t>班主任</w:t>
            </w:r>
          </w:p>
        </w:tc>
        <w:tc>
          <w:tcPr>
            <w:tcW w:w="306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楷体" w:hAnsi="楷体" w:eastAsia="楷体"/>
                <w:sz w:val="24"/>
                <w:szCs w:val="24"/>
                <w:vertAlign w:val="baseline"/>
                <w:lang w:val="en-US" w:eastAsia="zh-CN"/>
              </w:rPr>
            </w:pPr>
            <w:r>
              <w:rPr>
                <w:rFonts w:hint="eastAsia" w:ascii="楷体" w:hAnsi="楷体" w:eastAsia="楷体"/>
                <w:sz w:val="24"/>
                <w:szCs w:val="24"/>
                <w:vertAlign w:val="baseline"/>
                <w:lang w:val="en-US" w:eastAsia="zh-CN"/>
              </w:rPr>
              <w:t>陈路君</w:t>
            </w:r>
          </w:p>
        </w:tc>
        <w:tc>
          <w:tcPr>
            <w:tcW w:w="21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sz w:val="24"/>
                <w:szCs w:val="24"/>
                <w:vertAlign w:val="baseline"/>
                <w:lang w:val="en-US" w:eastAsia="zh-CN"/>
              </w:rPr>
            </w:pPr>
            <w:r>
              <w:rPr>
                <w:rFonts w:hint="eastAsia" w:ascii="楷体" w:hAnsi="楷体" w:eastAsia="楷体"/>
                <w:sz w:val="24"/>
                <w:szCs w:val="24"/>
                <w:vertAlign w:val="baseline"/>
                <w:lang w:val="en-US" w:eastAsia="zh-CN"/>
              </w:rPr>
              <w:t>谈 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8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楷体" w:hAnsi="楷体" w:eastAsia="楷体"/>
                <w:b/>
                <w:bCs/>
                <w:sz w:val="24"/>
                <w:szCs w:val="24"/>
                <w:vertAlign w:val="baseline"/>
                <w:lang w:val="en-US" w:eastAsia="zh-CN"/>
              </w:rPr>
            </w:pPr>
            <w:r>
              <w:rPr>
                <w:rFonts w:hint="eastAsia" w:ascii="楷体" w:hAnsi="楷体" w:eastAsia="楷体"/>
                <w:b/>
                <w:bCs/>
                <w:sz w:val="24"/>
                <w:szCs w:val="24"/>
                <w:vertAlign w:val="baseline"/>
                <w:lang w:val="en-US" w:eastAsia="zh-CN"/>
              </w:rPr>
              <w:t>2</w:t>
            </w:r>
          </w:p>
        </w:tc>
        <w:tc>
          <w:tcPr>
            <w:tcW w:w="19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sz w:val="24"/>
                <w:szCs w:val="24"/>
                <w:vertAlign w:val="baseline"/>
                <w:lang w:val="en-US" w:eastAsia="zh-CN"/>
              </w:rPr>
            </w:pPr>
            <w:r>
              <w:rPr>
                <w:rFonts w:hint="eastAsia" w:ascii="楷体" w:hAnsi="楷体" w:eastAsia="楷体"/>
                <w:sz w:val="24"/>
                <w:szCs w:val="24"/>
                <w:vertAlign w:val="baseline"/>
                <w:lang w:val="en-US" w:eastAsia="zh-CN"/>
              </w:rPr>
              <w:t>语  文</w:t>
            </w:r>
          </w:p>
        </w:tc>
        <w:tc>
          <w:tcPr>
            <w:tcW w:w="306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sz w:val="24"/>
                <w:szCs w:val="24"/>
                <w:vertAlign w:val="baseline"/>
                <w:lang w:val="en-US" w:eastAsia="zh-CN"/>
              </w:rPr>
            </w:pPr>
            <w:r>
              <w:rPr>
                <w:rFonts w:hint="eastAsia" w:ascii="楷体" w:hAnsi="楷体" w:eastAsia="楷体"/>
                <w:sz w:val="24"/>
                <w:szCs w:val="24"/>
                <w:vertAlign w:val="baseline"/>
                <w:lang w:val="en-US" w:eastAsia="zh-CN"/>
              </w:rPr>
              <w:t>朱佳琪</w:t>
            </w:r>
          </w:p>
        </w:tc>
        <w:tc>
          <w:tcPr>
            <w:tcW w:w="21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sz w:val="24"/>
                <w:szCs w:val="24"/>
                <w:vertAlign w:val="baseline"/>
                <w:lang w:val="en-US" w:eastAsia="zh-CN"/>
              </w:rPr>
            </w:pPr>
            <w:r>
              <w:rPr>
                <w:rFonts w:hint="eastAsia" w:ascii="楷体" w:hAnsi="楷体" w:eastAsia="楷体"/>
                <w:sz w:val="24"/>
                <w:szCs w:val="24"/>
                <w:vertAlign w:val="baseline"/>
                <w:lang w:val="en-US" w:eastAsia="zh-CN"/>
              </w:rPr>
              <w:t>魏  芬</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8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楷体" w:hAnsi="楷体" w:eastAsia="楷体"/>
                <w:b/>
                <w:bCs/>
                <w:sz w:val="24"/>
                <w:szCs w:val="24"/>
                <w:vertAlign w:val="baseline"/>
                <w:lang w:val="en-US" w:eastAsia="zh-CN"/>
              </w:rPr>
            </w:pPr>
            <w:r>
              <w:rPr>
                <w:rFonts w:hint="eastAsia" w:ascii="楷体" w:hAnsi="楷体" w:eastAsia="楷体"/>
                <w:b/>
                <w:bCs/>
                <w:sz w:val="24"/>
                <w:szCs w:val="24"/>
                <w:vertAlign w:val="baseline"/>
                <w:lang w:val="en-US" w:eastAsia="zh-CN"/>
              </w:rPr>
              <w:t>3</w:t>
            </w:r>
          </w:p>
        </w:tc>
        <w:tc>
          <w:tcPr>
            <w:tcW w:w="19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sz w:val="24"/>
                <w:szCs w:val="24"/>
                <w:vertAlign w:val="baseline"/>
                <w:lang w:val="en-US" w:eastAsia="zh-CN"/>
              </w:rPr>
            </w:pPr>
            <w:r>
              <w:rPr>
                <w:rFonts w:hint="eastAsia" w:ascii="楷体" w:hAnsi="楷体" w:eastAsia="楷体"/>
                <w:sz w:val="24"/>
                <w:szCs w:val="24"/>
                <w:vertAlign w:val="baseline"/>
                <w:lang w:val="en-US" w:eastAsia="zh-CN"/>
              </w:rPr>
              <w:t>语  文</w:t>
            </w:r>
          </w:p>
        </w:tc>
        <w:tc>
          <w:tcPr>
            <w:tcW w:w="306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sz w:val="24"/>
                <w:szCs w:val="24"/>
                <w:vertAlign w:val="baseline"/>
                <w:lang w:val="en-US" w:eastAsia="zh-CN"/>
              </w:rPr>
            </w:pPr>
            <w:r>
              <w:rPr>
                <w:rFonts w:hint="eastAsia" w:ascii="楷体" w:hAnsi="楷体" w:eastAsia="楷体"/>
                <w:sz w:val="24"/>
                <w:szCs w:val="24"/>
                <w:vertAlign w:val="baseline"/>
                <w:lang w:val="en-US" w:eastAsia="zh-CN"/>
              </w:rPr>
              <w:t>陈  奕</w:t>
            </w:r>
          </w:p>
        </w:tc>
        <w:tc>
          <w:tcPr>
            <w:tcW w:w="21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sz w:val="24"/>
                <w:szCs w:val="24"/>
                <w:vertAlign w:val="baseline"/>
                <w:lang w:val="en-US" w:eastAsia="zh-CN"/>
              </w:rPr>
            </w:pPr>
            <w:r>
              <w:rPr>
                <w:rFonts w:hint="eastAsia" w:ascii="楷体" w:hAnsi="楷体" w:eastAsia="楷体"/>
                <w:sz w:val="24"/>
                <w:szCs w:val="24"/>
                <w:vertAlign w:val="baseline"/>
                <w:lang w:val="en-US" w:eastAsia="zh-CN"/>
              </w:rPr>
              <w:t>潘云霞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8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楷体" w:hAnsi="楷体" w:eastAsia="楷体"/>
                <w:b/>
                <w:bCs/>
                <w:sz w:val="24"/>
                <w:szCs w:val="24"/>
                <w:vertAlign w:val="baseline"/>
                <w:lang w:val="en-US" w:eastAsia="zh-CN"/>
              </w:rPr>
            </w:pPr>
            <w:r>
              <w:rPr>
                <w:rFonts w:hint="eastAsia" w:ascii="楷体" w:hAnsi="楷体" w:eastAsia="楷体"/>
                <w:b/>
                <w:bCs/>
                <w:sz w:val="24"/>
                <w:szCs w:val="24"/>
                <w:vertAlign w:val="baseline"/>
                <w:lang w:val="en-US" w:eastAsia="zh-CN"/>
              </w:rPr>
              <w:t>4</w:t>
            </w:r>
          </w:p>
        </w:tc>
        <w:tc>
          <w:tcPr>
            <w:tcW w:w="19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sz w:val="24"/>
                <w:szCs w:val="24"/>
                <w:vertAlign w:val="baseline"/>
                <w:lang w:val="en-US" w:eastAsia="zh-CN"/>
              </w:rPr>
            </w:pPr>
            <w:r>
              <w:rPr>
                <w:rFonts w:hint="eastAsia" w:ascii="楷体" w:hAnsi="楷体" w:eastAsia="楷体"/>
                <w:sz w:val="24"/>
                <w:szCs w:val="24"/>
                <w:vertAlign w:val="baseline"/>
                <w:lang w:val="en-US" w:eastAsia="zh-CN"/>
              </w:rPr>
              <w:t>语  文</w:t>
            </w:r>
          </w:p>
        </w:tc>
        <w:tc>
          <w:tcPr>
            <w:tcW w:w="306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sz w:val="24"/>
                <w:szCs w:val="24"/>
                <w:vertAlign w:val="baseline"/>
                <w:lang w:val="en-US" w:eastAsia="zh-CN"/>
              </w:rPr>
            </w:pPr>
            <w:r>
              <w:rPr>
                <w:rFonts w:hint="eastAsia" w:ascii="楷体" w:hAnsi="楷体" w:eastAsia="楷体"/>
                <w:sz w:val="24"/>
                <w:szCs w:val="24"/>
                <w:vertAlign w:val="baseline"/>
                <w:lang w:val="en-US" w:eastAsia="zh-CN"/>
              </w:rPr>
              <w:t>雷佳敏</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sz w:val="24"/>
                <w:szCs w:val="24"/>
                <w:vertAlign w:val="baseline"/>
                <w:lang w:val="en-US" w:eastAsia="zh-CN"/>
              </w:rPr>
            </w:pPr>
            <w:r>
              <w:rPr>
                <w:rFonts w:hint="eastAsia" w:ascii="楷体" w:hAnsi="楷体" w:eastAsia="楷体"/>
                <w:sz w:val="24"/>
                <w:szCs w:val="24"/>
                <w:vertAlign w:val="baseline"/>
                <w:lang w:val="en-US" w:eastAsia="zh-CN"/>
              </w:rPr>
              <w:t>徐雁南</w:t>
            </w:r>
          </w:p>
        </w:tc>
        <w:tc>
          <w:tcPr>
            <w:tcW w:w="21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sz w:val="24"/>
                <w:szCs w:val="24"/>
                <w:vertAlign w:val="baseline"/>
                <w:lang w:val="en-US" w:eastAsia="zh-CN"/>
              </w:rPr>
            </w:pPr>
            <w:r>
              <w:rPr>
                <w:rFonts w:hint="eastAsia" w:ascii="楷体" w:hAnsi="楷体" w:eastAsia="楷体"/>
                <w:sz w:val="24"/>
                <w:szCs w:val="24"/>
                <w:vertAlign w:val="baseline"/>
                <w:lang w:val="en-US" w:eastAsia="zh-CN"/>
              </w:rPr>
              <w:t>雷琴华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8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楷体" w:hAnsi="楷体" w:eastAsia="楷体"/>
                <w:b/>
                <w:bCs/>
                <w:sz w:val="24"/>
                <w:szCs w:val="24"/>
                <w:vertAlign w:val="baseline"/>
                <w:lang w:val="en-US" w:eastAsia="zh-CN"/>
              </w:rPr>
            </w:pPr>
            <w:r>
              <w:rPr>
                <w:rFonts w:hint="eastAsia" w:ascii="楷体" w:hAnsi="楷体" w:eastAsia="楷体"/>
                <w:b/>
                <w:bCs/>
                <w:sz w:val="24"/>
                <w:szCs w:val="24"/>
                <w:vertAlign w:val="baseline"/>
                <w:lang w:val="en-US" w:eastAsia="zh-CN"/>
              </w:rPr>
              <w:t>5</w:t>
            </w:r>
          </w:p>
        </w:tc>
        <w:tc>
          <w:tcPr>
            <w:tcW w:w="19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sz w:val="24"/>
                <w:szCs w:val="24"/>
                <w:vertAlign w:val="baseline"/>
                <w:lang w:val="en-US" w:eastAsia="zh-CN"/>
              </w:rPr>
            </w:pPr>
            <w:r>
              <w:rPr>
                <w:rFonts w:hint="eastAsia" w:ascii="楷体" w:hAnsi="楷体" w:eastAsia="楷体"/>
                <w:sz w:val="24"/>
                <w:szCs w:val="24"/>
                <w:vertAlign w:val="baseline"/>
                <w:lang w:val="en-US" w:eastAsia="zh-CN"/>
              </w:rPr>
              <w:t>数  学</w:t>
            </w:r>
          </w:p>
        </w:tc>
        <w:tc>
          <w:tcPr>
            <w:tcW w:w="306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sz w:val="24"/>
                <w:szCs w:val="24"/>
                <w:vertAlign w:val="baseline"/>
                <w:lang w:val="en-US" w:eastAsia="zh-CN"/>
              </w:rPr>
            </w:pPr>
            <w:r>
              <w:rPr>
                <w:rFonts w:hint="eastAsia" w:ascii="楷体" w:hAnsi="楷体" w:eastAsia="楷体"/>
                <w:sz w:val="24"/>
                <w:szCs w:val="24"/>
                <w:vertAlign w:val="baseline"/>
                <w:lang w:val="en-US" w:eastAsia="zh-CN"/>
              </w:rPr>
              <w:t>郑  莲</w:t>
            </w:r>
          </w:p>
        </w:tc>
        <w:tc>
          <w:tcPr>
            <w:tcW w:w="21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sz w:val="24"/>
                <w:szCs w:val="24"/>
                <w:vertAlign w:val="baseline"/>
                <w:lang w:val="en-US" w:eastAsia="zh-CN"/>
              </w:rPr>
            </w:pPr>
            <w:r>
              <w:rPr>
                <w:rFonts w:hint="eastAsia" w:ascii="楷体" w:hAnsi="楷体" w:eastAsia="楷体"/>
                <w:sz w:val="24"/>
                <w:szCs w:val="24"/>
                <w:vertAlign w:val="baseline"/>
                <w:lang w:val="en-US" w:eastAsia="zh-CN"/>
              </w:rPr>
              <w:t>恽  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8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楷体" w:hAnsi="楷体" w:eastAsia="楷体"/>
                <w:b/>
                <w:bCs/>
                <w:sz w:val="24"/>
                <w:szCs w:val="24"/>
                <w:vertAlign w:val="baseline"/>
                <w:lang w:val="en-US" w:eastAsia="zh-CN"/>
              </w:rPr>
            </w:pPr>
            <w:r>
              <w:rPr>
                <w:rFonts w:hint="eastAsia" w:ascii="楷体" w:hAnsi="楷体" w:eastAsia="楷体"/>
                <w:b/>
                <w:bCs/>
                <w:sz w:val="24"/>
                <w:szCs w:val="24"/>
                <w:vertAlign w:val="baseline"/>
                <w:lang w:val="en-US" w:eastAsia="zh-CN"/>
              </w:rPr>
              <w:t>6</w:t>
            </w:r>
          </w:p>
        </w:tc>
        <w:tc>
          <w:tcPr>
            <w:tcW w:w="19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sz w:val="24"/>
                <w:szCs w:val="24"/>
                <w:vertAlign w:val="baseline"/>
                <w:lang w:val="en-US" w:eastAsia="zh-CN"/>
              </w:rPr>
            </w:pPr>
            <w:r>
              <w:rPr>
                <w:rFonts w:hint="eastAsia" w:ascii="楷体" w:hAnsi="楷体" w:eastAsia="楷体"/>
                <w:sz w:val="24"/>
                <w:szCs w:val="24"/>
                <w:vertAlign w:val="baseline"/>
                <w:lang w:val="en-US" w:eastAsia="zh-CN"/>
              </w:rPr>
              <w:t>数  学</w:t>
            </w:r>
          </w:p>
        </w:tc>
        <w:tc>
          <w:tcPr>
            <w:tcW w:w="306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sz w:val="24"/>
                <w:szCs w:val="24"/>
                <w:vertAlign w:val="baseline"/>
                <w:lang w:val="en-US" w:eastAsia="zh-CN"/>
              </w:rPr>
            </w:pPr>
            <w:r>
              <w:rPr>
                <w:rFonts w:hint="eastAsia" w:ascii="楷体" w:hAnsi="楷体" w:eastAsia="楷体"/>
                <w:sz w:val="24"/>
                <w:szCs w:val="24"/>
                <w:vertAlign w:val="baseline"/>
                <w:lang w:val="en-US" w:eastAsia="zh-CN"/>
              </w:rPr>
              <w:t>赵  秀</w:t>
            </w:r>
          </w:p>
        </w:tc>
        <w:tc>
          <w:tcPr>
            <w:tcW w:w="21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sz w:val="24"/>
                <w:szCs w:val="24"/>
                <w:vertAlign w:val="baseline"/>
                <w:lang w:val="en-US" w:eastAsia="zh-CN"/>
              </w:rPr>
            </w:pPr>
            <w:r>
              <w:rPr>
                <w:rFonts w:hint="eastAsia" w:ascii="楷体" w:hAnsi="楷体" w:eastAsia="楷体"/>
                <w:sz w:val="24"/>
                <w:szCs w:val="24"/>
                <w:vertAlign w:val="baseline"/>
                <w:lang w:val="en-US" w:eastAsia="zh-CN"/>
              </w:rPr>
              <w:t>张思月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8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楷体" w:hAnsi="楷体" w:eastAsia="楷体"/>
                <w:b/>
                <w:bCs/>
                <w:sz w:val="24"/>
                <w:szCs w:val="24"/>
                <w:vertAlign w:val="baseline"/>
                <w:lang w:val="en-US" w:eastAsia="zh-CN"/>
              </w:rPr>
            </w:pPr>
            <w:r>
              <w:rPr>
                <w:rFonts w:hint="eastAsia" w:ascii="楷体" w:hAnsi="楷体" w:eastAsia="楷体"/>
                <w:b/>
                <w:bCs/>
                <w:sz w:val="24"/>
                <w:szCs w:val="24"/>
                <w:vertAlign w:val="baseline"/>
                <w:lang w:val="en-US" w:eastAsia="zh-CN"/>
              </w:rPr>
              <w:t>7</w:t>
            </w:r>
          </w:p>
        </w:tc>
        <w:tc>
          <w:tcPr>
            <w:tcW w:w="19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sz w:val="24"/>
                <w:szCs w:val="24"/>
                <w:vertAlign w:val="baseline"/>
                <w:lang w:val="en-US" w:eastAsia="zh-CN"/>
              </w:rPr>
            </w:pPr>
            <w:r>
              <w:rPr>
                <w:rFonts w:hint="eastAsia" w:ascii="楷体" w:hAnsi="楷体" w:eastAsia="楷体"/>
                <w:sz w:val="24"/>
                <w:szCs w:val="24"/>
                <w:vertAlign w:val="baseline"/>
                <w:lang w:val="en-US" w:eastAsia="zh-CN"/>
              </w:rPr>
              <w:t>班主任</w:t>
            </w:r>
          </w:p>
        </w:tc>
        <w:tc>
          <w:tcPr>
            <w:tcW w:w="306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sz w:val="24"/>
                <w:szCs w:val="24"/>
                <w:vertAlign w:val="baseline"/>
                <w:lang w:val="en-US" w:eastAsia="zh-CN"/>
              </w:rPr>
            </w:pPr>
            <w:r>
              <w:rPr>
                <w:rFonts w:hint="eastAsia" w:ascii="楷体" w:hAnsi="楷体" w:eastAsia="楷体"/>
                <w:sz w:val="24"/>
                <w:szCs w:val="24"/>
                <w:vertAlign w:val="baseline"/>
                <w:lang w:val="en-US" w:eastAsia="zh-CN"/>
              </w:rPr>
              <w:t>赵  秀</w:t>
            </w:r>
          </w:p>
        </w:tc>
        <w:tc>
          <w:tcPr>
            <w:tcW w:w="21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sz w:val="24"/>
                <w:szCs w:val="24"/>
                <w:vertAlign w:val="baseline"/>
                <w:lang w:val="en-US" w:eastAsia="zh-CN"/>
              </w:rPr>
            </w:pPr>
            <w:r>
              <w:rPr>
                <w:rFonts w:hint="eastAsia" w:ascii="楷体" w:hAnsi="楷体" w:eastAsia="楷体"/>
                <w:sz w:val="24"/>
                <w:szCs w:val="24"/>
                <w:vertAlign w:val="baseline"/>
                <w:lang w:val="en-US" w:eastAsia="zh-CN"/>
              </w:rPr>
              <w:t>史  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8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楷体" w:hAnsi="楷体" w:eastAsia="楷体"/>
                <w:b/>
                <w:bCs/>
                <w:sz w:val="24"/>
                <w:szCs w:val="24"/>
                <w:vertAlign w:val="baseline"/>
                <w:lang w:val="en-US" w:eastAsia="zh-CN"/>
              </w:rPr>
            </w:pPr>
            <w:r>
              <w:rPr>
                <w:rFonts w:hint="eastAsia" w:ascii="楷体" w:hAnsi="楷体" w:eastAsia="楷体"/>
                <w:b/>
                <w:bCs/>
                <w:sz w:val="24"/>
                <w:szCs w:val="24"/>
                <w:vertAlign w:val="baseline"/>
                <w:lang w:val="en-US" w:eastAsia="zh-CN"/>
              </w:rPr>
              <w:t>8</w:t>
            </w:r>
          </w:p>
        </w:tc>
        <w:tc>
          <w:tcPr>
            <w:tcW w:w="19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sz w:val="24"/>
                <w:szCs w:val="24"/>
                <w:vertAlign w:val="baseline"/>
                <w:lang w:val="en-US" w:eastAsia="zh-CN"/>
              </w:rPr>
            </w:pPr>
            <w:r>
              <w:rPr>
                <w:rFonts w:hint="eastAsia" w:ascii="楷体" w:hAnsi="楷体" w:eastAsia="楷体"/>
                <w:sz w:val="24"/>
                <w:szCs w:val="24"/>
                <w:vertAlign w:val="baseline"/>
                <w:lang w:val="en-US" w:eastAsia="zh-CN"/>
              </w:rPr>
              <w:t>班主任</w:t>
            </w:r>
          </w:p>
        </w:tc>
        <w:tc>
          <w:tcPr>
            <w:tcW w:w="306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sz w:val="24"/>
                <w:szCs w:val="24"/>
                <w:vertAlign w:val="baseline"/>
                <w:lang w:val="en-US" w:eastAsia="zh-CN"/>
              </w:rPr>
            </w:pPr>
            <w:r>
              <w:rPr>
                <w:rFonts w:hint="eastAsia" w:ascii="楷体" w:hAnsi="楷体" w:eastAsia="楷体"/>
                <w:sz w:val="24"/>
                <w:szCs w:val="24"/>
                <w:vertAlign w:val="baseline"/>
                <w:lang w:val="en-US" w:eastAsia="zh-CN"/>
              </w:rPr>
              <w:t>雷佳敏</w:t>
            </w:r>
          </w:p>
        </w:tc>
        <w:tc>
          <w:tcPr>
            <w:tcW w:w="21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sz w:val="24"/>
                <w:szCs w:val="24"/>
                <w:vertAlign w:val="baseline"/>
                <w:lang w:val="en-US" w:eastAsia="zh-CN"/>
              </w:rPr>
            </w:pPr>
            <w:r>
              <w:rPr>
                <w:rFonts w:hint="eastAsia" w:ascii="楷体" w:hAnsi="楷体" w:eastAsia="楷体"/>
                <w:sz w:val="24"/>
                <w:szCs w:val="24"/>
                <w:vertAlign w:val="baseline"/>
                <w:lang w:val="en-US" w:eastAsia="zh-CN"/>
              </w:rPr>
              <w:t>秦  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8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楷体" w:hAnsi="楷体" w:eastAsia="楷体"/>
                <w:b/>
                <w:bCs/>
                <w:sz w:val="24"/>
                <w:szCs w:val="24"/>
                <w:vertAlign w:val="baseline"/>
                <w:lang w:val="en-US" w:eastAsia="zh-CN"/>
              </w:rPr>
            </w:pPr>
            <w:r>
              <w:rPr>
                <w:rFonts w:hint="eastAsia" w:ascii="楷体" w:hAnsi="楷体" w:eastAsia="楷体"/>
                <w:b/>
                <w:bCs/>
                <w:sz w:val="24"/>
                <w:szCs w:val="24"/>
                <w:vertAlign w:val="baseline"/>
                <w:lang w:val="en-US" w:eastAsia="zh-CN"/>
              </w:rPr>
              <w:t>9</w:t>
            </w:r>
          </w:p>
        </w:tc>
        <w:tc>
          <w:tcPr>
            <w:tcW w:w="19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sz w:val="24"/>
                <w:szCs w:val="24"/>
                <w:vertAlign w:val="baseline"/>
                <w:lang w:val="en-US" w:eastAsia="zh-CN"/>
              </w:rPr>
            </w:pPr>
            <w:r>
              <w:rPr>
                <w:rFonts w:hint="eastAsia" w:ascii="楷体" w:hAnsi="楷体" w:eastAsia="楷体"/>
                <w:sz w:val="24"/>
                <w:szCs w:val="24"/>
                <w:vertAlign w:val="baseline"/>
                <w:lang w:val="en-US" w:eastAsia="zh-CN"/>
              </w:rPr>
              <w:t>体  育</w:t>
            </w:r>
          </w:p>
        </w:tc>
        <w:tc>
          <w:tcPr>
            <w:tcW w:w="306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sz w:val="24"/>
                <w:szCs w:val="24"/>
                <w:vertAlign w:val="baseline"/>
                <w:lang w:val="en-US" w:eastAsia="zh-CN"/>
              </w:rPr>
            </w:pPr>
            <w:r>
              <w:rPr>
                <w:rFonts w:hint="eastAsia" w:ascii="楷体" w:hAnsi="楷体" w:eastAsia="楷体"/>
                <w:sz w:val="24"/>
                <w:szCs w:val="24"/>
                <w:vertAlign w:val="baseline"/>
                <w:lang w:val="en-US" w:eastAsia="zh-CN"/>
              </w:rPr>
              <w:t>眭  俊</w:t>
            </w:r>
          </w:p>
        </w:tc>
        <w:tc>
          <w:tcPr>
            <w:tcW w:w="21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sz w:val="24"/>
                <w:szCs w:val="24"/>
                <w:vertAlign w:val="baseline"/>
                <w:lang w:val="en-US" w:eastAsia="zh-CN"/>
              </w:rPr>
            </w:pPr>
            <w:r>
              <w:rPr>
                <w:rFonts w:hint="eastAsia" w:ascii="楷体" w:hAnsi="楷体" w:eastAsia="楷体"/>
                <w:sz w:val="24"/>
                <w:szCs w:val="24"/>
                <w:vertAlign w:val="baseline"/>
                <w:lang w:val="en-US" w:eastAsia="zh-CN"/>
              </w:rPr>
              <w:t>邵爱萍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8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楷体" w:hAnsi="楷体" w:eastAsia="楷体"/>
                <w:b/>
                <w:bCs/>
                <w:sz w:val="24"/>
                <w:szCs w:val="24"/>
                <w:vertAlign w:val="baseline"/>
                <w:lang w:val="en-US" w:eastAsia="zh-CN"/>
              </w:rPr>
            </w:pPr>
            <w:r>
              <w:rPr>
                <w:rFonts w:hint="eastAsia" w:ascii="楷体" w:hAnsi="楷体" w:eastAsia="楷体"/>
                <w:b/>
                <w:bCs/>
                <w:sz w:val="24"/>
                <w:szCs w:val="24"/>
                <w:vertAlign w:val="baseline"/>
                <w:lang w:val="en-US" w:eastAsia="zh-CN"/>
              </w:rPr>
              <w:t>10</w:t>
            </w:r>
          </w:p>
        </w:tc>
        <w:tc>
          <w:tcPr>
            <w:tcW w:w="19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sz w:val="24"/>
                <w:szCs w:val="24"/>
                <w:vertAlign w:val="baseline"/>
                <w:lang w:val="en-US" w:eastAsia="zh-CN"/>
              </w:rPr>
            </w:pPr>
            <w:r>
              <w:rPr>
                <w:rFonts w:hint="eastAsia" w:ascii="楷体" w:hAnsi="楷体" w:eastAsia="楷体"/>
                <w:sz w:val="24"/>
                <w:szCs w:val="24"/>
                <w:vertAlign w:val="baseline"/>
                <w:lang w:val="en-US" w:eastAsia="zh-CN"/>
              </w:rPr>
              <w:t>美  术</w:t>
            </w:r>
          </w:p>
        </w:tc>
        <w:tc>
          <w:tcPr>
            <w:tcW w:w="306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sz w:val="24"/>
                <w:szCs w:val="24"/>
                <w:vertAlign w:val="baseline"/>
                <w:lang w:val="en-US" w:eastAsia="zh-CN"/>
              </w:rPr>
            </w:pPr>
            <w:r>
              <w:rPr>
                <w:rFonts w:hint="eastAsia" w:ascii="楷体" w:hAnsi="楷体" w:eastAsia="楷体"/>
                <w:sz w:val="24"/>
                <w:szCs w:val="24"/>
                <w:vertAlign w:val="baseline"/>
                <w:lang w:val="en-US" w:eastAsia="zh-CN"/>
              </w:rPr>
              <w:t>陈淑敏</w:t>
            </w:r>
          </w:p>
        </w:tc>
        <w:tc>
          <w:tcPr>
            <w:tcW w:w="21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sz w:val="24"/>
                <w:szCs w:val="24"/>
                <w:vertAlign w:val="baseline"/>
                <w:lang w:val="en-US" w:eastAsia="zh-CN"/>
              </w:rPr>
            </w:pPr>
            <w:r>
              <w:rPr>
                <w:rFonts w:hint="eastAsia" w:ascii="楷体" w:hAnsi="楷体" w:eastAsia="楷体"/>
                <w:sz w:val="24"/>
                <w:szCs w:val="24"/>
                <w:vertAlign w:val="baseline"/>
                <w:lang w:val="en-US" w:eastAsia="zh-CN"/>
              </w:rPr>
              <w:t>谢双跃</w:t>
            </w:r>
          </w:p>
        </w:tc>
      </w:tr>
    </w:tbl>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楷体" w:hAnsi="楷体" w:eastAsia="楷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楷体" w:hAnsi="楷体" w:eastAsia="楷体"/>
          <w:sz w:val="24"/>
          <w:szCs w:val="24"/>
          <w:lang w:val="en-US" w:eastAsia="zh-CN"/>
        </w:rPr>
      </w:pPr>
      <w:r>
        <w:rPr>
          <w:rFonts w:hint="eastAsia" w:ascii="楷体" w:hAnsi="楷体" w:eastAsia="楷体"/>
          <w:sz w:val="24"/>
          <w:szCs w:val="24"/>
          <w:lang w:val="en-US" w:eastAsia="zh-CN"/>
        </w:rPr>
        <w:t>2.“青年教师成长团”，使青年教师培养规范化。</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楷体" w:hAnsi="楷体" w:eastAsia="楷体"/>
          <w:sz w:val="24"/>
          <w:szCs w:val="24"/>
          <w:lang w:val="en-US" w:eastAsia="zh-CN"/>
        </w:rPr>
      </w:pPr>
      <w:r>
        <w:rPr>
          <w:rFonts w:hint="eastAsia" w:ascii="楷体" w:hAnsi="楷体" w:eastAsia="楷体"/>
          <w:sz w:val="24"/>
          <w:szCs w:val="24"/>
          <w:lang w:val="en-US" w:eastAsia="zh-CN"/>
        </w:rPr>
        <w:t>针对35周岁以下青年教师，成立“青年教师成长团”，开展青年教师基本功大练兵活动，主要落实“十一”工程：要求青年教师制定一份成长规划，阅读一本教学专著，执教一次研究课，撰写一份教学设计，进行一次说课比赛，撰写一篇教学案例，撰写一篇教学论文，制作一份微视频，申报一个微型课题，命制一份试卷。通过给青年教师提供锻炼的平台，实现青年教师的不断“升格”。（本学期安排如下：）</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b/>
          <w:sz w:val="32"/>
          <w:szCs w:val="32"/>
          <w:lang w:eastAsia="zh-CN"/>
        </w:rPr>
      </w:pPr>
      <w:r>
        <w:rPr>
          <w:rFonts w:hint="eastAsia" w:ascii="黑体" w:hAnsi="黑体" w:eastAsia="黑体"/>
          <w:b/>
          <w:sz w:val="30"/>
          <w:szCs w:val="30"/>
        </w:rPr>
        <w:t>孟河中心小学新入职</w:t>
      </w:r>
      <w:r>
        <w:rPr>
          <w:rFonts w:hint="eastAsia" w:ascii="黑体" w:hAnsi="黑体" w:eastAsia="黑体"/>
          <w:b/>
          <w:sz w:val="30"/>
          <w:szCs w:val="30"/>
          <w:lang w:eastAsia="zh-CN"/>
        </w:rPr>
        <w:t>（</w:t>
      </w:r>
      <w:r>
        <w:rPr>
          <w:rFonts w:hint="eastAsia" w:ascii="黑体" w:hAnsi="黑体" w:eastAsia="黑体"/>
          <w:b/>
          <w:sz w:val="30"/>
          <w:szCs w:val="30"/>
          <w:lang w:val="en-US" w:eastAsia="zh-CN"/>
        </w:rPr>
        <w:t>三年内</w:t>
      </w:r>
      <w:r>
        <w:rPr>
          <w:rFonts w:hint="eastAsia" w:ascii="黑体" w:hAnsi="黑体" w:eastAsia="黑体"/>
          <w:b/>
          <w:sz w:val="30"/>
          <w:szCs w:val="30"/>
          <w:lang w:eastAsia="zh-CN"/>
        </w:rPr>
        <w:t>）青年</w:t>
      </w:r>
      <w:r>
        <w:rPr>
          <w:rFonts w:hint="eastAsia" w:ascii="黑体" w:hAnsi="黑体" w:eastAsia="黑体"/>
          <w:b/>
          <w:sz w:val="30"/>
          <w:szCs w:val="30"/>
        </w:rPr>
        <w:t>教师校本培训年度考核表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auto"/>
        <w:rPr>
          <w:rFonts w:hint="eastAsia" w:ascii="楷体" w:hAnsi="楷体" w:eastAsia="楷体"/>
          <w:sz w:val="24"/>
          <w:szCs w:val="24"/>
        </w:rPr>
      </w:pPr>
      <w:r>
        <w:rPr>
          <w:rFonts w:hint="eastAsia" w:ascii="宋体" w:hAnsi="宋体"/>
          <w:sz w:val="24"/>
        </w:rPr>
        <w:t>（20</w:t>
      </w:r>
      <w:r>
        <w:rPr>
          <w:rFonts w:hint="eastAsia" w:ascii="宋体" w:hAnsi="宋体"/>
          <w:sz w:val="24"/>
          <w:lang w:val="en-US" w:eastAsia="zh-CN"/>
        </w:rPr>
        <w:t>22~2023学年</w:t>
      </w:r>
      <w:r>
        <w:rPr>
          <w:rFonts w:hint="eastAsia" w:ascii="宋体" w:hAnsi="宋体"/>
          <w:sz w:val="24"/>
        </w:rPr>
        <w:t>）</w:t>
      </w:r>
    </w:p>
    <w:tbl>
      <w:tblPr>
        <w:tblStyle w:val="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2293"/>
        <w:gridCol w:w="2342"/>
        <w:gridCol w:w="837"/>
        <w:gridCol w:w="1260"/>
        <w:gridCol w:w="98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bCs/>
                <w:color w:val="auto"/>
                <w:sz w:val="24"/>
                <w:szCs w:val="24"/>
                <w:vertAlign w:val="baseline"/>
                <w:lang w:val="en-US" w:eastAsia="zh-CN"/>
              </w:rPr>
            </w:pPr>
            <w:r>
              <w:rPr>
                <w:rFonts w:hint="eastAsia" w:ascii="宋体" w:hAnsi="宋体"/>
                <w:bCs/>
                <w:color w:val="auto"/>
                <w:sz w:val="24"/>
                <w:szCs w:val="24"/>
                <w:vertAlign w:val="baseline"/>
                <w:lang w:val="en-US" w:eastAsia="zh-CN"/>
              </w:rPr>
              <w:t>序号</w:t>
            </w:r>
          </w:p>
        </w:tc>
        <w:tc>
          <w:tcPr>
            <w:tcW w:w="2339"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Cs/>
                <w:color w:val="auto"/>
                <w:sz w:val="24"/>
                <w:szCs w:val="24"/>
                <w:vertAlign w:val="baseline"/>
                <w:lang w:val="en-US" w:eastAsia="zh-CN"/>
              </w:rPr>
            </w:pPr>
            <w:r>
              <w:rPr>
                <w:rFonts w:hint="eastAsia" w:ascii="宋体" w:hAnsi="宋体"/>
                <w:bCs/>
                <w:color w:val="auto"/>
                <w:sz w:val="24"/>
                <w:szCs w:val="24"/>
                <w:vertAlign w:val="baseline"/>
                <w:lang w:val="en-US" w:eastAsia="zh-CN"/>
              </w:rPr>
              <w:t>考核项目</w:t>
            </w:r>
          </w:p>
        </w:tc>
        <w:tc>
          <w:tcPr>
            <w:tcW w:w="2389"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Cs/>
                <w:color w:val="auto"/>
                <w:sz w:val="24"/>
                <w:szCs w:val="24"/>
                <w:vertAlign w:val="baseline"/>
                <w:lang w:val="en-US" w:eastAsia="zh-CN"/>
              </w:rPr>
            </w:pPr>
            <w:r>
              <w:rPr>
                <w:rFonts w:hint="eastAsia" w:ascii="宋体" w:hAnsi="宋体"/>
                <w:bCs/>
                <w:color w:val="auto"/>
                <w:sz w:val="24"/>
                <w:szCs w:val="24"/>
                <w:vertAlign w:val="baseline"/>
                <w:lang w:val="en-US" w:eastAsia="zh-CN"/>
              </w:rPr>
              <w:t>考核内容</w:t>
            </w:r>
          </w:p>
        </w:tc>
        <w:tc>
          <w:tcPr>
            <w:tcW w:w="844"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Cs/>
                <w:color w:val="auto"/>
                <w:sz w:val="24"/>
                <w:szCs w:val="24"/>
                <w:vertAlign w:val="baseline"/>
                <w:lang w:val="en-US" w:eastAsia="zh-CN"/>
              </w:rPr>
            </w:pPr>
            <w:r>
              <w:rPr>
                <w:rFonts w:hint="eastAsia" w:ascii="宋体" w:hAnsi="宋体"/>
                <w:bCs/>
                <w:color w:val="auto"/>
                <w:sz w:val="24"/>
                <w:szCs w:val="24"/>
                <w:vertAlign w:val="baseline"/>
                <w:lang w:val="en-US" w:eastAsia="zh-CN"/>
              </w:rPr>
              <w:t>分值</w:t>
            </w:r>
          </w:p>
        </w:tc>
        <w:tc>
          <w:tcPr>
            <w:tcW w:w="1283"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Cs/>
                <w:color w:val="auto"/>
                <w:sz w:val="24"/>
                <w:szCs w:val="24"/>
                <w:vertAlign w:val="baseline"/>
                <w:lang w:val="en-US" w:eastAsia="zh-CN"/>
              </w:rPr>
            </w:pPr>
            <w:r>
              <w:rPr>
                <w:rFonts w:hint="eastAsia" w:ascii="宋体" w:hAnsi="宋体"/>
                <w:bCs/>
                <w:color w:val="auto"/>
                <w:sz w:val="24"/>
                <w:szCs w:val="24"/>
                <w:vertAlign w:val="baseline"/>
                <w:lang w:val="en-US" w:eastAsia="zh-CN"/>
              </w:rPr>
              <w:t>时间节点</w:t>
            </w:r>
          </w:p>
        </w:tc>
        <w:tc>
          <w:tcPr>
            <w:tcW w:w="1003"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Cs/>
                <w:color w:val="auto"/>
                <w:sz w:val="24"/>
                <w:szCs w:val="24"/>
                <w:vertAlign w:val="baseline"/>
                <w:lang w:val="en-US" w:eastAsia="zh-CN"/>
              </w:rPr>
            </w:pPr>
            <w:r>
              <w:rPr>
                <w:rFonts w:hint="eastAsia" w:ascii="宋体" w:hAnsi="宋体"/>
                <w:bCs/>
                <w:color w:val="auto"/>
                <w:sz w:val="24"/>
                <w:szCs w:val="24"/>
                <w:vertAlign w:val="baseline"/>
                <w:lang w:val="en-US" w:eastAsia="zh-CN"/>
              </w:rPr>
              <w:t>考核分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Cs/>
                <w:color w:val="auto"/>
                <w:sz w:val="24"/>
                <w:szCs w:val="24"/>
                <w:vertAlign w:val="baseline"/>
                <w:lang w:val="en-US" w:eastAsia="zh-CN"/>
              </w:rPr>
            </w:pPr>
            <w:r>
              <w:rPr>
                <w:rFonts w:hint="eastAsia" w:ascii="宋体" w:hAnsi="宋体"/>
                <w:bCs/>
                <w:color w:val="auto"/>
                <w:sz w:val="24"/>
                <w:szCs w:val="24"/>
                <w:vertAlign w:val="baseline"/>
                <w:lang w:val="en-US" w:eastAsia="zh-CN"/>
              </w:rPr>
              <w:t>1</w:t>
            </w:r>
          </w:p>
        </w:tc>
        <w:tc>
          <w:tcPr>
            <w:tcW w:w="2339"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Cs/>
                <w:color w:val="auto"/>
                <w:sz w:val="24"/>
                <w:szCs w:val="24"/>
                <w:vertAlign w:val="baseline"/>
                <w:lang w:val="en-US" w:eastAsia="zh-CN"/>
              </w:rPr>
            </w:pPr>
            <w:r>
              <w:rPr>
                <w:rFonts w:hint="eastAsia" w:ascii="宋体" w:hAnsi="宋体"/>
                <w:bCs/>
                <w:color w:val="auto"/>
                <w:sz w:val="24"/>
                <w:szCs w:val="24"/>
                <w:vertAlign w:val="baseline"/>
                <w:lang w:val="en-US" w:eastAsia="zh-CN"/>
              </w:rPr>
              <w:t>师徒结对（1份）</w:t>
            </w:r>
          </w:p>
        </w:tc>
        <w:tc>
          <w:tcPr>
            <w:tcW w:w="2389"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Cs/>
                <w:color w:val="auto"/>
                <w:sz w:val="24"/>
                <w:szCs w:val="24"/>
                <w:vertAlign w:val="baseline"/>
                <w:lang w:val="en-US" w:eastAsia="zh-CN"/>
              </w:rPr>
            </w:pPr>
            <w:r>
              <w:rPr>
                <w:rFonts w:hint="eastAsia" w:ascii="宋体" w:hAnsi="宋体"/>
                <w:bCs/>
                <w:color w:val="auto"/>
                <w:sz w:val="24"/>
                <w:szCs w:val="24"/>
                <w:vertAlign w:val="baseline"/>
                <w:lang w:val="en-US" w:eastAsia="zh-CN"/>
              </w:rPr>
              <w:t>师徒结对协议</w:t>
            </w:r>
          </w:p>
        </w:tc>
        <w:tc>
          <w:tcPr>
            <w:tcW w:w="844"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Cs/>
                <w:color w:val="auto"/>
                <w:sz w:val="24"/>
                <w:szCs w:val="24"/>
                <w:vertAlign w:val="baseline"/>
                <w:lang w:val="en-US" w:eastAsia="zh-CN"/>
              </w:rPr>
            </w:pPr>
            <w:r>
              <w:rPr>
                <w:rFonts w:hint="eastAsia" w:ascii="宋体" w:hAnsi="宋体"/>
                <w:bCs/>
                <w:color w:val="auto"/>
                <w:sz w:val="24"/>
                <w:szCs w:val="24"/>
                <w:vertAlign w:val="baseline"/>
                <w:lang w:val="en-US" w:eastAsia="zh-CN"/>
              </w:rPr>
              <w:t>5</w:t>
            </w:r>
          </w:p>
        </w:tc>
        <w:tc>
          <w:tcPr>
            <w:tcW w:w="1283"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Cs/>
                <w:color w:val="auto"/>
                <w:sz w:val="24"/>
                <w:szCs w:val="24"/>
                <w:vertAlign w:val="baseline"/>
                <w:lang w:val="en-US" w:eastAsia="zh-CN"/>
              </w:rPr>
            </w:pPr>
            <w:r>
              <w:rPr>
                <w:rFonts w:hint="eastAsia" w:ascii="宋体" w:hAnsi="宋体"/>
                <w:bCs/>
                <w:color w:val="auto"/>
                <w:sz w:val="24"/>
                <w:szCs w:val="24"/>
                <w:vertAlign w:val="baseline"/>
                <w:lang w:val="en-US" w:eastAsia="zh-CN"/>
              </w:rPr>
              <w:t>9月</w:t>
            </w:r>
          </w:p>
        </w:tc>
        <w:tc>
          <w:tcPr>
            <w:tcW w:w="1003"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bCs/>
                <w:color w:val="auto"/>
                <w:sz w:val="24"/>
                <w:szCs w:val="24"/>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both"/>
              <w:textAlignment w:val="auto"/>
              <w:rPr>
                <w:rFonts w:hint="default" w:ascii="宋体" w:hAnsi="宋体"/>
                <w:bCs/>
                <w:color w:val="auto"/>
                <w:sz w:val="24"/>
                <w:szCs w:val="24"/>
                <w:vertAlign w:val="baseline"/>
                <w:lang w:val="en-US" w:eastAsia="zh-CN"/>
              </w:rPr>
            </w:pPr>
            <w:r>
              <w:rPr>
                <w:rFonts w:hint="eastAsia" w:ascii="宋体" w:hAnsi="宋体"/>
                <w:bCs/>
                <w:color w:val="auto"/>
                <w:sz w:val="24"/>
                <w:szCs w:val="24"/>
                <w:vertAlign w:val="baseline"/>
                <w:lang w:val="en-US" w:eastAsia="zh-CN"/>
              </w:rPr>
              <w:t>2</w:t>
            </w:r>
          </w:p>
        </w:tc>
        <w:tc>
          <w:tcPr>
            <w:tcW w:w="233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Cs/>
                <w:color w:val="auto"/>
                <w:sz w:val="24"/>
                <w:szCs w:val="24"/>
                <w:vertAlign w:val="baseline"/>
                <w:lang w:val="en-US" w:eastAsia="zh-CN"/>
              </w:rPr>
            </w:pPr>
            <w:r>
              <w:rPr>
                <w:rFonts w:hint="eastAsia" w:ascii="宋体" w:hAnsi="宋体"/>
                <w:bCs/>
                <w:color w:val="auto"/>
                <w:sz w:val="24"/>
                <w:szCs w:val="24"/>
                <w:vertAlign w:val="baseline"/>
                <w:lang w:val="en-US" w:eastAsia="zh-CN"/>
              </w:rPr>
              <w:t>三年发展规划（1份）</w:t>
            </w:r>
          </w:p>
        </w:tc>
        <w:tc>
          <w:tcPr>
            <w:tcW w:w="2389"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bCs/>
                <w:color w:val="auto"/>
                <w:sz w:val="24"/>
                <w:szCs w:val="24"/>
                <w:vertAlign w:val="baseline"/>
                <w:lang w:val="en-US" w:eastAsia="zh-CN"/>
              </w:rPr>
            </w:pPr>
            <w:r>
              <w:rPr>
                <w:rFonts w:hint="eastAsia" w:ascii="宋体" w:hAnsi="宋体"/>
                <w:bCs/>
                <w:color w:val="auto"/>
                <w:sz w:val="24"/>
                <w:szCs w:val="24"/>
                <w:vertAlign w:val="baseline"/>
                <w:lang w:val="en-US" w:eastAsia="zh-CN"/>
              </w:rPr>
              <w:t>制定三年发展规划、</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Cs/>
                <w:color w:val="auto"/>
                <w:sz w:val="24"/>
                <w:szCs w:val="24"/>
                <w:vertAlign w:val="baseline"/>
                <w:lang w:val="en-US" w:eastAsia="zh-CN"/>
              </w:rPr>
            </w:pPr>
            <w:r>
              <w:rPr>
                <w:rFonts w:hint="eastAsia" w:ascii="宋体" w:hAnsi="宋体"/>
                <w:bCs/>
                <w:color w:val="auto"/>
                <w:sz w:val="24"/>
                <w:szCs w:val="24"/>
                <w:vertAlign w:val="baseline"/>
                <w:lang w:val="en-US" w:eastAsia="zh-CN"/>
              </w:rPr>
              <w:t>有目标、有措施</w:t>
            </w:r>
          </w:p>
        </w:tc>
        <w:tc>
          <w:tcPr>
            <w:tcW w:w="8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Cs/>
                <w:color w:val="auto"/>
                <w:sz w:val="24"/>
                <w:szCs w:val="24"/>
                <w:vertAlign w:val="baseline"/>
                <w:lang w:val="en-US" w:eastAsia="zh-CN"/>
              </w:rPr>
            </w:pPr>
            <w:r>
              <w:rPr>
                <w:rFonts w:hint="eastAsia" w:ascii="宋体" w:hAnsi="宋体"/>
                <w:bCs/>
                <w:color w:val="auto"/>
                <w:sz w:val="24"/>
                <w:szCs w:val="24"/>
                <w:vertAlign w:val="baseline"/>
                <w:lang w:val="en-US" w:eastAsia="zh-CN"/>
              </w:rPr>
              <w:t>5</w:t>
            </w:r>
          </w:p>
        </w:tc>
        <w:tc>
          <w:tcPr>
            <w:tcW w:w="128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Cs/>
                <w:color w:val="auto"/>
                <w:sz w:val="24"/>
                <w:szCs w:val="24"/>
                <w:vertAlign w:val="baseline"/>
                <w:lang w:val="en-US" w:eastAsia="zh-CN"/>
              </w:rPr>
            </w:pPr>
            <w:r>
              <w:rPr>
                <w:rFonts w:hint="eastAsia" w:ascii="宋体" w:hAnsi="宋体"/>
                <w:bCs/>
                <w:color w:val="auto"/>
                <w:sz w:val="24"/>
                <w:szCs w:val="24"/>
                <w:vertAlign w:val="baseline"/>
                <w:lang w:val="en-US" w:eastAsia="zh-CN"/>
              </w:rPr>
              <w:t>10月</w:t>
            </w:r>
          </w:p>
        </w:tc>
        <w:tc>
          <w:tcPr>
            <w:tcW w:w="1003"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bCs/>
                <w:color w:val="auto"/>
                <w:sz w:val="24"/>
                <w:szCs w:val="24"/>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bCs/>
                <w:color w:val="auto"/>
                <w:kern w:val="2"/>
                <w:sz w:val="24"/>
                <w:szCs w:val="24"/>
                <w:vertAlign w:val="baseline"/>
                <w:lang w:val="en-US" w:eastAsia="zh-CN" w:bidi="ar-SA"/>
              </w:rPr>
            </w:pPr>
            <w:r>
              <w:rPr>
                <w:rFonts w:hint="eastAsia" w:ascii="宋体" w:hAnsi="宋体"/>
                <w:bCs/>
                <w:color w:val="auto"/>
                <w:sz w:val="24"/>
                <w:szCs w:val="24"/>
                <w:vertAlign w:val="baseline"/>
                <w:lang w:val="en-US" w:eastAsia="zh-CN"/>
              </w:rPr>
              <w:t>3</w:t>
            </w:r>
          </w:p>
        </w:tc>
        <w:tc>
          <w:tcPr>
            <w:tcW w:w="2339"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Cs/>
                <w:color w:val="auto"/>
                <w:kern w:val="2"/>
                <w:sz w:val="24"/>
                <w:szCs w:val="24"/>
                <w:vertAlign w:val="baseline"/>
                <w:lang w:val="en-US" w:eastAsia="zh-CN" w:bidi="ar-SA"/>
              </w:rPr>
            </w:pPr>
            <w:r>
              <w:rPr>
                <w:rFonts w:hint="eastAsia" w:ascii="宋体" w:hAnsi="宋体"/>
                <w:bCs/>
                <w:color w:val="auto"/>
                <w:sz w:val="24"/>
                <w:szCs w:val="24"/>
                <w:vertAlign w:val="baseline"/>
                <w:lang w:val="en-US" w:eastAsia="zh-CN"/>
              </w:rPr>
              <w:t>阅读专业书籍（2本）</w:t>
            </w:r>
          </w:p>
        </w:tc>
        <w:tc>
          <w:tcPr>
            <w:tcW w:w="2389"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Cs/>
                <w:color w:val="auto"/>
                <w:sz w:val="24"/>
                <w:szCs w:val="24"/>
                <w:vertAlign w:val="baseline"/>
                <w:lang w:val="en-US" w:eastAsia="zh-CN"/>
              </w:rPr>
            </w:pPr>
            <w:r>
              <w:rPr>
                <w:rFonts w:hint="eastAsia" w:ascii="宋体" w:hAnsi="宋体"/>
                <w:bCs/>
                <w:color w:val="auto"/>
                <w:sz w:val="24"/>
                <w:szCs w:val="24"/>
                <w:vertAlign w:val="baseline"/>
                <w:lang w:val="en-US" w:eastAsia="zh-CN"/>
              </w:rPr>
              <w:t>有阅读痕迹</w:t>
            </w:r>
          </w:p>
        </w:tc>
        <w:tc>
          <w:tcPr>
            <w:tcW w:w="844"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Cs/>
                <w:color w:val="auto"/>
                <w:sz w:val="24"/>
                <w:szCs w:val="24"/>
                <w:vertAlign w:val="baseline"/>
                <w:lang w:val="en-US" w:eastAsia="zh-CN"/>
              </w:rPr>
            </w:pPr>
            <w:r>
              <w:rPr>
                <w:rFonts w:hint="eastAsia" w:ascii="宋体" w:hAnsi="宋体"/>
                <w:bCs/>
                <w:color w:val="auto"/>
                <w:sz w:val="24"/>
                <w:szCs w:val="24"/>
                <w:vertAlign w:val="baseline"/>
                <w:lang w:val="en-US" w:eastAsia="zh-CN"/>
              </w:rPr>
              <w:t>5</w:t>
            </w:r>
          </w:p>
        </w:tc>
        <w:tc>
          <w:tcPr>
            <w:tcW w:w="1283"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Cs/>
                <w:color w:val="auto"/>
                <w:sz w:val="24"/>
                <w:szCs w:val="24"/>
                <w:vertAlign w:val="baseline"/>
                <w:lang w:val="en-US" w:eastAsia="zh-CN"/>
              </w:rPr>
            </w:pPr>
            <w:r>
              <w:rPr>
                <w:rFonts w:hint="eastAsia" w:ascii="宋体" w:hAnsi="宋体"/>
                <w:bCs/>
                <w:color w:val="auto"/>
                <w:sz w:val="24"/>
                <w:szCs w:val="24"/>
                <w:vertAlign w:val="baseline"/>
                <w:lang w:val="en-US" w:eastAsia="zh-CN"/>
              </w:rPr>
              <w:t>11月/2月</w:t>
            </w:r>
          </w:p>
        </w:tc>
        <w:tc>
          <w:tcPr>
            <w:tcW w:w="1003"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bCs/>
                <w:color w:val="auto"/>
                <w:sz w:val="24"/>
                <w:szCs w:val="24"/>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bCs/>
                <w:color w:val="auto"/>
                <w:kern w:val="2"/>
                <w:sz w:val="24"/>
                <w:szCs w:val="24"/>
                <w:vertAlign w:val="baseline"/>
                <w:lang w:val="en-US" w:eastAsia="zh-CN" w:bidi="ar-SA"/>
              </w:rPr>
            </w:pPr>
            <w:r>
              <w:rPr>
                <w:rFonts w:hint="eastAsia" w:ascii="宋体" w:hAnsi="宋体"/>
                <w:bCs/>
                <w:color w:val="auto"/>
                <w:sz w:val="24"/>
                <w:szCs w:val="24"/>
                <w:vertAlign w:val="baseline"/>
                <w:lang w:val="en-US" w:eastAsia="zh-CN"/>
              </w:rPr>
              <w:t>4</w:t>
            </w:r>
          </w:p>
        </w:tc>
        <w:tc>
          <w:tcPr>
            <w:tcW w:w="2339"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Cs/>
                <w:color w:val="auto"/>
                <w:kern w:val="2"/>
                <w:sz w:val="24"/>
                <w:szCs w:val="24"/>
                <w:vertAlign w:val="baseline"/>
                <w:lang w:val="en-US" w:eastAsia="zh-CN" w:bidi="ar-SA"/>
              </w:rPr>
            </w:pPr>
            <w:r>
              <w:rPr>
                <w:rFonts w:hint="eastAsia" w:ascii="宋体" w:hAnsi="宋体"/>
                <w:bCs/>
                <w:color w:val="auto"/>
                <w:sz w:val="24"/>
                <w:szCs w:val="24"/>
                <w:vertAlign w:val="baseline"/>
                <w:lang w:val="en-US" w:eastAsia="zh-CN"/>
              </w:rPr>
              <w:t>撰写读书心得（2篇）</w:t>
            </w:r>
          </w:p>
        </w:tc>
        <w:tc>
          <w:tcPr>
            <w:tcW w:w="2389"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Cs/>
                <w:color w:val="auto"/>
                <w:sz w:val="24"/>
                <w:szCs w:val="24"/>
                <w:vertAlign w:val="baseline"/>
                <w:lang w:val="en-US" w:eastAsia="zh-CN"/>
              </w:rPr>
            </w:pPr>
            <w:r>
              <w:rPr>
                <w:rFonts w:hint="eastAsia" w:ascii="宋体" w:hAnsi="宋体"/>
                <w:bCs/>
                <w:color w:val="auto"/>
                <w:sz w:val="24"/>
                <w:szCs w:val="24"/>
                <w:vertAlign w:val="baseline"/>
                <w:lang w:val="en-US" w:eastAsia="zh-CN"/>
              </w:rPr>
              <w:t>有阅读思考</w:t>
            </w:r>
          </w:p>
        </w:tc>
        <w:tc>
          <w:tcPr>
            <w:tcW w:w="844"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Cs/>
                <w:color w:val="auto"/>
                <w:sz w:val="24"/>
                <w:szCs w:val="24"/>
                <w:vertAlign w:val="baseline"/>
                <w:lang w:val="en-US" w:eastAsia="zh-CN"/>
              </w:rPr>
            </w:pPr>
            <w:r>
              <w:rPr>
                <w:rFonts w:hint="eastAsia" w:ascii="宋体" w:hAnsi="宋体"/>
                <w:bCs/>
                <w:color w:val="auto"/>
                <w:sz w:val="24"/>
                <w:szCs w:val="24"/>
                <w:vertAlign w:val="baseline"/>
                <w:lang w:val="en-US" w:eastAsia="zh-CN"/>
              </w:rPr>
              <w:t>10</w:t>
            </w:r>
          </w:p>
        </w:tc>
        <w:tc>
          <w:tcPr>
            <w:tcW w:w="1283"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Cs/>
                <w:color w:val="auto"/>
                <w:sz w:val="24"/>
                <w:szCs w:val="24"/>
                <w:vertAlign w:val="baseline"/>
                <w:lang w:val="en-US" w:eastAsia="zh-CN"/>
              </w:rPr>
            </w:pPr>
            <w:r>
              <w:rPr>
                <w:rFonts w:hint="eastAsia" w:ascii="宋体" w:hAnsi="宋体"/>
                <w:bCs/>
                <w:color w:val="auto"/>
                <w:sz w:val="24"/>
                <w:szCs w:val="24"/>
                <w:vertAlign w:val="baseline"/>
                <w:lang w:val="en-US" w:eastAsia="zh-CN"/>
              </w:rPr>
              <w:t>12月/3月</w:t>
            </w:r>
          </w:p>
        </w:tc>
        <w:tc>
          <w:tcPr>
            <w:tcW w:w="1003"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bCs/>
                <w:color w:val="auto"/>
                <w:sz w:val="24"/>
                <w:szCs w:val="24"/>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Cs/>
                <w:color w:val="auto"/>
                <w:sz w:val="24"/>
                <w:szCs w:val="24"/>
                <w:vertAlign w:val="baseline"/>
                <w:lang w:val="en-US" w:eastAsia="zh-CN"/>
              </w:rPr>
            </w:pPr>
            <w:r>
              <w:rPr>
                <w:rFonts w:hint="eastAsia" w:ascii="宋体" w:hAnsi="宋体"/>
                <w:bCs/>
                <w:color w:val="auto"/>
                <w:sz w:val="24"/>
                <w:szCs w:val="24"/>
                <w:vertAlign w:val="baseline"/>
                <w:lang w:val="en-US" w:eastAsia="zh-CN"/>
              </w:rPr>
              <w:t>5</w:t>
            </w:r>
          </w:p>
        </w:tc>
        <w:tc>
          <w:tcPr>
            <w:tcW w:w="2339"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Cs/>
                <w:color w:val="auto"/>
                <w:sz w:val="24"/>
                <w:szCs w:val="24"/>
                <w:vertAlign w:val="baseline"/>
                <w:lang w:val="en-US" w:eastAsia="zh-CN"/>
              </w:rPr>
            </w:pPr>
            <w:r>
              <w:rPr>
                <w:rFonts w:hint="eastAsia" w:ascii="宋体" w:hAnsi="宋体"/>
                <w:bCs/>
                <w:color w:val="auto"/>
                <w:sz w:val="24"/>
                <w:szCs w:val="24"/>
                <w:vertAlign w:val="baseline"/>
                <w:lang w:val="en-US" w:eastAsia="zh-CN"/>
              </w:rPr>
              <w:t>听课活动（40节）</w:t>
            </w:r>
          </w:p>
        </w:tc>
        <w:tc>
          <w:tcPr>
            <w:tcW w:w="2389"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Cs/>
                <w:color w:val="auto"/>
                <w:sz w:val="24"/>
                <w:szCs w:val="24"/>
                <w:vertAlign w:val="baseline"/>
                <w:lang w:val="en-US" w:eastAsia="zh-CN"/>
              </w:rPr>
            </w:pPr>
            <w:r>
              <w:rPr>
                <w:rFonts w:hint="eastAsia" w:ascii="宋体" w:hAnsi="宋体"/>
                <w:bCs/>
                <w:color w:val="auto"/>
                <w:sz w:val="24"/>
                <w:szCs w:val="24"/>
                <w:vertAlign w:val="baseline"/>
                <w:lang w:val="en-US" w:eastAsia="zh-CN"/>
              </w:rPr>
              <w:t>有记录、有反思</w:t>
            </w:r>
          </w:p>
        </w:tc>
        <w:tc>
          <w:tcPr>
            <w:tcW w:w="844"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Cs/>
                <w:color w:val="auto"/>
                <w:sz w:val="24"/>
                <w:szCs w:val="24"/>
                <w:vertAlign w:val="baseline"/>
                <w:lang w:val="en-US" w:eastAsia="zh-CN"/>
              </w:rPr>
            </w:pPr>
            <w:r>
              <w:rPr>
                <w:rFonts w:hint="eastAsia" w:ascii="宋体" w:hAnsi="宋体"/>
                <w:bCs/>
                <w:color w:val="auto"/>
                <w:sz w:val="24"/>
                <w:szCs w:val="24"/>
                <w:vertAlign w:val="baseline"/>
                <w:lang w:val="en-US" w:eastAsia="zh-CN"/>
              </w:rPr>
              <w:t>20</w:t>
            </w:r>
          </w:p>
        </w:tc>
        <w:tc>
          <w:tcPr>
            <w:tcW w:w="1283"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Cs/>
                <w:color w:val="auto"/>
                <w:sz w:val="24"/>
                <w:szCs w:val="24"/>
                <w:vertAlign w:val="baseline"/>
                <w:lang w:val="en-US" w:eastAsia="zh-CN"/>
              </w:rPr>
            </w:pPr>
            <w:r>
              <w:rPr>
                <w:rFonts w:hint="eastAsia" w:ascii="宋体" w:hAnsi="宋体"/>
                <w:bCs/>
                <w:color w:val="auto"/>
                <w:sz w:val="24"/>
                <w:szCs w:val="24"/>
                <w:vertAlign w:val="baseline"/>
                <w:lang w:val="en-US" w:eastAsia="zh-CN"/>
              </w:rPr>
              <w:t>1月/6月</w:t>
            </w:r>
          </w:p>
        </w:tc>
        <w:tc>
          <w:tcPr>
            <w:tcW w:w="1003"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bCs/>
                <w:color w:val="auto"/>
                <w:sz w:val="24"/>
                <w:szCs w:val="24"/>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Cs/>
                <w:color w:val="auto"/>
                <w:sz w:val="24"/>
                <w:szCs w:val="24"/>
                <w:vertAlign w:val="baseline"/>
                <w:lang w:val="en-US" w:eastAsia="zh-CN"/>
              </w:rPr>
            </w:pPr>
            <w:r>
              <w:rPr>
                <w:rFonts w:hint="eastAsia" w:ascii="宋体" w:hAnsi="宋体"/>
                <w:bCs/>
                <w:color w:val="auto"/>
                <w:sz w:val="24"/>
                <w:szCs w:val="24"/>
                <w:vertAlign w:val="baseline"/>
                <w:lang w:val="en-US" w:eastAsia="zh-CN"/>
              </w:rPr>
              <w:t>6</w:t>
            </w:r>
          </w:p>
        </w:tc>
        <w:tc>
          <w:tcPr>
            <w:tcW w:w="2339"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Cs/>
                <w:color w:val="auto"/>
                <w:sz w:val="24"/>
                <w:szCs w:val="24"/>
                <w:vertAlign w:val="baseline"/>
                <w:lang w:val="en-US" w:eastAsia="zh-CN"/>
              </w:rPr>
            </w:pPr>
            <w:r>
              <w:rPr>
                <w:rFonts w:hint="eastAsia" w:ascii="宋体" w:hAnsi="宋体"/>
                <w:bCs/>
                <w:color w:val="auto"/>
                <w:sz w:val="24"/>
                <w:szCs w:val="24"/>
                <w:vertAlign w:val="baseline"/>
                <w:lang w:val="en-US" w:eastAsia="zh-CN"/>
              </w:rPr>
              <w:t>课堂教学（2节）</w:t>
            </w:r>
          </w:p>
        </w:tc>
        <w:tc>
          <w:tcPr>
            <w:tcW w:w="2389"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Cs/>
                <w:color w:val="auto"/>
                <w:sz w:val="24"/>
                <w:szCs w:val="24"/>
                <w:vertAlign w:val="baseline"/>
                <w:lang w:val="en-US" w:eastAsia="zh-CN"/>
              </w:rPr>
            </w:pPr>
            <w:r>
              <w:rPr>
                <w:rFonts w:hint="eastAsia" w:ascii="宋体" w:hAnsi="宋体"/>
                <w:bCs/>
                <w:color w:val="auto"/>
                <w:sz w:val="24"/>
                <w:szCs w:val="24"/>
                <w:vertAlign w:val="baseline"/>
                <w:lang w:val="en-US" w:eastAsia="zh-CN"/>
              </w:rPr>
              <w:t>扎实有效汇报课</w:t>
            </w:r>
          </w:p>
        </w:tc>
        <w:tc>
          <w:tcPr>
            <w:tcW w:w="844"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Cs/>
                <w:color w:val="auto"/>
                <w:sz w:val="24"/>
                <w:szCs w:val="24"/>
                <w:vertAlign w:val="baseline"/>
                <w:lang w:val="en-US" w:eastAsia="zh-CN"/>
              </w:rPr>
            </w:pPr>
            <w:r>
              <w:rPr>
                <w:rFonts w:hint="eastAsia" w:ascii="宋体" w:hAnsi="宋体"/>
                <w:bCs/>
                <w:color w:val="auto"/>
                <w:sz w:val="24"/>
                <w:szCs w:val="24"/>
                <w:vertAlign w:val="baseline"/>
                <w:lang w:val="en-US" w:eastAsia="zh-CN"/>
              </w:rPr>
              <w:t>20</w:t>
            </w:r>
          </w:p>
        </w:tc>
        <w:tc>
          <w:tcPr>
            <w:tcW w:w="1283"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Cs/>
                <w:color w:val="auto"/>
                <w:sz w:val="24"/>
                <w:szCs w:val="24"/>
                <w:vertAlign w:val="baseline"/>
                <w:lang w:val="en-US" w:eastAsia="zh-CN"/>
              </w:rPr>
            </w:pPr>
            <w:r>
              <w:rPr>
                <w:rFonts w:hint="eastAsia" w:ascii="宋体" w:hAnsi="宋体"/>
                <w:bCs/>
                <w:color w:val="auto"/>
                <w:sz w:val="24"/>
                <w:szCs w:val="24"/>
                <w:vertAlign w:val="baseline"/>
                <w:lang w:val="en-US" w:eastAsia="zh-CN"/>
              </w:rPr>
              <w:t>1月/4月</w:t>
            </w:r>
          </w:p>
        </w:tc>
        <w:tc>
          <w:tcPr>
            <w:tcW w:w="1003"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bCs/>
                <w:color w:val="auto"/>
                <w:sz w:val="24"/>
                <w:szCs w:val="24"/>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Cs/>
                <w:color w:val="auto"/>
                <w:sz w:val="24"/>
                <w:szCs w:val="24"/>
                <w:vertAlign w:val="baseline"/>
                <w:lang w:val="en-US" w:eastAsia="zh-CN"/>
              </w:rPr>
            </w:pPr>
            <w:r>
              <w:rPr>
                <w:rFonts w:hint="eastAsia" w:ascii="宋体" w:hAnsi="宋体"/>
                <w:bCs/>
                <w:color w:val="auto"/>
                <w:sz w:val="24"/>
                <w:szCs w:val="24"/>
                <w:vertAlign w:val="baseline"/>
                <w:lang w:val="en-US" w:eastAsia="zh-CN"/>
              </w:rPr>
              <w:t>7</w:t>
            </w:r>
          </w:p>
        </w:tc>
        <w:tc>
          <w:tcPr>
            <w:tcW w:w="2339"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Cs/>
                <w:color w:val="auto"/>
                <w:sz w:val="24"/>
                <w:szCs w:val="24"/>
                <w:vertAlign w:val="baseline"/>
                <w:lang w:val="en-US" w:eastAsia="zh-CN"/>
              </w:rPr>
            </w:pPr>
            <w:r>
              <w:rPr>
                <w:rFonts w:hint="eastAsia" w:ascii="宋体" w:hAnsi="宋体"/>
                <w:bCs/>
                <w:color w:val="auto"/>
                <w:sz w:val="24"/>
                <w:szCs w:val="24"/>
                <w:vertAlign w:val="baseline"/>
                <w:lang w:val="en-US" w:eastAsia="zh-CN"/>
              </w:rPr>
              <w:t>教学设计（2份）</w:t>
            </w:r>
          </w:p>
        </w:tc>
        <w:tc>
          <w:tcPr>
            <w:tcW w:w="2389"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Cs/>
                <w:color w:val="auto"/>
                <w:sz w:val="24"/>
                <w:szCs w:val="24"/>
                <w:vertAlign w:val="baseline"/>
                <w:lang w:val="en-US" w:eastAsia="zh-CN"/>
              </w:rPr>
            </w:pPr>
            <w:r>
              <w:rPr>
                <w:rFonts w:hint="eastAsia" w:ascii="宋体" w:hAnsi="宋体"/>
                <w:bCs/>
                <w:color w:val="auto"/>
                <w:sz w:val="24"/>
                <w:szCs w:val="24"/>
                <w:vertAlign w:val="baseline"/>
                <w:lang w:val="en-US" w:eastAsia="zh-CN"/>
              </w:rPr>
              <w:t>代表性教学设计</w:t>
            </w:r>
          </w:p>
        </w:tc>
        <w:tc>
          <w:tcPr>
            <w:tcW w:w="844"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Cs/>
                <w:color w:val="auto"/>
                <w:sz w:val="24"/>
                <w:szCs w:val="24"/>
                <w:vertAlign w:val="baseline"/>
                <w:lang w:val="en-US" w:eastAsia="zh-CN"/>
              </w:rPr>
            </w:pPr>
            <w:r>
              <w:rPr>
                <w:rFonts w:hint="eastAsia" w:ascii="宋体" w:hAnsi="宋体"/>
                <w:bCs/>
                <w:color w:val="auto"/>
                <w:sz w:val="24"/>
                <w:szCs w:val="24"/>
                <w:vertAlign w:val="baseline"/>
                <w:lang w:val="en-US" w:eastAsia="zh-CN"/>
              </w:rPr>
              <w:t>10</w:t>
            </w:r>
          </w:p>
        </w:tc>
        <w:tc>
          <w:tcPr>
            <w:tcW w:w="1283"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Cs/>
                <w:color w:val="auto"/>
                <w:sz w:val="24"/>
                <w:szCs w:val="24"/>
                <w:vertAlign w:val="baseline"/>
                <w:lang w:val="en-US" w:eastAsia="zh-CN"/>
              </w:rPr>
            </w:pPr>
            <w:r>
              <w:rPr>
                <w:rFonts w:hint="eastAsia" w:ascii="宋体" w:hAnsi="宋体"/>
                <w:bCs/>
                <w:color w:val="auto"/>
                <w:sz w:val="24"/>
                <w:szCs w:val="24"/>
                <w:vertAlign w:val="baseline"/>
                <w:lang w:val="en-US" w:eastAsia="zh-CN"/>
              </w:rPr>
              <w:t>1月/3月</w:t>
            </w:r>
          </w:p>
        </w:tc>
        <w:tc>
          <w:tcPr>
            <w:tcW w:w="1003"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bCs/>
                <w:color w:val="auto"/>
                <w:sz w:val="24"/>
                <w:szCs w:val="24"/>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Cs/>
                <w:color w:val="auto"/>
                <w:sz w:val="24"/>
                <w:szCs w:val="24"/>
                <w:vertAlign w:val="baseline"/>
                <w:lang w:val="en-US" w:eastAsia="zh-CN"/>
              </w:rPr>
            </w:pPr>
            <w:r>
              <w:rPr>
                <w:rFonts w:hint="eastAsia" w:ascii="宋体" w:hAnsi="宋体"/>
                <w:bCs/>
                <w:color w:val="auto"/>
                <w:sz w:val="24"/>
                <w:szCs w:val="24"/>
                <w:vertAlign w:val="baseline"/>
                <w:lang w:val="en-US" w:eastAsia="zh-CN"/>
              </w:rPr>
              <w:t>8</w:t>
            </w:r>
          </w:p>
        </w:tc>
        <w:tc>
          <w:tcPr>
            <w:tcW w:w="2339"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Cs/>
                <w:color w:val="auto"/>
                <w:sz w:val="24"/>
                <w:szCs w:val="24"/>
                <w:vertAlign w:val="baseline"/>
                <w:lang w:val="en-US" w:eastAsia="zh-CN"/>
              </w:rPr>
            </w:pPr>
            <w:r>
              <w:rPr>
                <w:rFonts w:hint="eastAsia" w:ascii="宋体" w:hAnsi="宋体"/>
                <w:bCs/>
                <w:color w:val="auto"/>
                <w:sz w:val="24"/>
                <w:szCs w:val="24"/>
                <w:vertAlign w:val="baseline"/>
                <w:lang w:val="en-US" w:eastAsia="zh-CN"/>
              </w:rPr>
              <w:t>教学论文（1篇）</w:t>
            </w:r>
          </w:p>
        </w:tc>
        <w:tc>
          <w:tcPr>
            <w:tcW w:w="2389"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Cs/>
                <w:color w:val="auto"/>
                <w:sz w:val="24"/>
                <w:szCs w:val="24"/>
                <w:vertAlign w:val="baseline"/>
                <w:lang w:val="en-US" w:eastAsia="zh-CN"/>
              </w:rPr>
            </w:pPr>
            <w:r>
              <w:rPr>
                <w:rFonts w:hint="eastAsia" w:ascii="宋体" w:hAnsi="宋体"/>
                <w:bCs/>
                <w:color w:val="auto"/>
                <w:sz w:val="24"/>
                <w:szCs w:val="24"/>
                <w:vertAlign w:val="baseline"/>
                <w:lang w:val="en-US" w:eastAsia="zh-CN"/>
              </w:rPr>
              <w:t>高质量教学论文</w:t>
            </w:r>
          </w:p>
        </w:tc>
        <w:tc>
          <w:tcPr>
            <w:tcW w:w="844"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Cs/>
                <w:color w:val="auto"/>
                <w:sz w:val="24"/>
                <w:szCs w:val="24"/>
                <w:vertAlign w:val="baseline"/>
                <w:lang w:val="en-US" w:eastAsia="zh-CN"/>
              </w:rPr>
            </w:pPr>
            <w:r>
              <w:rPr>
                <w:rFonts w:hint="eastAsia" w:ascii="宋体" w:hAnsi="宋体"/>
                <w:bCs/>
                <w:color w:val="auto"/>
                <w:sz w:val="24"/>
                <w:szCs w:val="24"/>
                <w:vertAlign w:val="baseline"/>
                <w:lang w:val="en-US" w:eastAsia="zh-CN"/>
              </w:rPr>
              <w:t>10</w:t>
            </w:r>
          </w:p>
        </w:tc>
        <w:tc>
          <w:tcPr>
            <w:tcW w:w="1283"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Cs/>
                <w:color w:val="auto"/>
                <w:sz w:val="24"/>
                <w:szCs w:val="24"/>
                <w:vertAlign w:val="baseline"/>
                <w:lang w:val="en-US" w:eastAsia="zh-CN"/>
              </w:rPr>
            </w:pPr>
            <w:r>
              <w:rPr>
                <w:rFonts w:hint="eastAsia" w:ascii="宋体" w:hAnsi="宋体"/>
                <w:bCs/>
                <w:color w:val="auto"/>
                <w:sz w:val="24"/>
                <w:szCs w:val="24"/>
                <w:vertAlign w:val="baseline"/>
                <w:lang w:val="en-US" w:eastAsia="zh-CN"/>
              </w:rPr>
              <w:t>1月/6月</w:t>
            </w:r>
          </w:p>
        </w:tc>
        <w:tc>
          <w:tcPr>
            <w:tcW w:w="1003"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bCs/>
                <w:color w:val="auto"/>
                <w:sz w:val="24"/>
                <w:szCs w:val="24"/>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Cs/>
                <w:color w:val="auto"/>
                <w:sz w:val="24"/>
                <w:szCs w:val="24"/>
                <w:vertAlign w:val="baseline"/>
                <w:lang w:val="en-US" w:eastAsia="zh-CN"/>
              </w:rPr>
            </w:pPr>
            <w:r>
              <w:rPr>
                <w:rFonts w:hint="eastAsia" w:ascii="宋体" w:hAnsi="宋体"/>
                <w:bCs/>
                <w:color w:val="auto"/>
                <w:sz w:val="24"/>
                <w:szCs w:val="24"/>
                <w:vertAlign w:val="baseline"/>
                <w:lang w:val="en-US" w:eastAsia="zh-CN"/>
              </w:rPr>
              <w:t>9</w:t>
            </w:r>
          </w:p>
        </w:tc>
        <w:tc>
          <w:tcPr>
            <w:tcW w:w="2339"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Cs/>
                <w:color w:val="auto"/>
                <w:sz w:val="24"/>
                <w:szCs w:val="24"/>
                <w:vertAlign w:val="baseline"/>
                <w:lang w:val="en-US" w:eastAsia="zh-CN"/>
              </w:rPr>
            </w:pPr>
            <w:r>
              <w:rPr>
                <w:rFonts w:hint="eastAsia" w:ascii="宋体" w:hAnsi="宋体"/>
                <w:bCs/>
                <w:color w:val="auto"/>
                <w:sz w:val="24"/>
                <w:szCs w:val="24"/>
                <w:vertAlign w:val="baseline"/>
                <w:lang w:val="en-US" w:eastAsia="zh-CN"/>
              </w:rPr>
              <w:t>微型课题（1个）</w:t>
            </w:r>
          </w:p>
        </w:tc>
        <w:tc>
          <w:tcPr>
            <w:tcW w:w="2389"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bCs/>
                <w:color w:val="auto"/>
                <w:sz w:val="24"/>
                <w:szCs w:val="24"/>
                <w:vertAlign w:val="baseline"/>
                <w:lang w:val="en-US" w:eastAsia="zh-CN"/>
              </w:rPr>
            </w:pPr>
            <w:r>
              <w:rPr>
                <w:rFonts w:hint="eastAsia" w:ascii="宋体" w:hAnsi="宋体"/>
                <w:bCs/>
                <w:color w:val="auto"/>
                <w:sz w:val="24"/>
                <w:szCs w:val="24"/>
                <w:vertAlign w:val="baseline"/>
                <w:lang w:val="en-US" w:eastAsia="zh-CN"/>
              </w:rPr>
              <w:t>主持或参与微型课题</w:t>
            </w:r>
          </w:p>
        </w:tc>
        <w:tc>
          <w:tcPr>
            <w:tcW w:w="844"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Cs/>
                <w:color w:val="auto"/>
                <w:sz w:val="24"/>
                <w:szCs w:val="24"/>
                <w:vertAlign w:val="baseline"/>
                <w:lang w:val="en-US" w:eastAsia="zh-CN"/>
              </w:rPr>
            </w:pPr>
            <w:r>
              <w:rPr>
                <w:rFonts w:hint="eastAsia" w:ascii="宋体" w:hAnsi="宋体"/>
                <w:bCs/>
                <w:color w:val="auto"/>
                <w:sz w:val="24"/>
                <w:szCs w:val="24"/>
                <w:vertAlign w:val="baseline"/>
                <w:lang w:val="en-US" w:eastAsia="zh-CN"/>
              </w:rPr>
              <w:t>10</w:t>
            </w:r>
          </w:p>
        </w:tc>
        <w:tc>
          <w:tcPr>
            <w:tcW w:w="1283"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Cs/>
                <w:color w:val="auto"/>
                <w:sz w:val="24"/>
                <w:szCs w:val="24"/>
                <w:vertAlign w:val="baseline"/>
                <w:lang w:val="en-US" w:eastAsia="zh-CN"/>
              </w:rPr>
            </w:pPr>
            <w:r>
              <w:rPr>
                <w:rFonts w:hint="eastAsia" w:ascii="宋体" w:hAnsi="宋体"/>
                <w:bCs/>
                <w:color w:val="auto"/>
                <w:sz w:val="24"/>
                <w:szCs w:val="24"/>
                <w:vertAlign w:val="baseline"/>
                <w:lang w:val="en-US" w:eastAsia="zh-CN"/>
              </w:rPr>
              <w:t>6月</w:t>
            </w:r>
          </w:p>
        </w:tc>
        <w:tc>
          <w:tcPr>
            <w:tcW w:w="1003"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bCs/>
                <w:color w:val="auto"/>
                <w:sz w:val="24"/>
                <w:szCs w:val="24"/>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Cs/>
                <w:color w:val="auto"/>
                <w:sz w:val="24"/>
                <w:szCs w:val="24"/>
                <w:vertAlign w:val="baseline"/>
                <w:lang w:val="en-US" w:eastAsia="zh-CN"/>
              </w:rPr>
            </w:pPr>
            <w:r>
              <w:rPr>
                <w:rFonts w:hint="eastAsia" w:ascii="宋体" w:hAnsi="宋体"/>
                <w:bCs/>
                <w:color w:val="auto"/>
                <w:sz w:val="24"/>
                <w:szCs w:val="24"/>
                <w:vertAlign w:val="baseline"/>
                <w:lang w:val="en-US" w:eastAsia="zh-CN"/>
              </w:rPr>
              <w:t>10</w:t>
            </w:r>
          </w:p>
        </w:tc>
        <w:tc>
          <w:tcPr>
            <w:tcW w:w="2339"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Cs/>
                <w:color w:val="auto"/>
                <w:sz w:val="24"/>
                <w:szCs w:val="24"/>
                <w:vertAlign w:val="baseline"/>
                <w:lang w:val="en-US" w:eastAsia="zh-CN"/>
              </w:rPr>
            </w:pPr>
            <w:r>
              <w:rPr>
                <w:rFonts w:hint="eastAsia" w:ascii="宋体" w:hAnsi="宋体"/>
                <w:bCs/>
                <w:color w:val="auto"/>
                <w:sz w:val="24"/>
                <w:szCs w:val="24"/>
                <w:vertAlign w:val="baseline"/>
                <w:lang w:val="en-US" w:eastAsia="zh-CN"/>
              </w:rPr>
              <w:t>管理班级活动</w:t>
            </w:r>
          </w:p>
        </w:tc>
        <w:tc>
          <w:tcPr>
            <w:tcW w:w="2389"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Cs/>
                <w:color w:val="auto"/>
                <w:sz w:val="24"/>
                <w:szCs w:val="24"/>
                <w:vertAlign w:val="baseline"/>
                <w:lang w:val="en-US" w:eastAsia="zh-CN"/>
              </w:rPr>
            </w:pPr>
            <w:r>
              <w:rPr>
                <w:rFonts w:hint="eastAsia" w:ascii="宋体" w:hAnsi="宋体"/>
                <w:bCs/>
                <w:color w:val="auto"/>
                <w:sz w:val="24"/>
                <w:szCs w:val="24"/>
                <w:vertAlign w:val="baseline"/>
                <w:lang w:val="en-US" w:eastAsia="zh-CN"/>
              </w:rPr>
              <w:t>组织或协助班级活动</w:t>
            </w:r>
          </w:p>
        </w:tc>
        <w:tc>
          <w:tcPr>
            <w:tcW w:w="844"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Cs/>
                <w:color w:val="auto"/>
                <w:sz w:val="24"/>
                <w:szCs w:val="24"/>
                <w:vertAlign w:val="baseline"/>
                <w:lang w:val="en-US" w:eastAsia="zh-CN"/>
              </w:rPr>
            </w:pPr>
            <w:r>
              <w:rPr>
                <w:rFonts w:hint="eastAsia" w:ascii="宋体" w:hAnsi="宋体"/>
                <w:bCs/>
                <w:color w:val="auto"/>
                <w:sz w:val="24"/>
                <w:szCs w:val="24"/>
                <w:vertAlign w:val="baseline"/>
                <w:lang w:val="en-US" w:eastAsia="zh-CN"/>
              </w:rPr>
              <w:t>5</w:t>
            </w:r>
          </w:p>
        </w:tc>
        <w:tc>
          <w:tcPr>
            <w:tcW w:w="1283"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Cs/>
                <w:color w:val="auto"/>
                <w:sz w:val="24"/>
                <w:szCs w:val="24"/>
                <w:vertAlign w:val="baseline"/>
                <w:lang w:val="en-US" w:eastAsia="zh-CN"/>
              </w:rPr>
            </w:pPr>
            <w:r>
              <w:rPr>
                <w:rFonts w:hint="eastAsia" w:ascii="宋体" w:hAnsi="宋体"/>
                <w:bCs/>
                <w:color w:val="auto"/>
                <w:sz w:val="24"/>
                <w:szCs w:val="24"/>
                <w:vertAlign w:val="baseline"/>
                <w:lang w:val="en-US" w:eastAsia="zh-CN"/>
              </w:rPr>
              <w:t>6月</w:t>
            </w:r>
          </w:p>
        </w:tc>
        <w:tc>
          <w:tcPr>
            <w:tcW w:w="1003"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bCs/>
                <w:color w:val="auto"/>
                <w:sz w:val="24"/>
                <w:szCs w:val="24"/>
                <w:vertAlign w:val="baseline"/>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38" w:type="dxa"/>
            <w:gridSpan w:val="3"/>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Cs/>
                <w:color w:val="auto"/>
                <w:sz w:val="24"/>
                <w:szCs w:val="24"/>
                <w:vertAlign w:val="baseline"/>
                <w:lang w:val="en-US" w:eastAsia="zh-CN"/>
              </w:rPr>
            </w:pPr>
            <w:r>
              <w:rPr>
                <w:rFonts w:hint="eastAsia" w:ascii="宋体" w:hAnsi="宋体"/>
                <w:bCs/>
                <w:color w:val="auto"/>
                <w:sz w:val="24"/>
                <w:szCs w:val="24"/>
                <w:vertAlign w:val="baseline"/>
                <w:lang w:val="en-US" w:eastAsia="zh-CN"/>
              </w:rPr>
              <w:t>总分</w:t>
            </w:r>
          </w:p>
        </w:tc>
        <w:tc>
          <w:tcPr>
            <w:tcW w:w="844"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Cs/>
                <w:color w:val="auto"/>
                <w:sz w:val="24"/>
                <w:szCs w:val="24"/>
                <w:vertAlign w:val="baseline"/>
                <w:lang w:val="en-US" w:eastAsia="zh-CN"/>
              </w:rPr>
            </w:pPr>
            <w:r>
              <w:rPr>
                <w:rFonts w:hint="eastAsia" w:ascii="宋体" w:hAnsi="宋体"/>
                <w:bCs/>
                <w:color w:val="auto"/>
                <w:sz w:val="24"/>
                <w:szCs w:val="24"/>
                <w:vertAlign w:val="baseline"/>
                <w:lang w:val="en-US" w:eastAsia="zh-CN"/>
              </w:rPr>
              <w:t>100</w:t>
            </w:r>
          </w:p>
        </w:tc>
        <w:tc>
          <w:tcPr>
            <w:tcW w:w="1283"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bCs/>
                <w:color w:val="auto"/>
                <w:sz w:val="24"/>
                <w:szCs w:val="24"/>
                <w:vertAlign w:val="baseline"/>
                <w:lang w:eastAsia="zh-CN"/>
              </w:rPr>
            </w:pPr>
          </w:p>
        </w:tc>
        <w:tc>
          <w:tcPr>
            <w:tcW w:w="1003"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bCs/>
                <w:color w:val="auto"/>
                <w:sz w:val="24"/>
                <w:szCs w:val="24"/>
                <w:vertAlign w:val="baseline"/>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38" w:type="dxa"/>
            <w:gridSpan w:val="3"/>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Cs/>
                <w:color w:val="auto"/>
                <w:sz w:val="24"/>
                <w:szCs w:val="24"/>
                <w:vertAlign w:val="baseline"/>
                <w:lang w:val="en-US" w:eastAsia="zh-CN"/>
              </w:rPr>
            </w:pPr>
            <w:r>
              <w:rPr>
                <w:rFonts w:hint="eastAsia" w:ascii="宋体" w:hAnsi="宋体"/>
                <w:bCs/>
                <w:color w:val="auto"/>
                <w:sz w:val="24"/>
                <w:szCs w:val="24"/>
                <w:vertAlign w:val="baseline"/>
                <w:lang w:val="en-US" w:eastAsia="zh-CN"/>
              </w:rPr>
              <w:t>附加分（20）</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Cs/>
                <w:color w:val="auto"/>
                <w:sz w:val="24"/>
                <w:szCs w:val="24"/>
                <w:vertAlign w:val="baseline"/>
                <w:lang w:val="en-US" w:eastAsia="zh-CN"/>
              </w:rPr>
            </w:pPr>
            <w:r>
              <w:rPr>
                <w:rFonts w:hint="eastAsia" w:ascii="宋体" w:hAnsi="宋体"/>
                <w:bCs/>
                <w:color w:val="auto"/>
                <w:sz w:val="24"/>
                <w:szCs w:val="24"/>
                <w:vertAlign w:val="baseline"/>
                <w:lang w:val="en-US" w:eastAsia="zh-CN"/>
              </w:rPr>
              <w:t>（高质量完成学校额外布置的教育教学工作）</w:t>
            </w:r>
          </w:p>
        </w:tc>
        <w:tc>
          <w:tcPr>
            <w:tcW w:w="844"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bCs/>
                <w:color w:val="auto"/>
                <w:sz w:val="24"/>
                <w:szCs w:val="24"/>
                <w:vertAlign w:val="baseline"/>
                <w:lang w:val="en-US" w:eastAsia="zh-CN"/>
              </w:rPr>
            </w:pPr>
          </w:p>
        </w:tc>
        <w:tc>
          <w:tcPr>
            <w:tcW w:w="1283"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bCs/>
                <w:color w:val="auto"/>
                <w:sz w:val="24"/>
                <w:szCs w:val="24"/>
                <w:vertAlign w:val="baseline"/>
                <w:lang w:eastAsia="zh-CN"/>
              </w:rPr>
            </w:pPr>
          </w:p>
        </w:tc>
        <w:tc>
          <w:tcPr>
            <w:tcW w:w="1003"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bCs/>
                <w:color w:val="auto"/>
                <w:sz w:val="24"/>
                <w:szCs w:val="24"/>
                <w:vertAlign w:val="baseline"/>
                <w:lang w:eastAsia="zh-CN"/>
              </w:rPr>
            </w:pPr>
          </w:p>
        </w:tc>
      </w:tr>
    </w:tbl>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楷体" w:hAnsi="楷体" w:eastAsia="楷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楷体" w:hAnsi="楷体" w:eastAsia="楷体"/>
          <w:sz w:val="24"/>
          <w:szCs w:val="24"/>
          <w:lang w:val="en-US" w:eastAsia="zh-CN"/>
        </w:rPr>
      </w:pPr>
      <w:r>
        <w:rPr>
          <w:rFonts w:hint="eastAsia" w:ascii="楷体" w:hAnsi="楷体" w:eastAsia="楷体"/>
          <w:sz w:val="24"/>
          <w:szCs w:val="24"/>
          <w:lang w:val="en-US" w:eastAsia="zh-CN"/>
        </w:rPr>
        <w:t>3．项目组建设，使骨干教师培养个性化。</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楷体" w:hAnsi="楷体" w:eastAsia="楷体"/>
          <w:sz w:val="24"/>
          <w:szCs w:val="24"/>
          <w:lang w:val="en-US" w:eastAsia="zh-CN"/>
        </w:rPr>
      </w:pPr>
      <w:r>
        <w:rPr>
          <w:rFonts w:hint="eastAsia" w:ascii="楷体" w:hAnsi="楷体" w:eastAsia="楷体"/>
          <w:sz w:val="24"/>
          <w:szCs w:val="24"/>
          <w:lang w:val="en-US" w:eastAsia="zh-CN"/>
        </w:rPr>
        <w:t>针对工作5-10教师，</w:t>
      </w:r>
      <w:r>
        <w:rPr>
          <w:rFonts w:hint="eastAsia" w:ascii="楷体" w:hAnsi="楷体" w:eastAsia="楷体"/>
          <w:sz w:val="24"/>
          <w:szCs w:val="24"/>
        </w:rPr>
        <w:t>学校将对其提要求，压担子，</w:t>
      </w:r>
      <w:r>
        <w:rPr>
          <w:rFonts w:hint="eastAsia" w:ascii="楷体" w:hAnsi="楷体" w:eastAsia="楷体"/>
          <w:sz w:val="24"/>
          <w:szCs w:val="24"/>
          <w:lang w:val="en-US" w:eastAsia="zh-CN"/>
        </w:rPr>
        <w:t>一方面</w:t>
      </w:r>
      <w:r>
        <w:rPr>
          <w:rFonts w:hint="eastAsia" w:ascii="楷体" w:hAnsi="楷体" w:eastAsia="楷体"/>
          <w:sz w:val="24"/>
          <w:szCs w:val="24"/>
        </w:rPr>
        <w:t>以</w:t>
      </w:r>
      <w:r>
        <w:rPr>
          <w:rFonts w:ascii="楷体" w:hAnsi="楷体" w:eastAsia="楷体"/>
          <w:sz w:val="24"/>
          <w:szCs w:val="24"/>
        </w:rPr>
        <w:t>“常州市区学科带头人</w:t>
      </w:r>
      <w:r>
        <w:rPr>
          <w:rFonts w:hint="eastAsia" w:ascii="楷体" w:hAnsi="楷体" w:eastAsia="楷体"/>
          <w:sz w:val="24"/>
          <w:szCs w:val="24"/>
        </w:rPr>
        <w:t>、</w:t>
      </w:r>
      <w:r>
        <w:rPr>
          <w:rFonts w:ascii="楷体" w:hAnsi="楷体" w:eastAsia="楷体"/>
          <w:sz w:val="24"/>
          <w:szCs w:val="24"/>
        </w:rPr>
        <w:t>骨干教师</w:t>
      </w:r>
      <w:r>
        <w:rPr>
          <w:rFonts w:hint="eastAsia" w:ascii="楷体" w:hAnsi="楷体" w:eastAsia="楷体"/>
          <w:sz w:val="24"/>
          <w:szCs w:val="24"/>
        </w:rPr>
        <w:t>、</w:t>
      </w:r>
      <w:r>
        <w:rPr>
          <w:rFonts w:ascii="楷体" w:hAnsi="楷体" w:eastAsia="楷体"/>
          <w:sz w:val="24"/>
          <w:szCs w:val="24"/>
        </w:rPr>
        <w:t>教坛新秀、教学能手”等五级梯队的评比条件</w:t>
      </w:r>
      <w:r>
        <w:rPr>
          <w:rFonts w:hint="eastAsia" w:ascii="楷体" w:hAnsi="楷体" w:eastAsia="楷体"/>
          <w:sz w:val="24"/>
          <w:szCs w:val="24"/>
        </w:rPr>
        <w:t>为</w:t>
      </w:r>
      <w:r>
        <w:rPr>
          <w:rFonts w:ascii="楷体" w:hAnsi="楷体" w:eastAsia="楷体"/>
          <w:sz w:val="24"/>
          <w:szCs w:val="24"/>
        </w:rPr>
        <w:t>对照目标，</w:t>
      </w:r>
      <w:r>
        <w:rPr>
          <w:rFonts w:hint="eastAsia" w:ascii="楷体" w:hAnsi="楷体" w:eastAsia="楷体"/>
          <w:sz w:val="24"/>
          <w:szCs w:val="24"/>
        </w:rPr>
        <w:t>引导教师</w:t>
      </w:r>
      <w:r>
        <w:rPr>
          <w:rFonts w:ascii="楷体" w:hAnsi="楷体" w:eastAsia="楷体"/>
          <w:sz w:val="24"/>
          <w:szCs w:val="24"/>
        </w:rPr>
        <w:t>梳理反思</w:t>
      </w:r>
      <w:r>
        <w:rPr>
          <w:rFonts w:hint="eastAsia" w:ascii="楷体" w:hAnsi="楷体" w:eastAsia="楷体"/>
          <w:sz w:val="24"/>
          <w:szCs w:val="24"/>
        </w:rPr>
        <w:t>、</w:t>
      </w:r>
      <w:r>
        <w:rPr>
          <w:rFonts w:ascii="楷体" w:hAnsi="楷体" w:eastAsia="楷体"/>
          <w:sz w:val="24"/>
          <w:szCs w:val="24"/>
        </w:rPr>
        <w:t>明确短板、学期攻坚，</w:t>
      </w:r>
      <w:r>
        <w:rPr>
          <w:rFonts w:hint="eastAsia" w:ascii="楷体" w:hAnsi="楷体" w:eastAsia="楷体"/>
          <w:sz w:val="24"/>
          <w:szCs w:val="24"/>
        </w:rPr>
        <w:t>争取早日获得专业的提升。</w:t>
      </w:r>
      <w:r>
        <w:rPr>
          <w:rFonts w:hint="eastAsia" w:ascii="楷体" w:hAnsi="楷体" w:eastAsia="楷体"/>
          <w:sz w:val="24"/>
          <w:szCs w:val="24"/>
          <w:lang w:val="en-US" w:eastAsia="zh-CN"/>
        </w:rPr>
        <w:t>另一方面，成立“数字化项目组”，由江苏省特级教师蒋丽清校长引领，讲座培训、经验分享、汇报展示，促进骨干教师尽快“有格”。</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楷体" w:hAnsi="楷体" w:eastAsia="楷体"/>
          <w:sz w:val="24"/>
          <w:szCs w:val="24"/>
          <w:lang w:eastAsia="zh-CN"/>
        </w:rPr>
      </w:pPr>
      <w:r>
        <w:rPr>
          <w:rFonts w:hint="eastAsia" w:ascii="楷体" w:hAnsi="楷体" w:eastAsia="楷体"/>
          <w:sz w:val="24"/>
          <w:szCs w:val="24"/>
        </w:rPr>
        <w:t>4．“传经”工程</w:t>
      </w:r>
      <w:r>
        <w:rPr>
          <w:rFonts w:hint="eastAsia" w:ascii="楷体" w:hAnsi="楷体" w:eastAsia="楷体"/>
          <w:sz w:val="24"/>
          <w:szCs w:val="24"/>
          <w:lang w:eastAsia="zh-CN"/>
        </w:rPr>
        <w:t>，</w:t>
      </w:r>
      <w:r>
        <w:rPr>
          <w:rFonts w:hint="eastAsia" w:ascii="楷体" w:hAnsi="楷体" w:eastAsia="楷体"/>
          <w:sz w:val="24"/>
          <w:szCs w:val="24"/>
          <w:lang w:val="en-US" w:eastAsia="zh-CN"/>
        </w:rPr>
        <w:t>使</w:t>
      </w:r>
      <w:r>
        <w:rPr>
          <w:rFonts w:hint="eastAsia" w:ascii="楷体" w:hAnsi="楷体" w:eastAsia="楷体"/>
          <w:sz w:val="24"/>
          <w:szCs w:val="24"/>
        </w:rPr>
        <w:t>成熟教师风格特色化</w:t>
      </w:r>
      <w:r>
        <w:rPr>
          <w:rFonts w:hint="eastAsia" w:ascii="楷体" w:hAnsi="楷体" w:eastAsia="楷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楷体" w:hAnsi="楷体" w:eastAsia="楷体"/>
          <w:sz w:val="24"/>
          <w:szCs w:val="24"/>
        </w:rPr>
      </w:pPr>
      <w:r>
        <w:rPr>
          <w:rFonts w:hint="eastAsia" w:ascii="楷体" w:hAnsi="楷体" w:eastAsia="楷体"/>
          <w:sz w:val="24"/>
          <w:szCs w:val="24"/>
        </w:rPr>
        <w:t>成熟教师是学校的宝贵资源，对中老年教师实现“传经”工程，通过经验分享、课堂展示，带好1-2名青年骨干教师等活动，鼓励中老年教师提炼教学特点，供青年教师学习与借鉴，真正展现成熟教师的“风格”之美。</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楷体" w:hAnsi="楷体" w:eastAsia="楷体"/>
          <w:b/>
          <w:bCs/>
          <w:sz w:val="24"/>
          <w:szCs w:val="24"/>
        </w:rPr>
      </w:pPr>
      <w:r>
        <w:rPr>
          <w:rFonts w:hint="eastAsia" w:ascii="楷体" w:hAnsi="楷体" w:eastAsia="楷体"/>
          <w:b/>
          <w:bCs/>
          <w:sz w:val="24"/>
          <w:szCs w:val="24"/>
        </w:rPr>
        <w:t>（</w:t>
      </w:r>
      <w:r>
        <w:rPr>
          <w:rFonts w:hint="eastAsia" w:ascii="楷体" w:hAnsi="楷体" w:eastAsia="楷体"/>
          <w:b/>
          <w:bCs/>
          <w:sz w:val="24"/>
          <w:szCs w:val="24"/>
          <w:lang w:eastAsia="zh-CN"/>
        </w:rPr>
        <w:t>三</w:t>
      </w:r>
      <w:r>
        <w:rPr>
          <w:rFonts w:hint="eastAsia" w:ascii="楷体" w:hAnsi="楷体" w:eastAsia="楷体"/>
          <w:b/>
          <w:bCs/>
          <w:sz w:val="24"/>
          <w:szCs w:val="24"/>
        </w:rPr>
        <w:t>）学研融合，提升科研品质。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楷体" w:hAnsi="楷体" w:eastAsia="楷体"/>
          <w:sz w:val="24"/>
          <w:szCs w:val="24"/>
        </w:rPr>
      </w:pPr>
      <w:r>
        <w:rPr>
          <w:rFonts w:hint="eastAsia" w:ascii="楷体" w:hAnsi="楷体" w:eastAsia="楷体"/>
          <w:sz w:val="24"/>
          <w:szCs w:val="24"/>
        </w:rPr>
        <w:t>1．紧抓市区级统领课题，提升课题研究的品质。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楷体" w:hAnsi="楷体" w:eastAsia="楷体"/>
          <w:sz w:val="24"/>
          <w:szCs w:val="24"/>
        </w:rPr>
      </w:pPr>
      <w:r>
        <w:rPr>
          <w:rFonts w:hint="eastAsia" w:ascii="楷体" w:hAnsi="楷体" w:eastAsia="楷体"/>
          <w:sz w:val="24"/>
          <w:szCs w:val="24"/>
          <w:lang w:val="en-US" w:eastAsia="zh-CN"/>
        </w:rPr>
        <w:t>新学期，学校将</w:t>
      </w:r>
      <w:r>
        <w:rPr>
          <w:rFonts w:ascii="楷体" w:hAnsi="楷体" w:eastAsia="楷体"/>
          <w:sz w:val="24"/>
          <w:szCs w:val="24"/>
        </w:rPr>
        <w:t>以</w:t>
      </w:r>
      <w:r>
        <w:rPr>
          <w:rFonts w:hint="eastAsia" w:ascii="楷体" w:hAnsi="楷体" w:eastAsia="楷体"/>
          <w:sz w:val="24"/>
          <w:szCs w:val="24"/>
        </w:rPr>
        <w:t>统领课题</w:t>
      </w:r>
      <w:r>
        <w:rPr>
          <w:rFonts w:ascii="楷体" w:hAnsi="楷体" w:eastAsia="楷体"/>
          <w:sz w:val="24"/>
          <w:szCs w:val="24"/>
        </w:rPr>
        <w:t>《</w:t>
      </w:r>
      <w:r>
        <w:rPr>
          <w:rFonts w:hint="eastAsia" w:ascii="楷体" w:hAnsi="楷体" w:eastAsia="楷体"/>
          <w:sz w:val="24"/>
          <w:szCs w:val="24"/>
        </w:rPr>
        <w:t>“孟河医派”文化背景下小学劳动教育的实践研究</w:t>
      </w:r>
      <w:r>
        <w:rPr>
          <w:rFonts w:ascii="楷体" w:hAnsi="楷体" w:eastAsia="楷体"/>
          <w:sz w:val="24"/>
          <w:szCs w:val="24"/>
        </w:rPr>
        <w:t>》</w:t>
      </w:r>
      <w:r>
        <w:rPr>
          <w:rFonts w:hint="eastAsia" w:ascii="楷体" w:hAnsi="楷体" w:eastAsia="楷体"/>
          <w:sz w:val="24"/>
          <w:szCs w:val="24"/>
        </w:rPr>
        <w:t>（</w:t>
      </w:r>
      <w:r>
        <w:rPr>
          <w:rFonts w:ascii="楷体" w:hAnsi="楷体" w:eastAsia="楷体"/>
          <w:sz w:val="24"/>
          <w:szCs w:val="24"/>
        </w:rPr>
        <w:t>市级立项课题</w:t>
      </w:r>
      <w:r>
        <w:rPr>
          <w:rFonts w:hint="eastAsia" w:ascii="楷体" w:hAnsi="楷体" w:eastAsia="楷体"/>
          <w:sz w:val="24"/>
          <w:szCs w:val="24"/>
        </w:rPr>
        <w:t>）、学科课题《基于学习活动观的小学英语主题单元整体教学实践研究》（区</w:t>
      </w:r>
      <w:r>
        <w:rPr>
          <w:rFonts w:ascii="楷体" w:hAnsi="楷体" w:eastAsia="楷体"/>
          <w:sz w:val="24"/>
          <w:szCs w:val="24"/>
        </w:rPr>
        <w:t>级立项课题</w:t>
      </w:r>
      <w:r>
        <w:rPr>
          <w:rFonts w:hint="eastAsia" w:ascii="楷体" w:hAnsi="楷体" w:eastAsia="楷体"/>
          <w:sz w:val="24"/>
          <w:szCs w:val="24"/>
        </w:rPr>
        <w:t>）、《美术核心素养导向的儿童水墨画临创教学的策略研究》（区</w:t>
      </w:r>
      <w:r>
        <w:rPr>
          <w:rFonts w:ascii="楷体" w:hAnsi="楷体" w:eastAsia="楷体"/>
          <w:sz w:val="24"/>
          <w:szCs w:val="24"/>
        </w:rPr>
        <w:t>级立项课题</w:t>
      </w:r>
      <w:r>
        <w:rPr>
          <w:rFonts w:hint="eastAsia" w:ascii="楷体" w:hAnsi="楷体" w:eastAsia="楷体"/>
          <w:sz w:val="24"/>
          <w:szCs w:val="24"/>
        </w:rPr>
        <w:t>）</w:t>
      </w:r>
      <w:r>
        <w:rPr>
          <w:rFonts w:ascii="楷体" w:hAnsi="楷体" w:eastAsia="楷体"/>
          <w:sz w:val="24"/>
          <w:szCs w:val="24"/>
        </w:rPr>
        <w:t>为切入点，开展过程性研究，</w:t>
      </w:r>
      <w:r>
        <w:rPr>
          <w:rFonts w:hint="eastAsia" w:ascii="楷体" w:hAnsi="楷体" w:eastAsia="楷体"/>
          <w:sz w:val="24"/>
          <w:szCs w:val="24"/>
        </w:rPr>
        <w:t>充分发挥课堂作为课题研究的主阵地的作用，使课题研究做到基于教育教学，带着课题进行日常的教育教学工作。</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楷体" w:hAnsi="楷体" w:eastAsia="楷体"/>
          <w:sz w:val="24"/>
          <w:szCs w:val="24"/>
          <w:lang w:eastAsia="zh-CN"/>
        </w:rPr>
      </w:pPr>
      <w:r>
        <w:rPr>
          <w:rFonts w:ascii="楷体" w:hAnsi="楷体" w:eastAsia="楷体"/>
          <w:sz w:val="24"/>
          <w:szCs w:val="24"/>
        </w:rPr>
        <w:t>《</w:t>
      </w:r>
      <w:r>
        <w:rPr>
          <w:rFonts w:hint="eastAsia" w:ascii="楷体" w:hAnsi="楷体" w:eastAsia="楷体"/>
          <w:sz w:val="24"/>
          <w:szCs w:val="24"/>
        </w:rPr>
        <w:t>“孟河医派”文化背景下小学劳动教育的实践研究</w:t>
      </w:r>
      <w:r>
        <w:rPr>
          <w:rFonts w:ascii="楷体" w:hAnsi="楷体" w:eastAsia="楷体"/>
          <w:sz w:val="24"/>
          <w:szCs w:val="24"/>
        </w:rPr>
        <w:t>》</w:t>
      </w:r>
      <w:r>
        <w:rPr>
          <w:rFonts w:hint="eastAsia" w:ascii="楷体" w:hAnsi="楷体" w:eastAsia="楷体"/>
          <w:sz w:val="24"/>
          <w:szCs w:val="24"/>
        </w:rPr>
        <w:t>（</w:t>
      </w:r>
      <w:r>
        <w:rPr>
          <w:rFonts w:ascii="楷体" w:hAnsi="楷体" w:eastAsia="楷体"/>
          <w:sz w:val="24"/>
          <w:szCs w:val="24"/>
        </w:rPr>
        <w:t>市级立项课题</w:t>
      </w:r>
      <w:r>
        <w:rPr>
          <w:rFonts w:hint="eastAsia" w:ascii="楷体" w:hAnsi="楷体" w:eastAsia="楷体"/>
          <w:sz w:val="24"/>
          <w:szCs w:val="24"/>
        </w:rPr>
        <w:t>）</w:t>
      </w:r>
      <w:r>
        <w:rPr>
          <w:rFonts w:hint="eastAsia" w:ascii="楷体" w:hAnsi="楷体" w:eastAsia="楷体"/>
          <w:sz w:val="24"/>
          <w:szCs w:val="24"/>
          <w:lang w:eastAsia="zh-CN"/>
        </w:rPr>
        <w:t>将从</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楷体" w:hAnsi="楷体" w:eastAsia="楷体"/>
          <w:sz w:val="24"/>
          <w:szCs w:val="24"/>
        </w:rPr>
      </w:pPr>
      <w:r>
        <w:rPr>
          <w:rFonts w:hint="eastAsia" w:ascii="楷体" w:hAnsi="楷体" w:eastAsia="楷体"/>
          <w:sz w:val="24"/>
          <w:szCs w:val="24"/>
        </w:rPr>
        <w:t>同时，学科组还将聚焦“双减”以及各学科教学中的核心问题，开展“核心素养与作业设计”的教学沙龙等活动，引导全体教师认真思考，深入反思，大胆改革，在发展学生学科核心素养的同时，切实减轻学生的作业负担。</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楷体" w:hAnsi="楷体" w:eastAsia="楷体"/>
          <w:sz w:val="24"/>
          <w:szCs w:val="24"/>
        </w:rPr>
      </w:pPr>
      <w:r>
        <w:rPr>
          <w:rFonts w:ascii="楷体" w:hAnsi="楷体" w:eastAsia="楷体"/>
          <w:sz w:val="24"/>
          <w:szCs w:val="24"/>
        </w:rPr>
        <w:t>2</w:t>
      </w:r>
      <w:r>
        <w:rPr>
          <w:rFonts w:hint="eastAsia" w:ascii="楷体" w:hAnsi="楷体" w:eastAsia="楷体"/>
          <w:sz w:val="24"/>
          <w:szCs w:val="24"/>
        </w:rPr>
        <w:t>．</w:t>
      </w:r>
      <w:r>
        <w:rPr>
          <w:rFonts w:ascii="楷体" w:hAnsi="楷体" w:eastAsia="楷体"/>
          <w:sz w:val="24"/>
          <w:szCs w:val="24"/>
        </w:rPr>
        <w:t>围绕“微型课题” 抓日常科研，促青年教师做好科研。</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楷体" w:hAnsi="楷体" w:eastAsia="楷体"/>
          <w:sz w:val="24"/>
          <w:szCs w:val="24"/>
          <w:lang w:eastAsia="zh-CN"/>
        </w:rPr>
      </w:pPr>
      <w:r>
        <w:rPr>
          <w:rFonts w:hint="eastAsia" w:ascii="楷体" w:hAnsi="楷体" w:eastAsia="楷体"/>
          <w:sz w:val="24"/>
          <w:szCs w:val="24"/>
        </w:rPr>
        <w:t>新学期进一步加大、加强青年教师个人微课题的研究与实践。学校鼓励青年教师以日常教学中的小问题为抓手，积极开展微型课题研究。40周岁以下青年教师在学期初，梳理上阶段的课题研究现状，申报新学期微型课题。</w:t>
      </w:r>
    </w:p>
    <w:p>
      <w:pPr>
        <w:keepNext w:val="0"/>
        <w:keepLines w:val="0"/>
        <w:pageBreakBefore w:val="0"/>
        <w:widowControl w:val="0"/>
        <w:numPr>
          <w:ilvl w:val="0"/>
          <w:numId w:val="1"/>
        </w:numPr>
        <w:tabs>
          <w:tab w:val="left" w:pos="426"/>
        </w:tabs>
        <w:kinsoku/>
        <w:wordWrap/>
        <w:overflowPunct/>
        <w:topLinePunct w:val="0"/>
        <w:autoSpaceDE/>
        <w:autoSpaceDN/>
        <w:bidi w:val="0"/>
        <w:adjustRightInd/>
        <w:snapToGrid/>
        <w:spacing w:line="400" w:lineRule="exact"/>
        <w:ind w:firstLine="482" w:firstLineChars="200"/>
        <w:textAlignment w:val="auto"/>
        <w:rPr>
          <w:rFonts w:hint="eastAsia" w:ascii="楷体" w:hAnsi="楷体" w:eastAsia="楷体" w:cs="Times New Roman"/>
          <w:b/>
          <w:bCs/>
          <w:sz w:val="24"/>
          <w:szCs w:val="24"/>
        </w:rPr>
      </w:pPr>
      <w:r>
        <w:rPr>
          <w:rFonts w:hint="eastAsia" w:ascii="楷体" w:hAnsi="楷体" w:eastAsia="楷体" w:cs="Times New Roman"/>
          <w:b/>
          <w:bCs/>
          <w:sz w:val="24"/>
          <w:szCs w:val="24"/>
        </w:rPr>
        <w:t>实施多元评价，健全考核制度</w:t>
      </w:r>
      <w:r>
        <w:rPr>
          <w:rFonts w:hint="eastAsia" w:ascii="楷体" w:hAnsi="楷体" w:eastAsia="楷体" w:cs="Times New Roman"/>
          <w:b/>
          <w:bCs/>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楷体" w:hAnsi="楷体" w:eastAsia="楷体" w:cs="Times New Roman"/>
          <w:sz w:val="24"/>
          <w:szCs w:val="24"/>
        </w:rPr>
      </w:pPr>
      <w:r>
        <w:rPr>
          <w:rFonts w:hint="eastAsia" w:ascii="楷体" w:hAnsi="楷体" w:eastAsia="楷体" w:cs="Times New Roman"/>
          <w:sz w:val="24"/>
          <w:szCs w:val="24"/>
        </w:rPr>
        <w:t xml:space="preserve">一方面实现评价主体的多元：构建领导、老师、学生、家长等多位立体式的评价体系，另一方面实现评价方式的多样，评价内容的多元。 </w:t>
      </w:r>
      <w:r>
        <w:rPr>
          <w:rFonts w:hint="eastAsia" w:ascii="楷体" w:hAnsi="楷体" w:eastAsia="楷体"/>
          <w:sz w:val="24"/>
          <w:szCs w:val="24"/>
        </w:rPr>
        <w:t>机制激励，增强教师的成就感、幸福感。</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楷体" w:hAnsi="楷体" w:eastAsia="楷体" w:cs="Times New Roman"/>
          <w:sz w:val="24"/>
          <w:szCs w:val="24"/>
        </w:rPr>
      </w:pPr>
      <w:r>
        <w:rPr>
          <w:rFonts w:hint="eastAsia" w:ascii="楷体" w:hAnsi="楷体" w:eastAsia="楷体" w:cs="Times New Roman"/>
          <w:sz w:val="24"/>
          <w:szCs w:val="24"/>
        </w:rPr>
        <w:t>1</w:t>
      </w:r>
      <w:r>
        <w:rPr>
          <w:rFonts w:hint="eastAsia" w:ascii="楷体" w:hAnsi="楷体" w:eastAsia="楷体" w:cs="Times New Roman"/>
          <w:sz w:val="24"/>
          <w:szCs w:val="24"/>
          <w:lang w:val="en-US" w:eastAsia="zh-CN"/>
        </w:rPr>
        <w:t>.</w:t>
      </w:r>
      <w:r>
        <w:rPr>
          <w:rFonts w:hint="eastAsia" w:ascii="楷体" w:hAnsi="楷体" w:eastAsia="楷体" w:cs="Times New Roman"/>
          <w:sz w:val="24"/>
          <w:szCs w:val="24"/>
        </w:rPr>
        <w:t xml:space="preserve">自我评价机制：制定《个人三年发展规划》，并对照自我发展规划自我剖析，找到自己的长处与不足，及时反思，形成发展期望并采取行动，精准复盘。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楷体" w:hAnsi="楷体" w:eastAsia="楷体" w:cs="Times New Roman"/>
          <w:sz w:val="24"/>
          <w:szCs w:val="24"/>
        </w:rPr>
      </w:pPr>
      <w:r>
        <w:rPr>
          <w:rFonts w:hint="eastAsia" w:ascii="楷体" w:hAnsi="楷体" w:eastAsia="楷体" w:cs="Times New Roman"/>
          <w:sz w:val="24"/>
          <w:szCs w:val="24"/>
        </w:rPr>
        <w:t>2</w:t>
      </w:r>
      <w:r>
        <w:rPr>
          <w:rFonts w:hint="eastAsia" w:ascii="楷体" w:hAnsi="楷体" w:eastAsia="楷体" w:cs="Times New Roman"/>
          <w:sz w:val="24"/>
          <w:szCs w:val="24"/>
          <w:lang w:val="en-US" w:eastAsia="zh-CN"/>
        </w:rPr>
        <w:t>.</w:t>
      </w:r>
      <w:r>
        <w:rPr>
          <w:rFonts w:hint="eastAsia" w:ascii="楷体" w:hAnsi="楷体" w:eastAsia="楷体" w:cs="Times New Roman"/>
          <w:sz w:val="24"/>
          <w:szCs w:val="24"/>
        </w:rPr>
        <w:t>制度激励机制：（1）对新教师的评价跟进：结合区新教师的培训考核方案，对新教师进行跟踪培训与考核；学校对师徒进行学年考核，评选“优秀师徒”。（2）对青年教师的评价跟进：结合《校级教坛新秀和校级教学能手评选管理办法》制度，从教育、教学、教科研等维度进行考核，评选校级教坛新秀和教学能手。（3）对课题研究的评价跟进：每学期对课题材料进行常规检查，进行课题研究的总结和反思，每学年末评选教科研积极分子。（4）完善学校绩效考核方案：完善校级最美教师和最美团队的评选标准，以激励为目的，将个人先进和团队先进的评选相结合，创新评价的标准和方法。</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楷体" w:hAnsi="楷体" w:eastAsia="楷体" w:cs="Times New Roman"/>
          <w:sz w:val="24"/>
          <w:szCs w:val="24"/>
        </w:rPr>
      </w:pPr>
      <w:r>
        <w:rPr>
          <w:rFonts w:hint="eastAsia" w:ascii="楷体" w:hAnsi="楷体" w:eastAsia="楷体" w:cs="Times New Roman"/>
          <w:sz w:val="24"/>
          <w:szCs w:val="24"/>
        </w:rPr>
        <w:t>3</w:t>
      </w:r>
      <w:r>
        <w:rPr>
          <w:rFonts w:hint="eastAsia" w:ascii="楷体" w:hAnsi="楷体" w:eastAsia="楷体" w:cs="Times New Roman"/>
          <w:sz w:val="24"/>
          <w:szCs w:val="24"/>
          <w:lang w:val="en-US" w:eastAsia="zh-CN"/>
        </w:rPr>
        <w:t>.</w:t>
      </w:r>
      <w:r>
        <w:rPr>
          <w:rFonts w:hint="eastAsia" w:ascii="楷体" w:hAnsi="楷体" w:eastAsia="楷体" w:cs="Times New Roman"/>
          <w:sz w:val="24"/>
          <w:szCs w:val="24"/>
        </w:rPr>
        <w:t>成果激励机制：结合教师的培训与考核方案，做好教师的评优评先工作，以教师的职称评审，市、区级五级梯队的评选为契机，帮助教师不断晋级，在超越自我中获得职业的幸福感。</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楷体" w:hAnsi="楷体" w:eastAsia="楷体" w:cs="Times New Roman"/>
          <w:sz w:val="24"/>
          <w:szCs w:val="24"/>
        </w:rPr>
      </w:pPr>
      <w:r>
        <w:rPr>
          <w:rFonts w:hint="eastAsia" w:ascii="楷体" w:hAnsi="楷体" w:eastAsia="楷体" w:cs="Times New Roman"/>
          <w:sz w:val="24"/>
          <w:szCs w:val="24"/>
          <w:lang w:eastAsia="zh-CN"/>
        </w:rPr>
        <w:t>学校</w:t>
      </w:r>
      <w:r>
        <w:rPr>
          <w:rFonts w:hint="eastAsia" w:ascii="楷体" w:hAnsi="楷体" w:eastAsia="楷体" w:cs="Times New Roman"/>
          <w:sz w:val="24"/>
          <w:szCs w:val="24"/>
        </w:rPr>
        <w:t>旨在通过多项举措，加强师德师风建设，构建长效机制，实施分层队伍培养，助推教师专业发展；完善考核机制，建构多元评价系统，从而不断优化校本培训制度，全面</w:t>
      </w:r>
      <w:r>
        <w:rPr>
          <w:rFonts w:hint="eastAsia" w:ascii="楷体" w:hAnsi="楷体" w:eastAsia="楷体" w:cs="Times New Roman"/>
          <w:sz w:val="24"/>
          <w:szCs w:val="24"/>
          <w:lang w:eastAsia="zh-CN"/>
        </w:rPr>
        <w:t>打造“五感团队”，</w:t>
      </w:r>
      <w:r>
        <w:rPr>
          <w:rFonts w:hint="eastAsia" w:ascii="楷体" w:hAnsi="楷体" w:eastAsia="楷体" w:cs="Times New Roman"/>
          <w:sz w:val="24"/>
          <w:szCs w:val="24"/>
        </w:rPr>
        <w:t>促进学校高位发展。</w:t>
      </w:r>
    </w:p>
    <w:tbl>
      <w:tblPr>
        <w:tblStyle w:val="2"/>
        <w:tblpPr w:leftFromText="180" w:rightFromText="180" w:vertAnchor="text" w:horzAnchor="page" w:tblpX="652" w:tblpY="298"/>
        <w:tblOverlap w:val="never"/>
        <w:tblW w:w="11002" w:type="dxa"/>
        <w:tblInd w:w="0" w:type="dxa"/>
        <w:tblLayout w:type="fixed"/>
        <w:tblCellMar>
          <w:top w:w="0" w:type="dxa"/>
          <w:left w:w="108" w:type="dxa"/>
          <w:bottom w:w="0" w:type="dxa"/>
          <w:right w:w="108" w:type="dxa"/>
        </w:tblCellMar>
      </w:tblPr>
      <w:tblGrid>
        <w:gridCol w:w="480"/>
        <w:gridCol w:w="361"/>
        <w:gridCol w:w="854"/>
        <w:gridCol w:w="5415"/>
        <w:gridCol w:w="1365"/>
        <w:gridCol w:w="2156"/>
        <w:gridCol w:w="371"/>
      </w:tblGrid>
      <w:tr>
        <w:tblPrEx>
          <w:tblCellMar>
            <w:top w:w="0" w:type="dxa"/>
            <w:left w:w="108" w:type="dxa"/>
            <w:bottom w:w="0" w:type="dxa"/>
            <w:right w:w="108" w:type="dxa"/>
          </w:tblCellMar>
        </w:tblPrEx>
        <w:trPr>
          <w:trHeight w:val="929" w:hRule="atLeast"/>
        </w:trPr>
        <w:tc>
          <w:tcPr>
            <w:tcW w:w="11002" w:type="dxa"/>
            <w:gridSpan w:val="7"/>
            <w:tcBorders>
              <w:top w:val="nil"/>
              <w:left w:val="nil"/>
              <w:bottom w:val="single" w:color="auto" w:sz="4" w:space="0"/>
              <w:right w:val="nil"/>
            </w:tcBorders>
            <w:shd w:val="clear" w:color="auto" w:fill="auto"/>
            <w:vAlign w:val="center"/>
          </w:tcPr>
          <w:p>
            <w:pPr>
              <w:widowControl/>
              <w:jc w:val="center"/>
              <w:rPr>
                <w:rFonts w:hint="eastAsia" w:ascii="华文中宋" w:hAnsi="华文中宋" w:eastAsia="华文中宋" w:cs="宋体"/>
                <w:b/>
                <w:bCs/>
                <w:color w:val="000000"/>
                <w:kern w:val="0"/>
                <w:sz w:val="30"/>
                <w:szCs w:val="30"/>
                <w:lang w:eastAsia="zh-CN"/>
              </w:rPr>
            </w:pPr>
            <w:r>
              <w:rPr>
                <w:rFonts w:hint="eastAsia" w:ascii="华文中宋" w:hAnsi="华文中宋" w:eastAsia="华文中宋" w:cs="宋体"/>
                <w:b/>
                <w:bCs/>
                <w:color w:val="000000"/>
                <w:kern w:val="0"/>
                <w:sz w:val="30"/>
                <w:szCs w:val="30"/>
                <w:u w:val="single"/>
              </w:rPr>
              <w:t>202</w:t>
            </w:r>
            <w:r>
              <w:rPr>
                <w:rFonts w:hint="eastAsia" w:ascii="华文中宋" w:hAnsi="华文中宋" w:eastAsia="华文中宋" w:cs="宋体"/>
                <w:b/>
                <w:bCs/>
                <w:color w:val="000000"/>
                <w:kern w:val="0"/>
                <w:sz w:val="30"/>
                <w:szCs w:val="30"/>
                <w:u w:val="single"/>
                <w:lang w:val="en-US" w:eastAsia="zh-CN"/>
              </w:rPr>
              <w:t>3</w:t>
            </w:r>
            <w:r>
              <w:rPr>
                <w:rFonts w:hint="eastAsia" w:ascii="华文中宋" w:hAnsi="华文中宋" w:eastAsia="华文中宋" w:cs="宋体"/>
                <w:b/>
                <w:bCs/>
                <w:color w:val="000000"/>
                <w:kern w:val="0"/>
                <w:sz w:val="30"/>
                <w:szCs w:val="30"/>
              </w:rPr>
              <w:t>年度</w:t>
            </w:r>
            <w:r>
              <w:rPr>
                <w:rFonts w:hint="eastAsia" w:ascii="华文中宋" w:hAnsi="华文中宋" w:eastAsia="华文中宋" w:cs="宋体"/>
                <w:b/>
                <w:bCs/>
                <w:color w:val="000000"/>
                <w:kern w:val="0"/>
                <w:sz w:val="30"/>
                <w:szCs w:val="30"/>
                <w:u w:val="single"/>
                <w:lang w:val="en-US" w:eastAsia="zh-CN"/>
              </w:rPr>
              <w:t>孟河中心小学</w:t>
            </w:r>
            <w:r>
              <w:rPr>
                <w:rFonts w:hint="eastAsia" w:ascii="华文中宋" w:hAnsi="华文中宋" w:eastAsia="华文中宋" w:cs="宋体"/>
                <w:b/>
                <w:bCs/>
                <w:color w:val="000000"/>
                <w:kern w:val="0"/>
                <w:sz w:val="30"/>
                <w:szCs w:val="30"/>
              </w:rPr>
              <w:t>校本培训活动计划表</w:t>
            </w:r>
          </w:p>
          <w:p>
            <w:pPr>
              <w:keepNext w:val="0"/>
              <w:keepLines w:val="0"/>
              <w:pageBreakBefore w:val="0"/>
              <w:widowControl w:val="0"/>
              <w:kinsoku/>
              <w:wordWrap/>
              <w:overflowPunct/>
              <w:topLinePunct w:val="0"/>
              <w:autoSpaceDE/>
              <w:autoSpaceDN/>
              <w:bidi w:val="0"/>
              <w:adjustRightInd/>
              <w:snapToGrid/>
              <w:spacing w:line="420" w:lineRule="exact"/>
              <w:ind w:firstLine="361" w:firstLineChars="200"/>
              <w:textAlignment w:val="auto"/>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 xml:space="preserve">                                              </w:t>
            </w:r>
            <w:r>
              <w:rPr>
                <w:rFonts w:hint="eastAsia" w:ascii="宋体" w:hAnsi="宋体" w:eastAsia="宋体" w:cs="宋体"/>
                <w:color w:val="000000"/>
                <w:kern w:val="0"/>
                <w:sz w:val="18"/>
                <w:szCs w:val="18"/>
                <w:u w:val="single"/>
              </w:rPr>
              <w:t xml:space="preserve"> </w:t>
            </w:r>
            <w:r>
              <w:rPr>
                <w:rFonts w:hint="eastAsia" w:ascii="宋体" w:hAnsi="宋体" w:eastAsia="宋体" w:cs="宋体"/>
                <w:color w:val="000000"/>
                <w:kern w:val="0"/>
                <w:sz w:val="18"/>
                <w:szCs w:val="18"/>
                <w:u w:val="single"/>
                <w:lang w:val="en-US" w:eastAsia="zh-CN"/>
              </w:rPr>
              <w:t>2023</w:t>
            </w:r>
            <w:r>
              <w:rPr>
                <w:rFonts w:hint="eastAsia" w:ascii="宋体" w:hAnsi="宋体" w:eastAsia="宋体" w:cs="宋体"/>
                <w:color w:val="000000"/>
                <w:kern w:val="0"/>
                <w:sz w:val="18"/>
                <w:szCs w:val="18"/>
                <w:u w:val="single"/>
              </w:rPr>
              <w:t xml:space="preserve"> </w:t>
            </w:r>
            <w:r>
              <w:rPr>
                <w:rFonts w:hint="eastAsia" w:ascii="宋体" w:hAnsi="宋体" w:eastAsia="宋体" w:cs="宋体"/>
                <w:color w:val="000000"/>
                <w:kern w:val="0"/>
                <w:sz w:val="18"/>
                <w:szCs w:val="18"/>
              </w:rPr>
              <w:t>年</w:t>
            </w:r>
            <w:r>
              <w:rPr>
                <w:rFonts w:hint="eastAsia" w:ascii="宋体" w:hAnsi="宋体" w:eastAsia="宋体" w:cs="宋体"/>
                <w:color w:val="000000"/>
                <w:kern w:val="0"/>
                <w:sz w:val="18"/>
                <w:szCs w:val="18"/>
                <w:u w:val="single"/>
              </w:rPr>
              <w:t xml:space="preserve"> </w:t>
            </w:r>
            <w:r>
              <w:rPr>
                <w:rFonts w:hint="eastAsia" w:ascii="宋体" w:hAnsi="宋体" w:eastAsia="宋体" w:cs="宋体"/>
                <w:color w:val="000000"/>
                <w:kern w:val="0"/>
                <w:sz w:val="18"/>
                <w:szCs w:val="18"/>
                <w:u w:val="single"/>
                <w:lang w:val="en-US" w:eastAsia="zh-CN"/>
              </w:rPr>
              <w:t>2</w:t>
            </w:r>
            <w:r>
              <w:rPr>
                <w:rFonts w:hint="eastAsia" w:ascii="宋体" w:hAnsi="宋体" w:eastAsia="宋体" w:cs="宋体"/>
                <w:color w:val="000000"/>
                <w:kern w:val="0"/>
                <w:sz w:val="18"/>
                <w:szCs w:val="18"/>
                <w:u w:val="single"/>
              </w:rPr>
              <w:t xml:space="preserve"> </w:t>
            </w:r>
            <w:r>
              <w:rPr>
                <w:rFonts w:hint="eastAsia" w:ascii="宋体" w:hAnsi="宋体" w:eastAsia="宋体" w:cs="宋体"/>
                <w:color w:val="000000"/>
                <w:kern w:val="0"/>
                <w:sz w:val="18"/>
                <w:szCs w:val="18"/>
              </w:rPr>
              <w:t>月</w:t>
            </w:r>
            <w:r>
              <w:rPr>
                <w:rFonts w:hint="eastAsia" w:ascii="宋体" w:hAnsi="宋体" w:eastAsia="宋体" w:cs="宋体"/>
                <w:color w:val="000000"/>
                <w:kern w:val="0"/>
                <w:sz w:val="18"/>
                <w:szCs w:val="18"/>
                <w:u w:val="single"/>
              </w:rPr>
              <w:t xml:space="preserve"> </w:t>
            </w:r>
            <w:r>
              <w:rPr>
                <w:rFonts w:hint="eastAsia" w:ascii="宋体" w:hAnsi="宋体" w:eastAsia="宋体" w:cs="宋体"/>
                <w:color w:val="000000"/>
                <w:kern w:val="0"/>
                <w:sz w:val="18"/>
                <w:szCs w:val="18"/>
                <w:u w:val="single"/>
                <w:lang w:val="en-US" w:eastAsia="zh-CN"/>
              </w:rPr>
              <w:t>2</w:t>
            </w:r>
            <w:r>
              <w:rPr>
                <w:rFonts w:hint="eastAsia" w:ascii="宋体" w:hAnsi="宋体" w:eastAsia="宋体" w:cs="宋体"/>
                <w:color w:val="000000"/>
                <w:kern w:val="0"/>
                <w:sz w:val="18"/>
                <w:szCs w:val="18"/>
                <w:u w:val="single"/>
              </w:rPr>
              <w:t xml:space="preserve"> </w:t>
            </w:r>
            <w:r>
              <w:rPr>
                <w:rFonts w:hint="eastAsia" w:ascii="宋体" w:hAnsi="宋体" w:eastAsia="宋体" w:cs="宋体"/>
                <w:color w:val="000000"/>
                <w:kern w:val="0"/>
                <w:sz w:val="18"/>
                <w:szCs w:val="18"/>
              </w:rPr>
              <w:t>日</w:t>
            </w:r>
          </w:p>
        </w:tc>
      </w:tr>
      <w:tr>
        <w:tblPrEx>
          <w:tblCellMar>
            <w:top w:w="0" w:type="dxa"/>
            <w:left w:w="108" w:type="dxa"/>
            <w:bottom w:w="0" w:type="dxa"/>
            <w:right w:w="108" w:type="dxa"/>
          </w:tblCellMar>
        </w:tblPrEx>
        <w:trPr>
          <w:trHeight w:val="270" w:hRule="atLeast"/>
        </w:trPr>
        <w:tc>
          <w:tcPr>
            <w:tcW w:w="48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序号</w:t>
            </w:r>
          </w:p>
        </w:tc>
        <w:tc>
          <w:tcPr>
            <w:tcW w:w="121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时间</w:t>
            </w:r>
          </w:p>
        </w:tc>
        <w:tc>
          <w:tcPr>
            <w:tcW w:w="5415" w:type="dxa"/>
            <w:vMerge w:val="restart"/>
            <w:tcBorders>
              <w:top w:val="nil"/>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培训主题</w:t>
            </w:r>
          </w:p>
        </w:tc>
        <w:tc>
          <w:tcPr>
            <w:tcW w:w="1365" w:type="dxa"/>
            <w:vMerge w:val="restart"/>
            <w:tcBorders>
              <w:top w:val="nil"/>
              <w:left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主讲人</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lang w:val="en-US" w:eastAsia="zh-CN"/>
              </w:rPr>
              <w:t>负责人）</w:t>
            </w:r>
          </w:p>
        </w:tc>
        <w:tc>
          <w:tcPr>
            <w:tcW w:w="2156" w:type="dxa"/>
            <w:vMerge w:val="restart"/>
            <w:tcBorders>
              <w:top w:val="nil"/>
              <w:left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培训对象</w:t>
            </w:r>
          </w:p>
        </w:tc>
        <w:tc>
          <w:tcPr>
            <w:tcW w:w="37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备注</w:t>
            </w:r>
          </w:p>
        </w:tc>
      </w:tr>
      <w:tr>
        <w:tblPrEx>
          <w:tblCellMar>
            <w:top w:w="0" w:type="dxa"/>
            <w:left w:w="108" w:type="dxa"/>
            <w:bottom w:w="0" w:type="dxa"/>
            <w:right w:w="108" w:type="dxa"/>
          </w:tblCellMar>
        </w:tblPrEx>
        <w:trPr>
          <w:trHeight w:val="270" w:hRule="atLeast"/>
        </w:trPr>
        <w:tc>
          <w:tcPr>
            <w:tcW w:w="480" w:type="dxa"/>
            <w:vMerge w:val="continue"/>
            <w:tcBorders>
              <w:top w:val="nil"/>
              <w:left w:val="single" w:color="auto" w:sz="4" w:space="0"/>
              <w:bottom w:val="single" w:color="000000" w:sz="4" w:space="0"/>
              <w:right w:val="single" w:color="auto" w:sz="4" w:space="0"/>
            </w:tcBorders>
            <w:vAlign w:val="center"/>
          </w:tcPr>
          <w:p>
            <w:pPr>
              <w:widowControl/>
              <w:jc w:val="both"/>
              <w:rPr>
                <w:rFonts w:ascii="宋体" w:hAnsi="宋体" w:eastAsia="宋体" w:cs="宋体"/>
                <w:color w:val="000000"/>
                <w:kern w:val="0"/>
                <w:sz w:val="18"/>
                <w:szCs w:val="18"/>
              </w:rPr>
            </w:pPr>
          </w:p>
        </w:tc>
        <w:tc>
          <w:tcPr>
            <w:tcW w:w="3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月</w:t>
            </w:r>
          </w:p>
        </w:tc>
        <w:tc>
          <w:tcPr>
            <w:tcW w:w="8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周</w:t>
            </w:r>
          </w:p>
        </w:tc>
        <w:tc>
          <w:tcPr>
            <w:tcW w:w="5415" w:type="dxa"/>
            <w:vMerge w:val="continue"/>
            <w:tcBorders>
              <w:left w:val="single" w:color="auto" w:sz="4" w:space="0"/>
              <w:bottom w:val="single" w:color="000000" w:sz="4" w:space="0"/>
              <w:right w:val="single" w:color="auto" w:sz="4" w:space="0"/>
            </w:tcBorders>
            <w:vAlign w:val="center"/>
          </w:tcPr>
          <w:p>
            <w:pPr>
              <w:widowControl/>
              <w:jc w:val="both"/>
              <w:rPr>
                <w:rFonts w:ascii="宋体" w:hAnsi="宋体" w:eastAsia="宋体" w:cs="宋体"/>
                <w:color w:val="000000"/>
                <w:kern w:val="0"/>
                <w:sz w:val="18"/>
                <w:szCs w:val="18"/>
              </w:rPr>
            </w:pPr>
          </w:p>
        </w:tc>
        <w:tc>
          <w:tcPr>
            <w:tcW w:w="1365" w:type="dxa"/>
            <w:vMerge w:val="continue"/>
            <w:tcBorders>
              <w:left w:val="single" w:color="auto" w:sz="4" w:space="0"/>
              <w:bottom w:val="single" w:color="000000" w:sz="4" w:space="0"/>
              <w:right w:val="single" w:color="auto" w:sz="4" w:space="0"/>
            </w:tcBorders>
            <w:vAlign w:val="center"/>
          </w:tcPr>
          <w:p>
            <w:pPr>
              <w:widowControl/>
              <w:jc w:val="both"/>
              <w:rPr>
                <w:rFonts w:ascii="宋体" w:hAnsi="宋体" w:eastAsia="宋体" w:cs="宋体"/>
                <w:color w:val="000000"/>
                <w:kern w:val="0"/>
                <w:sz w:val="18"/>
                <w:szCs w:val="18"/>
              </w:rPr>
            </w:pPr>
          </w:p>
        </w:tc>
        <w:tc>
          <w:tcPr>
            <w:tcW w:w="2156" w:type="dxa"/>
            <w:vMerge w:val="continue"/>
            <w:tcBorders>
              <w:left w:val="single" w:color="auto" w:sz="4" w:space="0"/>
              <w:bottom w:val="single" w:color="000000" w:sz="4" w:space="0"/>
              <w:right w:val="single" w:color="auto" w:sz="4" w:space="0"/>
            </w:tcBorders>
            <w:vAlign w:val="center"/>
          </w:tcPr>
          <w:p>
            <w:pPr>
              <w:widowControl/>
              <w:jc w:val="both"/>
              <w:rPr>
                <w:rFonts w:ascii="宋体" w:hAnsi="宋体" w:eastAsia="宋体" w:cs="宋体"/>
                <w:color w:val="000000"/>
                <w:kern w:val="0"/>
                <w:sz w:val="18"/>
                <w:szCs w:val="18"/>
              </w:rPr>
            </w:pPr>
          </w:p>
        </w:tc>
        <w:tc>
          <w:tcPr>
            <w:tcW w:w="371" w:type="dxa"/>
            <w:vMerge w:val="continue"/>
            <w:tcBorders>
              <w:top w:val="nil"/>
              <w:left w:val="single" w:color="auto" w:sz="4" w:space="0"/>
              <w:bottom w:val="single" w:color="000000" w:sz="4" w:space="0"/>
              <w:right w:val="single" w:color="auto" w:sz="4" w:space="0"/>
            </w:tcBorders>
            <w:vAlign w:val="center"/>
          </w:tcPr>
          <w:p>
            <w:pPr>
              <w:widowControl/>
              <w:jc w:val="both"/>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95" w:hRule="atLeast"/>
        </w:trPr>
        <w:tc>
          <w:tcPr>
            <w:tcW w:w="480" w:type="dxa"/>
            <w:tcBorders>
              <w:top w:val="nil"/>
              <w:left w:val="single" w:color="auto" w:sz="4" w:space="0"/>
              <w:bottom w:val="single" w:color="auto" w:sz="4" w:space="0"/>
              <w:right w:val="single" w:color="auto" w:sz="4" w:space="0"/>
            </w:tcBorders>
            <w:shd w:val="clear" w:color="auto" w:fill="auto"/>
            <w:noWrap/>
            <w:vAlign w:val="center"/>
          </w:tcPr>
          <w:p>
            <w:pPr>
              <w:widowControl/>
              <w:jc w:val="both"/>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361" w:type="dxa"/>
            <w:vMerge w:val="restart"/>
            <w:tcBorders>
              <w:top w:val="nil"/>
              <w:left w:val="nil"/>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2</w:t>
            </w:r>
            <w:r>
              <w:rPr>
                <w:rFonts w:hint="eastAsia" w:ascii="宋体" w:hAnsi="宋体" w:eastAsia="宋体" w:cs="宋体"/>
                <w:color w:val="000000"/>
                <w:kern w:val="0"/>
                <w:sz w:val="18"/>
                <w:szCs w:val="18"/>
              </w:rPr>
              <w:t>月</w:t>
            </w:r>
          </w:p>
        </w:tc>
        <w:tc>
          <w:tcPr>
            <w:tcW w:w="854" w:type="dxa"/>
            <w:tcBorders>
              <w:top w:val="nil"/>
              <w:left w:val="nil"/>
              <w:bottom w:val="single" w:color="auto" w:sz="4" w:space="0"/>
              <w:right w:val="single" w:color="auto" w:sz="4" w:space="0"/>
            </w:tcBorders>
            <w:shd w:val="clear" w:color="auto" w:fill="auto"/>
            <w:noWrap/>
            <w:vAlign w:val="center"/>
          </w:tcPr>
          <w:p>
            <w:pPr>
              <w:widowControl/>
              <w:jc w:val="both"/>
              <w:rPr>
                <w:rFonts w:ascii="宋体" w:hAnsi="宋体" w:eastAsia="宋体" w:cs="宋体"/>
                <w:color w:val="000000"/>
                <w:kern w:val="0"/>
                <w:sz w:val="18"/>
                <w:szCs w:val="18"/>
              </w:rPr>
            </w:pPr>
            <w:r>
              <w:rPr>
                <w:rFonts w:hint="eastAsia" w:ascii="宋体" w:hAnsi="宋体" w:eastAsia="宋体" w:cs="宋体"/>
                <w:color w:val="000000"/>
                <w:kern w:val="0"/>
                <w:sz w:val="18"/>
                <w:szCs w:val="18"/>
              </w:rPr>
              <w:t>第</w:t>
            </w:r>
            <w:r>
              <w:rPr>
                <w:rFonts w:hint="eastAsia" w:ascii="宋体" w:hAnsi="宋体" w:eastAsia="宋体" w:cs="宋体"/>
                <w:color w:val="000000"/>
                <w:kern w:val="0"/>
                <w:sz w:val="18"/>
                <w:szCs w:val="18"/>
                <w:lang w:val="en-US" w:eastAsia="zh-CN"/>
              </w:rPr>
              <w:t>1</w:t>
            </w:r>
            <w:r>
              <w:rPr>
                <w:rFonts w:hint="eastAsia" w:ascii="宋体" w:hAnsi="宋体" w:eastAsia="宋体" w:cs="宋体"/>
                <w:color w:val="000000"/>
                <w:kern w:val="0"/>
                <w:sz w:val="18"/>
                <w:szCs w:val="18"/>
              </w:rPr>
              <w:t>周</w:t>
            </w:r>
          </w:p>
        </w:tc>
        <w:tc>
          <w:tcPr>
            <w:tcW w:w="5415" w:type="dxa"/>
            <w:tcBorders>
              <w:top w:val="nil"/>
              <w:left w:val="nil"/>
              <w:bottom w:val="single" w:color="auto" w:sz="4" w:space="0"/>
              <w:right w:val="single" w:color="auto" w:sz="4" w:space="0"/>
            </w:tcBorders>
            <w:shd w:val="clear" w:color="auto" w:fill="auto"/>
            <w:noWrap/>
            <w:vAlign w:val="center"/>
          </w:tcPr>
          <w:p>
            <w:pPr>
              <w:widowControl/>
              <w:jc w:val="both"/>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青年教师成长营活动（一）：青年假期读书分享</w:t>
            </w:r>
          </w:p>
        </w:tc>
        <w:tc>
          <w:tcPr>
            <w:tcW w:w="1365" w:type="dxa"/>
            <w:tcBorders>
              <w:top w:val="nil"/>
              <w:left w:val="nil"/>
              <w:bottom w:val="single" w:color="auto" w:sz="4" w:space="0"/>
              <w:right w:val="single" w:color="auto" w:sz="4" w:space="0"/>
            </w:tcBorders>
            <w:shd w:val="clear" w:color="auto" w:fill="auto"/>
            <w:noWrap/>
            <w:vAlign w:val="center"/>
          </w:tcPr>
          <w:p>
            <w:pPr>
              <w:widowControl/>
              <w:jc w:val="both"/>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雷琴华</w:t>
            </w:r>
          </w:p>
        </w:tc>
        <w:tc>
          <w:tcPr>
            <w:tcW w:w="2156" w:type="dxa"/>
            <w:tcBorders>
              <w:top w:val="nil"/>
              <w:left w:val="nil"/>
              <w:bottom w:val="single" w:color="auto" w:sz="4" w:space="0"/>
              <w:right w:val="single" w:color="auto" w:sz="4" w:space="0"/>
            </w:tcBorders>
            <w:shd w:val="clear" w:color="auto" w:fill="auto"/>
            <w:noWrap/>
            <w:vAlign w:val="center"/>
          </w:tcPr>
          <w:p>
            <w:pPr>
              <w:widowControl/>
              <w:jc w:val="both"/>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青年教师</w:t>
            </w:r>
          </w:p>
        </w:tc>
        <w:tc>
          <w:tcPr>
            <w:tcW w:w="371" w:type="dxa"/>
            <w:tcBorders>
              <w:top w:val="nil"/>
              <w:left w:val="nil"/>
              <w:bottom w:val="single" w:color="auto" w:sz="4" w:space="0"/>
              <w:right w:val="single" w:color="auto" w:sz="4" w:space="0"/>
            </w:tcBorders>
            <w:shd w:val="clear" w:color="auto" w:fill="auto"/>
            <w:noWrap/>
            <w:vAlign w:val="center"/>
          </w:tcPr>
          <w:p>
            <w:pPr>
              <w:widowControl/>
              <w:jc w:val="both"/>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95" w:hRule="atLeast"/>
        </w:trPr>
        <w:tc>
          <w:tcPr>
            <w:tcW w:w="480" w:type="dxa"/>
            <w:tcBorders>
              <w:top w:val="nil"/>
              <w:left w:val="single" w:color="auto" w:sz="4" w:space="0"/>
              <w:bottom w:val="single" w:color="auto" w:sz="4" w:space="0"/>
              <w:right w:val="single" w:color="auto" w:sz="4" w:space="0"/>
            </w:tcBorders>
            <w:shd w:val="clear" w:color="auto" w:fill="auto"/>
            <w:noWrap/>
            <w:vAlign w:val="center"/>
          </w:tcPr>
          <w:p>
            <w:pPr>
              <w:widowControl/>
              <w:jc w:val="both"/>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2</w:t>
            </w:r>
          </w:p>
        </w:tc>
        <w:tc>
          <w:tcPr>
            <w:tcW w:w="361" w:type="dxa"/>
            <w:vMerge w:val="continue"/>
            <w:tcBorders>
              <w:left w:val="nil"/>
              <w:right w:val="single" w:color="auto" w:sz="4" w:space="0"/>
            </w:tcBorders>
            <w:shd w:val="clear" w:color="auto" w:fill="auto"/>
            <w:noWrap/>
            <w:vAlign w:val="center"/>
          </w:tcPr>
          <w:p>
            <w:pPr>
              <w:widowControl/>
              <w:jc w:val="center"/>
              <w:rPr>
                <w:rFonts w:hint="eastAsia" w:ascii="宋体" w:hAnsi="宋体" w:eastAsia="宋体" w:cs="宋体"/>
                <w:color w:val="000000"/>
                <w:kern w:val="0"/>
                <w:sz w:val="18"/>
                <w:szCs w:val="18"/>
                <w:lang w:val="en-US" w:eastAsia="zh-CN"/>
              </w:rPr>
            </w:pPr>
          </w:p>
        </w:tc>
        <w:tc>
          <w:tcPr>
            <w:tcW w:w="854" w:type="dxa"/>
            <w:tcBorders>
              <w:top w:val="nil"/>
              <w:left w:val="nil"/>
              <w:bottom w:val="single" w:color="auto" w:sz="4" w:space="0"/>
              <w:right w:val="single" w:color="auto" w:sz="4" w:space="0"/>
            </w:tcBorders>
            <w:shd w:val="clear" w:color="auto" w:fill="auto"/>
            <w:noWrap/>
            <w:vAlign w:val="center"/>
          </w:tcPr>
          <w:p>
            <w:pPr>
              <w:widowControl/>
              <w:jc w:val="both"/>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第</w:t>
            </w:r>
            <w:r>
              <w:rPr>
                <w:rFonts w:hint="eastAsia" w:ascii="宋体" w:hAnsi="宋体" w:cs="宋体"/>
                <w:color w:val="000000"/>
                <w:kern w:val="0"/>
                <w:sz w:val="18"/>
                <w:szCs w:val="18"/>
                <w:lang w:val="en-US" w:eastAsia="zh-CN"/>
              </w:rPr>
              <w:t>2</w:t>
            </w:r>
            <w:r>
              <w:rPr>
                <w:rFonts w:hint="eastAsia" w:ascii="宋体" w:hAnsi="宋体" w:eastAsia="宋体" w:cs="宋体"/>
                <w:color w:val="000000"/>
                <w:kern w:val="0"/>
                <w:sz w:val="18"/>
                <w:szCs w:val="18"/>
                <w:lang w:val="en-US" w:eastAsia="zh-CN"/>
              </w:rPr>
              <w:t>周</w:t>
            </w:r>
          </w:p>
        </w:tc>
        <w:tc>
          <w:tcPr>
            <w:tcW w:w="5415" w:type="dxa"/>
            <w:tcBorders>
              <w:top w:val="nil"/>
              <w:left w:val="nil"/>
              <w:bottom w:val="single" w:color="auto" w:sz="4" w:space="0"/>
              <w:right w:val="single" w:color="auto" w:sz="4" w:space="0"/>
            </w:tcBorders>
            <w:shd w:val="clear" w:color="auto" w:fill="auto"/>
            <w:noWrap/>
            <w:vAlign w:val="center"/>
          </w:tcPr>
          <w:p>
            <w:pPr>
              <w:widowControl/>
              <w:jc w:val="both"/>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青年教师成长营活动（二）：新课标理论考试</w:t>
            </w:r>
          </w:p>
        </w:tc>
        <w:tc>
          <w:tcPr>
            <w:tcW w:w="1365" w:type="dxa"/>
            <w:tcBorders>
              <w:top w:val="nil"/>
              <w:left w:val="nil"/>
              <w:bottom w:val="single" w:color="auto" w:sz="4" w:space="0"/>
              <w:right w:val="single" w:color="auto" w:sz="4" w:space="0"/>
            </w:tcBorders>
            <w:shd w:val="clear" w:color="auto" w:fill="auto"/>
            <w:noWrap/>
            <w:vAlign w:val="center"/>
          </w:tcPr>
          <w:p>
            <w:pPr>
              <w:widowControl/>
              <w:jc w:val="both"/>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景佳梅</w:t>
            </w:r>
          </w:p>
        </w:tc>
        <w:tc>
          <w:tcPr>
            <w:tcW w:w="2156" w:type="dxa"/>
            <w:tcBorders>
              <w:top w:val="nil"/>
              <w:left w:val="nil"/>
              <w:bottom w:val="single" w:color="auto" w:sz="4" w:space="0"/>
              <w:right w:val="single" w:color="auto" w:sz="4" w:space="0"/>
            </w:tcBorders>
            <w:shd w:val="clear" w:color="auto" w:fill="auto"/>
            <w:noWrap/>
            <w:vAlign w:val="center"/>
          </w:tcPr>
          <w:p>
            <w:pPr>
              <w:widowControl/>
              <w:jc w:val="both"/>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青年教师</w:t>
            </w:r>
          </w:p>
        </w:tc>
        <w:tc>
          <w:tcPr>
            <w:tcW w:w="371" w:type="dxa"/>
            <w:tcBorders>
              <w:top w:val="nil"/>
              <w:left w:val="nil"/>
              <w:bottom w:val="single" w:color="auto" w:sz="4" w:space="0"/>
              <w:right w:val="single" w:color="auto" w:sz="4" w:space="0"/>
            </w:tcBorders>
            <w:shd w:val="clear" w:color="auto" w:fill="auto"/>
            <w:noWrap/>
            <w:vAlign w:val="center"/>
          </w:tcPr>
          <w:p>
            <w:pPr>
              <w:widowControl/>
              <w:jc w:val="both"/>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495" w:hRule="atLeast"/>
        </w:trPr>
        <w:tc>
          <w:tcPr>
            <w:tcW w:w="480" w:type="dxa"/>
            <w:tcBorders>
              <w:top w:val="nil"/>
              <w:left w:val="single" w:color="auto" w:sz="4" w:space="0"/>
              <w:bottom w:val="single" w:color="auto" w:sz="4" w:space="0"/>
              <w:right w:val="single" w:color="auto" w:sz="4" w:space="0"/>
            </w:tcBorders>
            <w:shd w:val="clear" w:color="auto" w:fill="auto"/>
            <w:noWrap/>
            <w:vAlign w:val="center"/>
          </w:tcPr>
          <w:p>
            <w:pPr>
              <w:widowControl/>
              <w:jc w:val="both"/>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3</w:t>
            </w:r>
          </w:p>
        </w:tc>
        <w:tc>
          <w:tcPr>
            <w:tcW w:w="361" w:type="dxa"/>
            <w:vMerge w:val="continue"/>
            <w:tcBorders>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18"/>
                <w:szCs w:val="18"/>
                <w:lang w:val="en-US" w:eastAsia="zh-CN"/>
              </w:rPr>
            </w:pPr>
          </w:p>
        </w:tc>
        <w:tc>
          <w:tcPr>
            <w:tcW w:w="854" w:type="dxa"/>
            <w:tcBorders>
              <w:top w:val="nil"/>
              <w:left w:val="nil"/>
              <w:bottom w:val="single" w:color="auto" w:sz="4" w:space="0"/>
              <w:right w:val="single" w:color="auto" w:sz="4" w:space="0"/>
            </w:tcBorders>
            <w:shd w:val="clear" w:color="auto" w:fill="auto"/>
            <w:noWrap/>
            <w:vAlign w:val="center"/>
          </w:tcPr>
          <w:p>
            <w:pPr>
              <w:widowControl/>
              <w:jc w:val="both"/>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第</w:t>
            </w:r>
            <w:r>
              <w:rPr>
                <w:rFonts w:hint="eastAsia" w:ascii="宋体" w:hAnsi="宋体" w:cs="宋体"/>
                <w:color w:val="000000"/>
                <w:kern w:val="0"/>
                <w:sz w:val="18"/>
                <w:szCs w:val="18"/>
                <w:lang w:val="en-US" w:eastAsia="zh-CN"/>
              </w:rPr>
              <w:t>3</w:t>
            </w:r>
            <w:r>
              <w:rPr>
                <w:rFonts w:hint="eastAsia" w:ascii="宋体" w:hAnsi="宋体" w:eastAsia="宋体" w:cs="宋体"/>
                <w:color w:val="000000"/>
                <w:kern w:val="0"/>
                <w:sz w:val="18"/>
                <w:szCs w:val="18"/>
                <w:lang w:val="en-US" w:eastAsia="zh-CN"/>
              </w:rPr>
              <w:t>周</w:t>
            </w:r>
          </w:p>
        </w:tc>
        <w:tc>
          <w:tcPr>
            <w:tcW w:w="5415" w:type="dxa"/>
            <w:tcBorders>
              <w:top w:val="nil"/>
              <w:left w:val="nil"/>
              <w:bottom w:val="single" w:color="auto" w:sz="4" w:space="0"/>
              <w:right w:val="single" w:color="auto" w:sz="4" w:space="0"/>
            </w:tcBorders>
            <w:shd w:val="clear" w:color="auto" w:fill="auto"/>
            <w:noWrap/>
            <w:vAlign w:val="center"/>
          </w:tcPr>
          <w:p>
            <w:pPr>
              <w:widowControl/>
              <w:jc w:val="both"/>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1.青年教师成长营活动（三）：与名师相约——微型课题培训</w:t>
            </w:r>
          </w:p>
          <w:p>
            <w:pPr>
              <w:widowControl/>
              <w:jc w:val="both"/>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2.“青蓝”工程（一）：上交师徒听课心得</w:t>
            </w:r>
          </w:p>
        </w:tc>
        <w:tc>
          <w:tcPr>
            <w:tcW w:w="1365" w:type="dxa"/>
            <w:tcBorders>
              <w:top w:val="nil"/>
              <w:left w:val="nil"/>
              <w:bottom w:val="single" w:color="auto" w:sz="4" w:space="0"/>
              <w:right w:val="single" w:color="auto" w:sz="4" w:space="0"/>
            </w:tcBorders>
            <w:shd w:val="clear" w:color="auto" w:fill="auto"/>
            <w:noWrap/>
            <w:vAlign w:val="center"/>
          </w:tcPr>
          <w:p>
            <w:pPr>
              <w:widowControl/>
              <w:jc w:val="both"/>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外聘专家</w:t>
            </w:r>
          </w:p>
        </w:tc>
        <w:tc>
          <w:tcPr>
            <w:tcW w:w="2156" w:type="dxa"/>
            <w:tcBorders>
              <w:top w:val="nil"/>
              <w:left w:val="nil"/>
              <w:bottom w:val="single" w:color="auto" w:sz="4" w:space="0"/>
              <w:right w:val="single" w:color="auto" w:sz="4" w:space="0"/>
            </w:tcBorders>
            <w:shd w:val="clear" w:color="auto" w:fill="auto"/>
            <w:noWrap/>
            <w:vAlign w:val="center"/>
          </w:tcPr>
          <w:p>
            <w:pPr>
              <w:widowControl/>
              <w:jc w:val="both"/>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青年教师</w:t>
            </w:r>
            <w:r>
              <w:rPr>
                <w:rFonts w:hint="eastAsia" w:ascii="宋体" w:hAnsi="宋体" w:cs="宋体"/>
                <w:color w:val="000000"/>
                <w:kern w:val="0"/>
                <w:sz w:val="18"/>
                <w:szCs w:val="18"/>
                <w:lang w:val="en-US" w:eastAsia="zh-CN"/>
              </w:rPr>
              <w:t>、结对师徒</w:t>
            </w:r>
          </w:p>
        </w:tc>
        <w:tc>
          <w:tcPr>
            <w:tcW w:w="371" w:type="dxa"/>
            <w:tcBorders>
              <w:top w:val="nil"/>
              <w:left w:val="nil"/>
              <w:bottom w:val="single" w:color="auto" w:sz="4" w:space="0"/>
              <w:right w:val="single" w:color="auto" w:sz="4" w:space="0"/>
            </w:tcBorders>
            <w:shd w:val="clear" w:color="auto" w:fill="auto"/>
            <w:noWrap/>
            <w:vAlign w:val="center"/>
          </w:tcPr>
          <w:p>
            <w:pPr>
              <w:widowControl/>
              <w:jc w:val="both"/>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495" w:hRule="atLeast"/>
        </w:trPr>
        <w:tc>
          <w:tcPr>
            <w:tcW w:w="480" w:type="dxa"/>
            <w:tcBorders>
              <w:top w:val="nil"/>
              <w:left w:val="single" w:color="auto" w:sz="4" w:space="0"/>
              <w:bottom w:val="single" w:color="auto" w:sz="4" w:space="0"/>
              <w:right w:val="single" w:color="auto" w:sz="4" w:space="0"/>
            </w:tcBorders>
            <w:shd w:val="clear" w:color="auto" w:fill="auto"/>
            <w:noWrap/>
            <w:vAlign w:val="center"/>
          </w:tcPr>
          <w:p>
            <w:pPr>
              <w:widowControl/>
              <w:jc w:val="both"/>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4</w:t>
            </w:r>
          </w:p>
        </w:tc>
        <w:tc>
          <w:tcPr>
            <w:tcW w:w="361" w:type="dxa"/>
            <w:vMerge w:val="restart"/>
            <w:tcBorders>
              <w:top w:val="nil"/>
              <w:left w:val="nil"/>
              <w:right w:val="single" w:color="auto" w:sz="4" w:space="0"/>
            </w:tcBorders>
            <w:shd w:val="clear" w:color="auto" w:fill="auto"/>
            <w:noWrap/>
            <w:vAlign w:val="center"/>
          </w:tcPr>
          <w:p>
            <w:pPr>
              <w:widowControl/>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3月</w:t>
            </w:r>
          </w:p>
        </w:tc>
        <w:tc>
          <w:tcPr>
            <w:tcW w:w="854" w:type="dxa"/>
            <w:tcBorders>
              <w:top w:val="nil"/>
              <w:left w:val="nil"/>
              <w:bottom w:val="single" w:color="auto" w:sz="4" w:space="0"/>
              <w:right w:val="single" w:color="auto" w:sz="4" w:space="0"/>
            </w:tcBorders>
            <w:shd w:val="clear" w:color="auto" w:fill="auto"/>
            <w:noWrap/>
            <w:vAlign w:val="center"/>
          </w:tcPr>
          <w:p>
            <w:pPr>
              <w:widowControl/>
              <w:jc w:val="both"/>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第</w:t>
            </w:r>
            <w:r>
              <w:rPr>
                <w:rFonts w:hint="eastAsia" w:ascii="宋体" w:hAnsi="宋体" w:cs="宋体"/>
                <w:color w:val="000000"/>
                <w:kern w:val="0"/>
                <w:sz w:val="18"/>
                <w:szCs w:val="18"/>
                <w:lang w:val="en-US" w:eastAsia="zh-CN"/>
              </w:rPr>
              <w:t>4</w:t>
            </w:r>
            <w:r>
              <w:rPr>
                <w:rFonts w:hint="eastAsia" w:ascii="宋体" w:hAnsi="宋体" w:eastAsia="宋体" w:cs="宋体"/>
                <w:color w:val="000000"/>
                <w:kern w:val="0"/>
                <w:sz w:val="18"/>
                <w:szCs w:val="18"/>
              </w:rPr>
              <w:t>周</w:t>
            </w:r>
          </w:p>
        </w:tc>
        <w:tc>
          <w:tcPr>
            <w:tcW w:w="5415" w:type="dxa"/>
            <w:tcBorders>
              <w:top w:val="nil"/>
              <w:left w:val="nil"/>
              <w:bottom w:val="single" w:color="auto" w:sz="4" w:space="0"/>
              <w:right w:val="single" w:color="auto" w:sz="4" w:space="0"/>
            </w:tcBorders>
            <w:shd w:val="clear" w:color="auto" w:fill="auto"/>
            <w:noWrap/>
            <w:vAlign w:val="center"/>
          </w:tcPr>
          <w:p>
            <w:pPr>
              <w:widowControl/>
              <w:jc w:val="both"/>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青年教师成长营活动（四）：微型课题开题</w:t>
            </w:r>
          </w:p>
        </w:tc>
        <w:tc>
          <w:tcPr>
            <w:tcW w:w="1365" w:type="dxa"/>
            <w:tcBorders>
              <w:top w:val="nil"/>
              <w:left w:val="nil"/>
              <w:bottom w:val="single" w:color="auto" w:sz="4" w:space="0"/>
              <w:right w:val="single" w:color="auto" w:sz="4" w:space="0"/>
            </w:tcBorders>
            <w:shd w:val="clear" w:color="auto" w:fill="auto"/>
            <w:noWrap/>
            <w:vAlign w:val="center"/>
          </w:tcPr>
          <w:p>
            <w:pPr>
              <w:widowControl/>
              <w:jc w:val="both"/>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青年教师</w:t>
            </w:r>
          </w:p>
        </w:tc>
        <w:tc>
          <w:tcPr>
            <w:tcW w:w="2156" w:type="dxa"/>
            <w:tcBorders>
              <w:top w:val="nil"/>
              <w:left w:val="nil"/>
              <w:bottom w:val="single" w:color="auto" w:sz="4" w:space="0"/>
              <w:right w:val="single" w:color="auto" w:sz="4" w:space="0"/>
            </w:tcBorders>
            <w:shd w:val="clear" w:color="auto" w:fill="auto"/>
            <w:noWrap/>
            <w:vAlign w:val="center"/>
          </w:tcPr>
          <w:p>
            <w:pPr>
              <w:widowControl/>
              <w:jc w:val="both"/>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青年教师</w:t>
            </w:r>
          </w:p>
        </w:tc>
        <w:tc>
          <w:tcPr>
            <w:tcW w:w="371" w:type="dxa"/>
            <w:tcBorders>
              <w:top w:val="nil"/>
              <w:left w:val="nil"/>
              <w:bottom w:val="single" w:color="auto" w:sz="4" w:space="0"/>
              <w:right w:val="single" w:color="auto" w:sz="4" w:space="0"/>
            </w:tcBorders>
            <w:shd w:val="clear" w:color="auto" w:fill="auto"/>
            <w:noWrap/>
            <w:vAlign w:val="center"/>
          </w:tcPr>
          <w:p>
            <w:pPr>
              <w:widowControl/>
              <w:jc w:val="both"/>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95" w:hRule="atLeast"/>
        </w:trPr>
        <w:tc>
          <w:tcPr>
            <w:tcW w:w="480" w:type="dxa"/>
            <w:tcBorders>
              <w:top w:val="nil"/>
              <w:left w:val="single" w:color="auto" w:sz="4" w:space="0"/>
              <w:bottom w:val="single" w:color="auto" w:sz="4" w:space="0"/>
              <w:right w:val="single" w:color="auto" w:sz="4" w:space="0"/>
            </w:tcBorders>
            <w:shd w:val="clear" w:color="auto" w:fill="auto"/>
            <w:noWrap/>
            <w:vAlign w:val="center"/>
          </w:tcPr>
          <w:p>
            <w:pPr>
              <w:widowControl/>
              <w:jc w:val="both"/>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5</w:t>
            </w:r>
          </w:p>
        </w:tc>
        <w:tc>
          <w:tcPr>
            <w:tcW w:w="361" w:type="dxa"/>
            <w:vMerge w:val="continue"/>
            <w:tcBorders>
              <w:left w:val="nil"/>
              <w:right w:val="single" w:color="auto" w:sz="4" w:space="0"/>
            </w:tcBorders>
            <w:shd w:val="clear" w:color="auto" w:fill="auto"/>
            <w:noWrap/>
            <w:vAlign w:val="center"/>
          </w:tcPr>
          <w:p>
            <w:pPr>
              <w:widowControl/>
              <w:jc w:val="center"/>
              <w:rPr>
                <w:rFonts w:hint="eastAsia" w:ascii="宋体" w:hAnsi="宋体" w:eastAsia="宋体" w:cs="宋体"/>
                <w:color w:val="000000"/>
                <w:kern w:val="0"/>
                <w:sz w:val="18"/>
                <w:szCs w:val="18"/>
              </w:rPr>
            </w:pPr>
          </w:p>
        </w:tc>
        <w:tc>
          <w:tcPr>
            <w:tcW w:w="854" w:type="dxa"/>
            <w:tcBorders>
              <w:top w:val="nil"/>
              <w:left w:val="nil"/>
              <w:bottom w:val="single" w:color="auto" w:sz="4" w:space="0"/>
              <w:right w:val="single" w:color="auto" w:sz="4" w:space="0"/>
            </w:tcBorders>
            <w:shd w:val="clear" w:color="auto" w:fill="auto"/>
            <w:noWrap/>
            <w:vAlign w:val="center"/>
          </w:tcPr>
          <w:p>
            <w:pPr>
              <w:widowControl/>
              <w:jc w:val="both"/>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第</w:t>
            </w:r>
            <w:r>
              <w:rPr>
                <w:rFonts w:hint="eastAsia" w:ascii="宋体" w:hAnsi="宋体" w:cs="宋体"/>
                <w:color w:val="000000"/>
                <w:kern w:val="0"/>
                <w:sz w:val="18"/>
                <w:szCs w:val="18"/>
                <w:lang w:val="en-US" w:eastAsia="zh-CN"/>
              </w:rPr>
              <w:t>5</w:t>
            </w:r>
            <w:r>
              <w:rPr>
                <w:rFonts w:hint="eastAsia" w:ascii="宋体" w:hAnsi="宋体" w:eastAsia="宋体" w:cs="宋体"/>
                <w:color w:val="000000"/>
                <w:kern w:val="0"/>
                <w:sz w:val="18"/>
                <w:szCs w:val="18"/>
              </w:rPr>
              <w:t>周</w:t>
            </w:r>
          </w:p>
        </w:tc>
        <w:tc>
          <w:tcPr>
            <w:tcW w:w="5415" w:type="dxa"/>
            <w:tcBorders>
              <w:top w:val="nil"/>
              <w:left w:val="nil"/>
              <w:bottom w:val="single" w:color="auto" w:sz="4" w:space="0"/>
              <w:right w:val="single" w:color="auto" w:sz="4" w:space="0"/>
            </w:tcBorders>
            <w:shd w:val="clear" w:color="auto" w:fill="auto"/>
            <w:noWrap/>
            <w:vAlign w:val="center"/>
          </w:tcPr>
          <w:p>
            <w:pPr>
              <w:widowControl/>
              <w:jc w:val="both"/>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成长论坛活动（一）</w:t>
            </w:r>
          </w:p>
        </w:tc>
        <w:tc>
          <w:tcPr>
            <w:tcW w:w="1365" w:type="dxa"/>
            <w:tcBorders>
              <w:top w:val="nil"/>
              <w:left w:val="nil"/>
              <w:bottom w:val="single" w:color="auto" w:sz="4" w:space="0"/>
              <w:right w:val="single" w:color="auto" w:sz="4" w:space="0"/>
            </w:tcBorders>
            <w:shd w:val="clear" w:color="auto" w:fill="auto"/>
            <w:noWrap/>
            <w:vAlign w:val="center"/>
          </w:tcPr>
          <w:p>
            <w:pPr>
              <w:widowControl/>
              <w:jc w:val="both"/>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蒋丽清</w:t>
            </w:r>
          </w:p>
        </w:tc>
        <w:tc>
          <w:tcPr>
            <w:tcW w:w="2156" w:type="dxa"/>
            <w:tcBorders>
              <w:top w:val="nil"/>
              <w:left w:val="nil"/>
              <w:bottom w:val="single" w:color="auto" w:sz="4" w:space="0"/>
              <w:right w:val="single" w:color="auto" w:sz="4" w:space="0"/>
            </w:tcBorders>
            <w:shd w:val="clear" w:color="auto" w:fill="auto"/>
            <w:noWrap/>
            <w:vAlign w:val="center"/>
          </w:tcPr>
          <w:p>
            <w:pPr>
              <w:widowControl/>
              <w:jc w:val="both"/>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全体教师</w:t>
            </w:r>
          </w:p>
        </w:tc>
        <w:tc>
          <w:tcPr>
            <w:tcW w:w="371" w:type="dxa"/>
            <w:tcBorders>
              <w:top w:val="nil"/>
              <w:left w:val="nil"/>
              <w:bottom w:val="single" w:color="auto" w:sz="4" w:space="0"/>
              <w:right w:val="single" w:color="auto" w:sz="4" w:space="0"/>
            </w:tcBorders>
            <w:shd w:val="clear" w:color="auto" w:fill="auto"/>
            <w:noWrap/>
            <w:vAlign w:val="center"/>
          </w:tcPr>
          <w:p>
            <w:pPr>
              <w:widowControl/>
              <w:jc w:val="both"/>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495" w:hRule="atLeast"/>
        </w:trPr>
        <w:tc>
          <w:tcPr>
            <w:tcW w:w="480" w:type="dxa"/>
            <w:tcBorders>
              <w:top w:val="nil"/>
              <w:left w:val="single" w:color="auto" w:sz="4" w:space="0"/>
              <w:bottom w:val="single" w:color="auto" w:sz="4" w:space="0"/>
              <w:right w:val="single" w:color="auto" w:sz="4" w:space="0"/>
            </w:tcBorders>
            <w:shd w:val="clear" w:color="auto" w:fill="auto"/>
            <w:noWrap/>
            <w:vAlign w:val="center"/>
          </w:tcPr>
          <w:p>
            <w:pPr>
              <w:widowControl/>
              <w:jc w:val="both"/>
              <w:rPr>
                <w:rFonts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6</w:t>
            </w:r>
          </w:p>
        </w:tc>
        <w:tc>
          <w:tcPr>
            <w:tcW w:w="361" w:type="dxa"/>
            <w:vMerge w:val="continue"/>
            <w:tcBorders>
              <w:left w:val="nil"/>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p>
        </w:tc>
        <w:tc>
          <w:tcPr>
            <w:tcW w:w="854" w:type="dxa"/>
            <w:tcBorders>
              <w:top w:val="nil"/>
              <w:left w:val="nil"/>
              <w:bottom w:val="single" w:color="auto" w:sz="4" w:space="0"/>
              <w:right w:val="single" w:color="auto" w:sz="4" w:space="0"/>
            </w:tcBorders>
            <w:shd w:val="clear" w:color="auto" w:fill="auto"/>
            <w:noWrap/>
            <w:vAlign w:val="center"/>
          </w:tcPr>
          <w:p>
            <w:pPr>
              <w:widowControl/>
              <w:jc w:val="both"/>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第</w:t>
            </w:r>
            <w:r>
              <w:rPr>
                <w:rFonts w:hint="eastAsia" w:ascii="宋体" w:hAnsi="宋体" w:cs="宋体"/>
                <w:color w:val="000000"/>
                <w:kern w:val="0"/>
                <w:sz w:val="18"/>
                <w:szCs w:val="18"/>
                <w:lang w:val="en-US" w:eastAsia="zh-CN"/>
              </w:rPr>
              <w:t>6</w:t>
            </w:r>
            <w:r>
              <w:rPr>
                <w:rFonts w:hint="eastAsia" w:ascii="宋体" w:hAnsi="宋体" w:eastAsia="宋体" w:cs="宋体"/>
                <w:color w:val="000000"/>
                <w:kern w:val="0"/>
                <w:sz w:val="18"/>
                <w:szCs w:val="18"/>
              </w:rPr>
              <w:t>周</w:t>
            </w:r>
          </w:p>
        </w:tc>
        <w:tc>
          <w:tcPr>
            <w:tcW w:w="5415" w:type="dxa"/>
            <w:tcBorders>
              <w:top w:val="nil"/>
              <w:left w:val="nil"/>
              <w:bottom w:val="single" w:color="auto" w:sz="4" w:space="0"/>
              <w:right w:val="single" w:color="auto" w:sz="4" w:space="0"/>
            </w:tcBorders>
            <w:shd w:val="clear" w:color="auto" w:fill="auto"/>
            <w:noWrap/>
            <w:vAlign w:val="center"/>
          </w:tcPr>
          <w:p>
            <w:pPr>
              <w:widowControl/>
              <w:jc w:val="both"/>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青年教师成长营活动（五）：班主任培训</w:t>
            </w:r>
          </w:p>
        </w:tc>
        <w:tc>
          <w:tcPr>
            <w:tcW w:w="1365" w:type="dxa"/>
            <w:tcBorders>
              <w:top w:val="nil"/>
              <w:left w:val="nil"/>
              <w:bottom w:val="single" w:color="auto" w:sz="4" w:space="0"/>
              <w:right w:val="single" w:color="auto" w:sz="4" w:space="0"/>
            </w:tcBorders>
            <w:shd w:val="clear" w:color="auto" w:fill="auto"/>
            <w:noWrap/>
            <w:vAlign w:val="center"/>
          </w:tcPr>
          <w:p>
            <w:pPr>
              <w:widowControl/>
              <w:jc w:val="both"/>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曹佳爽</w:t>
            </w:r>
          </w:p>
        </w:tc>
        <w:tc>
          <w:tcPr>
            <w:tcW w:w="2156" w:type="dxa"/>
            <w:tcBorders>
              <w:top w:val="nil"/>
              <w:left w:val="nil"/>
              <w:bottom w:val="single" w:color="auto" w:sz="4" w:space="0"/>
              <w:right w:val="single" w:color="auto" w:sz="4" w:space="0"/>
            </w:tcBorders>
            <w:shd w:val="clear" w:color="auto" w:fill="auto"/>
            <w:noWrap/>
            <w:vAlign w:val="center"/>
          </w:tcPr>
          <w:p>
            <w:pPr>
              <w:widowControl/>
              <w:jc w:val="both"/>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青年</w:t>
            </w:r>
            <w:r>
              <w:rPr>
                <w:rFonts w:hint="eastAsia" w:ascii="宋体" w:hAnsi="宋体" w:eastAsia="宋体" w:cs="宋体"/>
                <w:color w:val="000000"/>
                <w:kern w:val="0"/>
                <w:sz w:val="18"/>
                <w:szCs w:val="18"/>
                <w:lang w:val="en-US" w:eastAsia="zh-CN"/>
              </w:rPr>
              <w:t>教师</w:t>
            </w:r>
            <w:r>
              <w:rPr>
                <w:rFonts w:hint="eastAsia" w:ascii="宋体" w:hAnsi="宋体" w:cs="宋体"/>
                <w:color w:val="000000"/>
                <w:kern w:val="0"/>
                <w:sz w:val="18"/>
                <w:szCs w:val="18"/>
                <w:lang w:val="en-US" w:eastAsia="zh-CN"/>
              </w:rPr>
              <w:t>、班主任</w:t>
            </w:r>
          </w:p>
        </w:tc>
        <w:tc>
          <w:tcPr>
            <w:tcW w:w="371" w:type="dxa"/>
            <w:tcBorders>
              <w:top w:val="nil"/>
              <w:left w:val="nil"/>
              <w:bottom w:val="single" w:color="auto" w:sz="4" w:space="0"/>
              <w:right w:val="single" w:color="auto" w:sz="4" w:space="0"/>
            </w:tcBorders>
            <w:shd w:val="clear" w:color="auto" w:fill="auto"/>
            <w:noWrap/>
            <w:vAlign w:val="center"/>
          </w:tcPr>
          <w:p>
            <w:pPr>
              <w:widowControl/>
              <w:jc w:val="both"/>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95" w:hRule="atLeast"/>
        </w:trPr>
        <w:tc>
          <w:tcPr>
            <w:tcW w:w="480" w:type="dxa"/>
            <w:tcBorders>
              <w:top w:val="nil"/>
              <w:left w:val="single" w:color="auto" w:sz="4" w:space="0"/>
              <w:bottom w:val="single" w:color="auto" w:sz="4" w:space="0"/>
              <w:right w:val="single" w:color="auto" w:sz="4" w:space="0"/>
            </w:tcBorders>
            <w:shd w:val="clear" w:color="auto" w:fill="auto"/>
            <w:noWrap/>
            <w:vAlign w:val="center"/>
          </w:tcPr>
          <w:p>
            <w:pPr>
              <w:widowControl/>
              <w:jc w:val="both"/>
              <w:rPr>
                <w:rFonts w:hint="default"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7</w:t>
            </w:r>
          </w:p>
        </w:tc>
        <w:tc>
          <w:tcPr>
            <w:tcW w:w="361" w:type="dxa"/>
            <w:vMerge w:val="continue"/>
            <w:tcBorders>
              <w:left w:val="nil"/>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p>
        </w:tc>
        <w:tc>
          <w:tcPr>
            <w:tcW w:w="854" w:type="dxa"/>
            <w:tcBorders>
              <w:top w:val="nil"/>
              <w:left w:val="nil"/>
              <w:bottom w:val="single" w:color="auto" w:sz="4" w:space="0"/>
              <w:right w:val="single" w:color="auto" w:sz="4" w:space="0"/>
            </w:tcBorders>
            <w:shd w:val="clear" w:color="auto" w:fill="auto"/>
            <w:noWrap/>
            <w:vAlign w:val="center"/>
          </w:tcPr>
          <w:p>
            <w:pPr>
              <w:widowControl/>
              <w:jc w:val="both"/>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第</w:t>
            </w:r>
            <w:r>
              <w:rPr>
                <w:rFonts w:hint="eastAsia" w:ascii="宋体" w:hAnsi="宋体" w:cs="宋体"/>
                <w:color w:val="000000"/>
                <w:kern w:val="0"/>
                <w:sz w:val="18"/>
                <w:szCs w:val="18"/>
                <w:lang w:val="en-US" w:eastAsia="zh-CN"/>
              </w:rPr>
              <w:t>7</w:t>
            </w:r>
            <w:r>
              <w:rPr>
                <w:rFonts w:hint="eastAsia" w:ascii="宋体" w:hAnsi="宋体" w:eastAsia="宋体" w:cs="宋体"/>
                <w:color w:val="000000"/>
                <w:kern w:val="0"/>
                <w:sz w:val="18"/>
                <w:szCs w:val="18"/>
              </w:rPr>
              <w:t>周</w:t>
            </w:r>
          </w:p>
        </w:tc>
        <w:tc>
          <w:tcPr>
            <w:tcW w:w="5415" w:type="dxa"/>
            <w:tcBorders>
              <w:top w:val="nil"/>
              <w:left w:val="nil"/>
              <w:bottom w:val="single" w:color="auto" w:sz="4" w:space="0"/>
              <w:right w:val="single" w:color="auto" w:sz="4" w:space="0"/>
            </w:tcBorders>
            <w:shd w:val="clear" w:color="auto" w:fill="auto"/>
            <w:noWrap/>
            <w:vAlign w:val="center"/>
          </w:tcPr>
          <w:p>
            <w:pPr>
              <w:widowControl/>
              <w:jc w:val="both"/>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数字化项目组活动（一）</w:t>
            </w:r>
          </w:p>
        </w:tc>
        <w:tc>
          <w:tcPr>
            <w:tcW w:w="136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cs="宋体"/>
                <w:color w:val="000000"/>
                <w:kern w:val="0"/>
                <w:sz w:val="18"/>
                <w:szCs w:val="18"/>
                <w:lang w:val="en-US" w:eastAsia="zh-CN"/>
              </w:rPr>
              <w:t>蒋丽清</w:t>
            </w:r>
          </w:p>
        </w:tc>
        <w:tc>
          <w:tcPr>
            <w:tcW w:w="2156" w:type="dxa"/>
            <w:tcBorders>
              <w:top w:val="nil"/>
              <w:left w:val="nil"/>
              <w:bottom w:val="single" w:color="auto" w:sz="4" w:space="0"/>
              <w:right w:val="single" w:color="auto" w:sz="4" w:space="0"/>
            </w:tcBorders>
            <w:shd w:val="clear" w:color="auto" w:fill="auto"/>
            <w:noWrap/>
            <w:vAlign w:val="center"/>
          </w:tcPr>
          <w:p>
            <w:pPr>
              <w:widowControl/>
              <w:jc w:val="both"/>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“数字化项目组”成员</w:t>
            </w:r>
          </w:p>
        </w:tc>
        <w:tc>
          <w:tcPr>
            <w:tcW w:w="371" w:type="dxa"/>
            <w:tcBorders>
              <w:top w:val="nil"/>
              <w:left w:val="nil"/>
              <w:bottom w:val="single" w:color="auto" w:sz="4" w:space="0"/>
              <w:right w:val="single" w:color="auto" w:sz="4" w:space="0"/>
            </w:tcBorders>
            <w:shd w:val="clear" w:color="auto" w:fill="auto"/>
            <w:noWrap/>
            <w:vAlign w:val="center"/>
          </w:tcPr>
          <w:p>
            <w:pPr>
              <w:widowControl/>
              <w:jc w:val="both"/>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95" w:hRule="atLeast"/>
        </w:trPr>
        <w:tc>
          <w:tcPr>
            <w:tcW w:w="480" w:type="dxa"/>
            <w:tcBorders>
              <w:top w:val="nil"/>
              <w:left w:val="single" w:color="auto" w:sz="4" w:space="0"/>
              <w:bottom w:val="single" w:color="auto" w:sz="4" w:space="0"/>
              <w:right w:val="single" w:color="auto" w:sz="4" w:space="0"/>
            </w:tcBorders>
            <w:shd w:val="clear" w:color="auto" w:fill="auto"/>
            <w:noWrap/>
            <w:vAlign w:val="center"/>
          </w:tcPr>
          <w:p>
            <w:pPr>
              <w:widowControl/>
              <w:jc w:val="both"/>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8</w:t>
            </w:r>
          </w:p>
        </w:tc>
        <w:tc>
          <w:tcPr>
            <w:tcW w:w="361" w:type="dxa"/>
            <w:vMerge w:val="continue"/>
            <w:tcBorders>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p>
        </w:tc>
        <w:tc>
          <w:tcPr>
            <w:tcW w:w="854" w:type="dxa"/>
            <w:tcBorders>
              <w:top w:val="nil"/>
              <w:left w:val="nil"/>
              <w:bottom w:val="single" w:color="auto" w:sz="4" w:space="0"/>
              <w:right w:val="single" w:color="auto" w:sz="4" w:space="0"/>
            </w:tcBorders>
            <w:shd w:val="clear" w:color="auto" w:fill="auto"/>
            <w:noWrap/>
            <w:vAlign w:val="center"/>
          </w:tcPr>
          <w:p>
            <w:pPr>
              <w:widowControl/>
              <w:jc w:val="both"/>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第</w:t>
            </w:r>
            <w:r>
              <w:rPr>
                <w:rFonts w:hint="eastAsia" w:ascii="宋体" w:hAnsi="宋体" w:cs="宋体"/>
                <w:color w:val="000000"/>
                <w:kern w:val="0"/>
                <w:sz w:val="18"/>
                <w:szCs w:val="18"/>
                <w:lang w:val="en-US" w:eastAsia="zh-CN"/>
              </w:rPr>
              <w:t>8</w:t>
            </w:r>
            <w:r>
              <w:rPr>
                <w:rFonts w:hint="eastAsia" w:ascii="宋体" w:hAnsi="宋体" w:eastAsia="宋体" w:cs="宋体"/>
                <w:color w:val="000000"/>
                <w:kern w:val="0"/>
                <w:sz w:val="18"/>
                <w:szCs w:val="18"/>
                <w:lang w:val="en-US" w:eastAsia="zh-CN"/>
              </w:rPr>
              <w:t>周</w:t>
            </w:r>
          </w:p>
        </w:tc>
        <w:tc>
          <w:tcPr>
            <w:tcW w:w="5415" w:type="dxa"/>
            <w:tcBorders>
              <w:top w:val="nil"/>
              <w:left w:val="nil"/>
              <w:bottom w:val="single" w:color="auto" w:sz="4" w:space="0"/>
              <w:right w:val="single" w:color="auto" w:sz="4" w:space="0"/>
            </w:tcBorders>
            <w:shd w:val="clear" w:color="auto" w:fill="auto"/>
            <w:noWrap/>
            <w:vAlign w:val="center"/>
          </w:tcPr>
          <w:p>
            <w:pPr>
              <w:widowControl/>
              <w:jc w:val="both"/>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“青蓝”工程（二）：上交师徒听课心得</w:t>
            </w:r>
          </w:p>
        </w:tc>
        <w:tc>
          <w:tcPr>
            <w:tcW w:w="1365" w:type="dxa"/>
            <w:tcBorders>
              <w:top w:val="nil"/>
              <w:left w:val="nil"/>
              <w:bottom w:val="single" w:color="auto" w:sz="4" w:space="0"/>
              <w:right w:val="single" w:color="auto" w:sz="4" w:space="0"/>
            </w:tcBorders>
            <w:shd w:val="clear" w:color="auto" w:fill="auto"/>
            <w:noWrap/>
            <w:vAlign w:val="center"/>
          </w:tcPr>
          <w:p>
            <w:pPr>
              <w:widowControl/>
              <w:jc w:val="both"/>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bidi="ar-SA"/>
              </w:rPr>
              <w:t>雷琴华</w:t>
            </w:r>
          </w:p>
        </w:tc>
        <w:tc>
          <w:tcPr>
            <w:tcW w:w="2156" w:type="dxa"/>
            <w:tcBorders>
              <w:top w:val="nil"/>
              <w:left w:val="nil"/>
              <w:bottom w:val="single" w:color="auto" w:sz="4" w:space="0"/>
              <w:right w:val="single" w:color="auto" w:sz="4" w:space="0"/>
            </w:tcBorders>
            <w:shd w:val="clear" w:color="auto" w:fill="auto"/>
            <w:noWrap/>
            <w:vAlign w:val="center"/>
          </w:tcPr>
          <w:p>
            <w:pPr>
              <w:widowControl/>
              <w:jc w:val="both"/>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青年教师</w:t>
            </w:r>
          </w:p>
        </w:tc>
        <w:tc>
          <w:tcPr>
            <w:tcW w:w="371" w:type="dxa"/>
            <w:tcBorders>
              <w:top w:val="nil"/>
              <w:left w:val="nil"/>
              <w:bottom w:val="single" w:color="auto" w:sz="4" w:space="0"/>
              <w:right w:val="single" w:color="auto" w:sz="4" w:space="0"/>
            </w:tcBorders>
            <w:shd w:val="clear" w:color="auto" w:fill="auto"/>
            <w:noWrap/>
            <w:vAlign w:val="center"/>
          </w:tcPr>
          <w:p>
            <w:pPr>
              <w:widowControl/>
              <w:jc w:val="both"/>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495" w:hRule="atLeast"/>
        </w:trPr>
        <w:tc>
          <w:tcPr>
            <w:tcW w:w="480" w:type="dxa"/>
            <w:tcBorders>
              <w:top w:val="nil"/>
              <w:left w:val="single" w:color="auto" w:sz="4" w:space="0"/>
              <w:bottom w:val="single" w:color="auto" w:sz="4" w:space="0"/>
              <w:right w:val="single" w:color="auto" w:sz="4" w:space="0"/>
            </w:tcBorders>
            <w:shd w:val="clear" w:color="auto" w:fill="auto"/>
            <w:noWrap/>
            <w:vAlign w:val="center"/>
          </w:tcPr>
          <w:p>
            <w:pPr>
              <w:widowControl/>
              <w:jc w:val="both"/>
              <w:rPr>
                <w:rFonts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9</w:t>
            </w:r>
          </w:p>
        </w:tc>
        <w:tc>
          <w:tcPr>
            <w:tcW w:w="361" w:type="dxa"/>
            <w:vMerge w:val="restart"/>
            <w:tcBorders>
              <w:top w:val="nil"/>
              <w:left w:val="nil"/>
              <w:right w:val="single" w:color="auto" w:sz="4" w:space="0"/>
            </w:tcBorders>
            <w:shd w:val="clear" w:color="auto" w:fill="auto"/>
            <w:noWrap/>
            <w:vAlign w:val="center"/>
          </w:tcPr>
          <w:p>
            <w:pPr>
              <w:widowControl/>
              <w:jc w:val="center"/>
              <w:rPr>
                <w:rFonts w:hint="eastAsia" w:ascii="宋体" w:hAnsi="宋体" w:eastAsia="宋体" w:cs="宋体"/>
                <w:color w:val="000000"/>
                <w:kern w:val="0"/>
                <w:sz w:val="18"/>
                <w:szCs w:val="18"/>
              </w:rPr>
            </w:pPr>
          </w:p>
          <w:p>
            <w:pPr>
              <w:widowControl/>
              <w:jc w:val="center"/>
              <w:rPr>
                <w:rFonts w:ascii="宋体" w:hAnsi="宋体" w:eastAsia="宋体" w:cs="宋体"/>
                <w:color w:val="000000"/>
                <w:kern w:val="0"/>
                <w:sz w:val="18"/>
                <w:szCs w:val="18"/>
              </w:rPr>
            </w:pPr>
          </w:p>
          <w:p>
            <w:pPr>
              <w:widowControl/>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4月</w:t>
            </w:r>
          </w:p>
          <w:p>
            <w:pPr>
              <w:widowControl/>
              <w:jc w:val="center"/>
              <w:rPr>
                <w:rFonts w:ascii="宋体" w:hAnsi="宋体" w:eastAsia="宋体" w:cs="宋体"/>
                <w:color w:val="000000"/>
                <w:kern w:val="0"/>
                <w:sz w:val="18"/>
                <w:szCs w:val="18"/>
              </w:rPr>
            </w:pPr>
          </w:p>
        </w:tc>
        <w:tc>
          <w:tcPr>
            <w:tcW w:w="854" w:type="dxa"/>
            <w:tcBorders>
              <w:top w:val="nil"/>
              <w:left w:val="nil"/>
              <w:bottom w:val="single" w:color="auto" w:sz="4" w:space="0"/>
              <w:right w:val="single" w:color="auto" w:sz="4" w:space="0"/>
            </w:tcBorders>
            <w:shd w:val="clear" w:color="auto" w:fill="auto"/>
            <w:noWrap/>
            <w:vAlign w:val="center"/>
          </w:tcPr>
          <w:p>
            <w:pPr>
              <w:widowControl/>
              <w:jc w:val="both"/>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第</w:t>
            </w:r>
            <w:r>
              <w:rPr>
                <w:rFonts w:hint="eastAsia" w:ascii="宋体" w:hAnsi="宋体" w:cs="宋体"/>
                <w:color w:val="000000"/>
                <w:kern w:val="0"/>
                <w:sz w:val="18"/>
                <w:szCs w:val="18"/>
                <w:lang w:val="en-US" w:eastAsia="zh-CN"/>
              </w:rPr>
              <w:t>9</w:t>
            </w:r>
            <w:r>
              <w:rPr>
                <w:rFonts w:hint="eastAsia" w:ascii="宋体" w:hAnsi="宋体" w:eastAsia="宋体" w:cs="宋体"/>
                <w:color w:val="000000"/>
                <w:kern w:val="0"/>
                <w:sz w:val="18"/>
                <w:szCs w:val="18"/>
              </w:rPr>
              <w:t>周</w:t>
            </w:r>
          </w:p>
        </w:tc>
        <w:tc>
          <w:tcPr>
            <w:tcW w:w="5415" w:type="dxa"/>
            <w:tcBorders>
              <w:top w:val="nil"/>
              <w:left w:val="nil"/>
              <w:bottom w:val="single" w:color="auto" w:sz="4" w:space="0"/>
              <w:right w:val="single" w:color="auto" w:sz="4" w:space="0"/>
            </w:tcBorders>
            <w:shd w:val="clear" w:color="auto" w:fill="auto"/>
            <w:noWrap/>
            <w:vAlign w:val="center"/>
          </w:tcPr>
          <w:p>
            <w:pPr>
              <w:widowControl/>
              <w:jc w:val="both"/>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青年教师成长营活动（六）：与名师相约——研究型学习如何做</w:t>
            </w:r>
          </w:p>
        </w:tc>
        <w:tc>
          <w:tcPr>
            <w:tcW w:w="1365" w:type="dxa"/>
            <w:tcBorders>
              <w:top w:val="nil"/>
              <w:left w:val="nil"/>
              <w:bottom w:val="single" w:color="auto" w:sz="4" w:space="0"/>
              <w:right w:val="single" w:color="auto" w:sz="4" w:space="0"/>
            </w:tcBorders>
            <w:shd w:val="clear" w:color="auto" w:fill="auto"/>
            <w:noWrap/>
            <w:vAlign w:val="center"/>
          </w:tcPr>
          <w:p>
            <w:pPr>
              <w:widowControl/>
              <w:jc w:val="both"/>
              <w:rPr>
                <w:rFonts w:ascii="宋体" w:hAnsi="宋体" w:eastAsia="宋体" w:cs="宋体"/>
                <w:color w:val="000000"/>
                <w:kern w:val="0"/>
                <w:sz w:val="18"/>
                <w:szCs w:val="18"/>
              </w:rPr>
            </w:pPr>
            <w:r>
              <w:rPr>
                <w:rFonts w:hint="eastAsia" w:ascii="宋体" w:hAnsi="宋体" w:cs="宋体"/>
                <w:color w:val="000000"/>
                <w:kern w:val="0"/>
                <w:sz w:val="18"/>
                <w:szCs w:val="18"/>
                <w:lang w:val="en-US" w:eastAsia="zh-CN"/>
              </w:rPr>
              <w:t>外聘专家</w:t>
            </w:r>
          </w:p>
        </w:tc>
        <w:tc>
          <w:tcPr>
            <w:tcW w:w="2156" w:type="dxa"/>
            <w:tcBorders>
              <w:top w:val="nil"/>
              <w:left w:val="nil"/>
              <w:bottom w:val="single" w:color="auto" w:sz="4" w:space="0"/>
              <w:right w:val="single" w:color="auto" w:sz="4" w:space="0"/>
            </w:tcBorders>
            <w:shd w:val="clear" w:color="auto" w:fill="auto"/>
            <w:noWrap/>
            <w:vAlign w:val="center"/>
          </w:tcPr>
          <w:p>
            <w:pPr>
              <w:widowControl/>
              <w:jc w:val="both"/>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青年教师</w:t>
            </w:r>
          </w:p>
        </w:tc>
        <w:tc>
          <w:tcPr>
            <w:tcW w:w="371" w:type="dxa"/>
            <w:tcBorders>
              <w:top w:val="nil"/>
              <w:left w:val="nil"/>
              <w:bottom w:val="single" w:color="auto" w:sz="4" w:space="0"/>
              <w:right w:val="single" w:color="auto" w:sz="4" w:space="0"/>
            </w:tcBorders>
            <w:shd w:val="clear" w:color="auto" w:fill="auto"/>
            <w:noWrap/>
            <w:vAlign w:val="center"/>
          </w:tcPr>
          <w:p>
            <w:pPr>
              <w:widowControl/>
              <w:jc w:val="both"/>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95" w:hRule="atLeast"/>
        </w:trPr>
        <w:tc>
          <w:tcPr>
            <w:tcW w:w="480" w:type="dxa"/>
            <w:tcBorders>
              <w:top w:val="nil"/>
              <w:left w:val="single" w:color="auto" w:sz="4" w:space="0"/>
              <w:bottom w:val="single" w:color="auto" w:sz="4" w:space="0"/>
              <w:right w:val="single" w:color="auto" w:sz="4" w:space="0"/>
            </w:tcBorders>
            <w:shd w:val="clear" w:color="auto" w:fill="auto"/>
            <w:noWrap/>
            <w:vAlign w:val="center"/>
          </w:tcPr>
          <w:p>
            <w:pPr>
              <w:widowControl/>
              <w:jc w:val="both"/>
              <w:rPr>
                <w:rFonts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10</w:t>
            </w:r>
          </w:p>
        </w:tc>
        <w:tc>
          <w:tcPr>
            <w:tcW w:w="361" w:type="dxa"/>
            <w:vMerge w:val="continue"/>
            <w:tcBorders>
              <w:left w:val="nil"/>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p>
        </w:tc>
        <w:tc>
          <w:tcPr>
            <w:tcW w:w="854" w:type="dxa"/>
            <w:tcBorders>
              <w:top w:val="nil"/>
              <w:left w:val="nil"/>
              <w:bottom w:val="single" w:color="auto" w:sz="4" w:space="0"/>
              <w:right w:val="single" w:color="auto" w:sz="4" w:space="0"/>
            </w:tcBorders>
            <w:shd w:val="clear" w:color="auto" w:fill="auto"/>
            <w:noWrap/>
            <w:vAlign w:val="center"/>
          </w:tcPr>
          <w:p>
            <w:pPr>
              <w:widowControl/>
              <w:jc w:val="both"/>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第</w:t>
            </w:r>
            <w:r>
              <w:rPr>
                <w:rFonts w:hint="eastAsia" w:ascii="宋体" w:hAnsi="宋体" w:cs="宋体"/>
                <w:color w:val="000000"/>
                <w:kern w:val="0"/>
                <w:sz w:val="18"/>
                <w:szCs w:val="18"/>
                <w:lang w:val="en-US" w:eastAsia="zh-CN"/>
              </w:rPr>
              <w:t>10</w:t>
            </w:r>
            <w:r>
              <w:rPr>
                <w:rFonts w:hint="eastAsia" w:ascii="宋体" w:hAnsi="宋体" w:eastAsia="宋体" w:cs="宋体"/>
                <w:color w:val="000000"/>
                <w:kern w:val="0"/>
                <w:sz w:val="18"/>
                <w:szCs w:val="18"/>
              </w:rPr>
              <w:t>周</w:t>
            </w:r>
          </w:p>
        </w:tc>
        <w:tc>
          <w:tcPr>
            <w:tcW w:w="5415" w:type="dxa"/>
            <w:tcBorders>
              <w:top w:val="nil"/>
              <w:left w:val="nil"/>
              <w:bottom w:val="single" w:color="auto" w:sz="4" w:space="0"/>
              <w:right w:val="single" w:color="auto" w:sz="4" w:space="0"/>
            </w:tcBorders>
            <w:shd w:val="clear" w:color="auto" w:fill="auto"/>
            <w:noWrap/>
            <w:vAlign w:val="center"/>
          </w:tcPr>
          <w:p>
            <w:pPr>
              <w:widowControl/>
              <w:jc w:val="both"/>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数字化项目组活动（二）</w:t>
            </w:r>
          </w:p>
        </w:tc>
        <w:tc>
          <w:tcPr>
            <w:tcW w:w="1365" w:type="dxa"/>
            <w:tcBorders>
              <w:top w:val="nil"/>
              <w:left w:val="nil"/>
              <w:bottom w:val="single" w:color="auto" w:sz="4" w:space="0"/>
              <w:right w:val="single" w:color="auto" w:sz="4" w:space="0"/>
            </w:tcBorders>
            <w:shd w:val="clear" w:color="auto" w:fill="auto"/>
            <w:noWrap/>
            <w:vAlign w:val="center"/>
          </w:tcPr>
          <w:p>
            <w:pPr>
              <w:widowControl/>
              <w:jc w:val="both"/>
              <w:rPr>
                <w:rFonts w:ascii="宋体" w:hAnsi="宋体" w:eastAsia="宋体" w:cs="宋体"/>
                <w:color w:val="000000"/>
                <w:kern w:val="0"/>
                <w:sz w:val="18"/>
                <w:szCs w:val="18"/>
              </w:rPr>
            </w:pPr>
            <w:r>
              <w:rPr>
                <w:rFonts w:hint="eastAsia" w:ascii="宋体" w:hAnsi="宋体" w:cs="宋体"/>
                <w:color w:val="000000"/>
                <w:kern w:val="0"/>
                <w:sz w:val="18"/>
                <w:szCs w:val="18"/>
                <w:lang w:val="en-US" w:eastAsia="zh-CN"/>
              </w:rPr>
              <w:t>蒋丽清</w:t>
            </w:r>
          </w:p>
        </w:tc>
        <w:tc>
          <w:tcPr>
            <w:tcW w:w="2156" w:type="dxa"/>
            <w:tcBorders>
              <w:top w:val="nil"/>
              <w:left w:val="nil"/>
              <w:bottom w:val="single" w:color="auto" w:sz="4" w:space="0"/>
              <w:right w:val="single" w:color="auto" w:sz="4" w:space="0"/>
            </w:tcBorders>
            <w:shd w:val="clear" w:color="auto" w:fill="auto"/>
            <w:noWrap/>
            <w:vAlign w:val="center"/>
          </w:tcPr>
          <w:p>
            <w:pPr>
              <w:widowControl/>
              <w:jc w:val="both"/>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“数字化项目组”成员</w:t>
            </w:r>
          </w:p>
        </w:tc>
        <w:tc>
          <w:tcPr>
            <w:tcW w:w="371" w:type="dxa"/>
            <w:tcBorders>
              <w:top w:val="nil"/>
              <w:left w:val="nil"/>
              <w:bottom w:val="single" w:color="auto" w:sz="4" w:space="0"/>
              <w:right w:val="single" w:color="auto" w:sz="4" w:space="0"/>
            </w:tcBorders>
            <w:shd w:val="clear" w:color="auto" w:fill="auto"/>
            <w:noWrap/>
            <w:vAlign w:val="center"/>
          </w:tcPr>
          <w:p>
            <w:pPr>
              <w:widowControl/>
              <w:jc w:val="both"/>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95" w:hRule="atLeast"/>
        </w:trPr>
        <w:tc>
          <w:tcPr>
            <w:tcW w:w="480" w:type="dxa"/>
            <w:tcBorders>
              <w:top w:val="nil"/>
              <w:left w:val="single" w:color="auto" w:sz="4" w:space="0"/>
              <w:bottom w:val="single" w:color="auto" w:sz="4" w:space="0"/>
              <w:right w:val="single" w:color="auto" w:sz="4" w:space="0"/>
            </w:tcBorders>
            <w:shd w:val="clear" w:color="auto" w:fill="auto"/>
            <w:noWrap/>
            <w:vAlign w:val="center"/>
          </w:tcPr>
          <w:p>
            <w:pPr>
              <w:widowControl/>
              <w:jc w:val="both"/>
              <w:rPr>
                <w:rFonts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11</w:t>
            </w:r>
          </w:p>
        </w:tc>
        <w:tc>
          <w:tcPr>
            <w:tcW w:w="361" w:type="dxa"/>
            <w:vMerge w:val="continue"/>
            <w:tcBorders>
              <w:left w:val="nil"/>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p>
        </w:tc>
        <w:tc>
          <w:tcPr>
            <w:tcW w:w="854" w:type="dxa"/>
            <w:tcBorders>
              <w:top w:val="nil"/>
              <w:left w:val="nil"/>
              <w:bottom w:val="single" w:color="auto" w:sz="4" w:space="0"/>
              <w:right w:val="single" w:color="auto" w:sz="4" w:space="0"/>
            </w:tcBorders>
            <w:shd w:val="clear" w:color="auto" w:fill="auto"/>
            <w:noWrap/>
            <w:vAlign w:val="center"/>
          </w:tcPr>
          <w:p>
            <w:pPr>
              <w:widowControl/>
              <w:jc w:val="both"/>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第</w:t>
            </w:r>
            <w:r>
              <w:rPr>
                <w:rFonts w:hint="eastAsia" w:ascii="宋体" w:hAnsi="宋体" w:cs="宋体"/>
                <w:color w:val="000000"/>
                <w:kern w:val="0"/>
                <w:sz w:val="18"/>
                <w:szCs w:val="18"/>
                <w:lang w:val="en-US" w:eastAsia="zh-CN"/>
              </w:rPr>
              <w:t>11</w:t>
            </w:r>
            <w:r>
              <w:rPr>
                <w:rFonts w:hint="eastAsia" w:ascii="宋体" w:hAnsi="宋体" w:eastAsia="宋体" w:cs="宋体"/>
                <w:color w:val="000000"/>
                <w:kern w:val="0"/>
                <w:sz w:val="18"/>
                <w:szCs w:val="18"/>
              </w:rPr>
              <w:t>周</w:t>
            </w:r>
          </w:p>
        </w:tc>
        <w:tc>
          <w:tcPr>
            <w:tcW w:w="5415" w:type="dxa"/>
            <w:tcBorders>
              <w:top w:val="nil"/>
              <w:left w:val="nil"/>
              <w:bottom w:val="single" w:color="auto" w:sz="4" w:space="0"/>
              <w:right w:val="single" w:color="auto" w:sz="4" w:space="0"/>
            </w:tcBorders>
            <w:shd w:val="clear" w:color="auto" w:fill="auto"/>
            <w:noWrap/>
            <w:vAlign w:val="center"/>
          </w:tcPr>
          <w:p>
            <w:pPr>
              <w:widowControl/>
              <w:jc w:val="both"/>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成长论坛活动（二）</w:t>
            </w:r>
          </w:p>
        </w:tc>
        <w:tc>
          <w:tcPr>
            <w:tcW w:w="1365" w:type="dxa"/>
            <w:tcBorders>
              <w:top w:val="nil"/>
              <w:left w:val="nil"/>
              <w:bottom w:val="single" w:color="auto" w:sz="4" w:space="0"/>
              <w:right w:val="single" w:color="auto" w:sz="4" w:space="0"/>
            </w:tcBorders>
            <w:shd w:val="clear" w:color="auto" w:fill="auto"/>
            <w:noWrap/>
            <w:vAlign w:val="center"/>
          </w:tcPr>
          <w:p>
            <w:pPr>
              <w:widowControl/>
              <w:jc w:val="both"/>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林中坤</w:t>
            </w:r>
          </w:p>
        </w:tc>
        <w:tc>
          <w:tcPr>
            <w:tcW w:w="2156" w:type="dxa"/>
            <w:tcBorders>
              <w:top w:val="nil"/>
              <w:left w:val="nil"/>
              <w:bottom w:val="single" w:color="auto" w:sz="4" w:space="0"/>
              <w:right w:val="single" w:color="auto" w:sz="4" w:space="0"/>
            </w:tcBorders>
            <w:shd w:val="clear" w:color="auto" w:fill="auto"/>
            <w:noWrap/>
            <w:vAlign w:val="center"/>
          </w:tcPr>
          <w:p>
            <w:pPr>
              <w:widowControl/>
              <w:jc w:val="both"/>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全体教师</w:t>
            </w:r>
          </w:p>
        </w:tc>
        <w:tc>
          <w:tcPr>
            <w:tcW w:w="371" w:type="dxa"/>
            <w:tcBorders>
              <w:top w:val="nil"/>
              <w:left w:val="nil"/>
              <w:bottom w:val="single" w:color="auto" w:sz="4" w:space="0"/>
              <w:right w:val="single" w:color="auto" w:sz="4" w:space="0"/>
            </w:tcBorders>
            <w:shd w:val="clear" w:color="auto" w:fill="auto"/>
            <w:noWrap/>
            <w:vAlign w:val="center"/>
          </w:tcPr>
          <w:p>
            <w:pPr>
              <w:widowControl/>
              <w:jc w:val="both"/>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95" w:hRule="atLeast"/>
        </w:trPr>
        <w:tc>
          <w:tcPr>
            <w:tcW w:w="480" w:type="dxa"/>
            <w:tcBorders>
              <w:top w:val="nil"/>
              <w:left w:val="single" w:color="auto" w:sz="4" w:space="0"/>
              <w:bottom w:val="single" w:color="auto" w:sz="4" w:space="0"/>
              <w:right w:val="single" w:color="auto" w:sz="4" w:space="0"/>
            </w:tcBorders>
            <w:shd w:val="clear" w:color="auto" w:fill="auto"/>
            <w:noWrap/>
            <w:vAlign w:val="center"/>
          </w:tcPr>
          <w:p>
            <w:pPr>
              <w:widowControl/>
              <w:jc w:val="both"/>
              <w:rPr>
                <w:rFonts w:hint="default"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1</w:t>
            </w:r>
            <w:r>
              <w:rPr>
                <w:rFonts w:hint="eastAsia" w:ascii="宋体" w:hAnsi="宋体" w:cs="宋体"/>
                <w:color w:val="000000"/>
                <w:kern w:val="0"/>
                <w:sz w:val="18"/>
                <w:szCs w:val="18"/>
                <w:lang w:val="en-US" w:eastAsia="zh-CN"/>
              </w:rPr>
              <w:t>2</w:t>
            </w:r>
          </w:p>
        </w:tc>
        <w:tc>
          <w:tcPr>
            <w:tcW w:w="361" w:type="dxa"/>
            <w:vMerge w:val="continue"/>
            <w:tcBorders>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p>
        </w:tc>
        <w:tc>
          <w:tcPr>
            <w:tcW w:w="854" w:type="dxa"/>
            <w:tcBorders>
              <w:top w:val="nil"/>
              <w:left w:val="nil"/>
              <w:bottom w:val="single" w:color="auto" w:sz="4" w:space="0"/>
              <w:right w:val="single" w:color="auto" w:sz="4" w:space="0"/>
            </w:tcBorders>
            <w:shd w:val="clear" w:color="auto" w:fill="auto"/>
            <w:noWrap/>
            <w:vAlign w:val="center"/>
          </w:tcPr>
          <w:p>
            <w:pPr>
              <w:widowControl/>
              <w:jc w:val="both"/>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第</w:t>
            </w:r>
            <w:r>
              <w:rPr>
                <w:rFonts w:hint="eastAsia" w:ascii="宋体" w:hAnsi="宋体" w:cs="宋体"/>
                <w:color w:val="000000"/>
                <w:kern w:val="0"/>
                <w:sz w:val="18"/>
                <w:szCs w:val="18"/>
                <w:lang w:val="en-US" w:eastAsia="zh-CN"/>
              </w:rPr>
              <w:t>12</w:t>
            </w:r>
            <w:r>
              <w:rPr>
                <w:rFonts w:hint="eastAsia" w:ascii="宋体" w:hAnsi="宋体" w:eastAsia="宋体" w:cs="宋体"/>
                <w:color w:val="000000"/>
                <w:kern w:val="0"/>
                <w:sz w:val="18"/>
                <w:szCs w:val="18"/>
                <w:lang w:val="en-US" w:eastAsia="zh-CN"/>
              </w:rPr>
              <w:t>周</w:t>
            </w:r>
          </w:p>
        </w:tc>
        <w:tc>
          <w:tcPr>
            <w:tcW w:w="5415" w:type="dxa"/>
            <w:tcBorders>
              <w:top w:val="nil"/>
              <w:left w:val="nil"/>
              <w:bottom w:val="single" w:color="auto" w:sz="4" w:space="0"/>
              <w:right w:val="single" w:color="auto" w:sz="4" w:space="0"/>
            </w:tcBorders>
            <w:shd w:val="clear" w:color="auto" w:fill="auto"/>
            <w:noWrap/>
            <w:vAlign w:val="center"/>
          </w:tcPr>
          <w:p>
            <w:pPr>
              <w:widowControl/>
              <w:jc w:val="both"/>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“青蓝”工程（三）：师徒结对座谈会</w:t>
            </w:r>
          </w:p>
        </w:tc>
        <w:tc>
          <w:tcPr>
            <w:tcW w:w="1365" w:type="dxa"/>
            <w:tcBorders>
              <w:top w:val="nil"/>
              <w:left w:val="nil"/>
              <w:bottom w:val="single" w:color="auto" w:sz="4" w:space="0"/>
              <w:right w:val="single" w:color="auto" w:sz="4" w:space="0"/>
            </w:tcBorders>
            <w:shd w:val="clear" w:color="auto" w:fill="auto"/>
            <w:noWrap/>
            <w:vAlign w:val="center"/>
          </w:tcPr>
          <w:p>
            <w:pPr>
              <w:widowControl/>
              <w:jc w:val="both"/>
              <w:rPr>
                <w:rFonts w:hint="eastAsia" w:ascii="宋体" w:hAnsi="宋体" w:eastAsia="宋体" w:cs="宋体"/>
                <w:color w:val="000000"/>
                <w:kern w:val="0"/>
                <w:sz w:val="18"/>
                <w:szCs w:val="18"/>
              </w:rPr>
            </w:pPr>
            <w:r>
              <w:rPr>
                <w:rFonts w:hint="eastAsia" w:ascii="宋体" w:hAnsi="宋体" w:cs="宋体"/>
                <w:color w:val="000000"/>
                <w:kern w:val="0"/>
                <w:sz w:val="18"/>
                <w:szCs w:val="18"/>
                <w:lang w:val="en-US" w:eastAsia="zh-CN" w:bidi="ar-SA"/>
              </w:rPr>
              <w:t>雷琴华</w:t>
            </w:r>
          </w:p>
        </w:tc>
        <w:tc>
          <w:tcPr>
            <w:tcW w:w="2156" w:type="dxa"/>
            <w:tcBorders>
              <w:top w:val="nil"/>
              <w:left w:val="nil"/>
              <w:bottom w:val="single" w:color="auto" w:sz="4" w:space="0"/>
              <w:right w:val="single" w:color="auto" w:sz="4" w:space="0"/>
            </w:tcBorders>
            <w:shd w:val="clear" w:color="auto" w:fill="auto"/>
            <w:noWrap/>
            <w:vAlign w:val="center"/>
          </w:tcPr>
          <w:p>
            <w:pPr>
              <w:widowControl/>
              <w:jc w:val="both"/>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结对师徒</w:t>
            </w:r>
          </w:p>
        </w:tc>
        <w:tc>
          <w:tcPr>
            <w:tcW w:w="371" w:type="dxa"/>
            <w:tcBorders>
              <w:top w:val="nil"/>
              <w:left w:val="nil"/>
              <w:bottom w:val="single" w:color="auto" w:sz="4" w:space="0"/>
              <w:right w:val="single" w:color="auto" w:sz="4" w:space="0"/>
            </w:tcBorders>
            <w:shd w:val="clear" w:color="auto" w:fill="auto"/>
            <w:noWrap/>
            <w:vAlign w:val="center"/>
          </w:tcPr>
          <w:p>
            <w:pPr>
              <w:widowControl/>
              <w:jc w:val="both"/>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495" w:hRule="atLeast"/>
        </w:trPr>
        <w:tc>
          <w:tcPr>
            <w:tcW w:w="480" w:type="dxa"/>
            <w:tcBorders>
              <w:top w:val="nil"/>
              <w:left w:val="single" w:color="auto" w:sz="4" w:space="0"/>
              <w:bottom w:val="single" w:color="auto" w:sz="4" w:space="0"/>
              <w:right w:val="single" w:color="auto" w:sz="4" w:space="0"/>
            </w:tcBorders>
            <w:shd w:val="clear" w:color="auto" w:fill="auto"/>
            <w:noWrap/>
            <w:vAlign w:val="center"/>
          </w:tcPr>
          <w:p>
            <w:pPr>
              <w:widowControl/>
              <w:jc w:val="both"/>
              <w:rPr>
                <w:rFonts w:hint="default"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1</w:t>
            </w:r>
            <w:r>
              <w:rPr>
                <w:rFonts w:hint="eastAsia" w:ascii="宋体" w:hAnsi="宋体" w:cs="宋体"/>
                <w:color w:val="000000"/>
                <w:kern w:val="0"/>
                <w:sz w:val="18"/>
                <w:szCs w:val="18"/>
                <w:lang w:val="en-US" w:eastAsia="zh-CN"/>
              </w:rPr>
              <w:t>3</w:t>
            </w:r>
          </w:p>
        </w:tc>
        <w:tc>
          <w:tcPr>
            <w:tcW w:w="361" w:type="dxa"/>
            <w:vMerge w:val="restart"/>
            <w:tcBorders>
              <w:top w:val="nil"/>
              <w:left w:val="nil"/>
              <w:right w:val="single" w:color="auto" w:sz="4" w:space="0"/>
            </w:tcBorders>
            <w:shd w:val="clear" w:color="auto" w:fill="auto"/>
            <w:noWrap/>
            <w:vAlign w:val="center"/>
          </w:tcPr>
          <w:p>
            <w:pPr>
              <w:widowControl/>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5月</w:t>
            </w:r>
          </w:p>
          <w:p>
            <w:pPr>
              <w:widowControl/>
              <w:jc w:val="center"/>
              <w:rPr>
                <w:rFonts w:ascii="宋体" w:hAnsi="宋体" w:eastAsia="宋体" w:cs="宋体"/>
                <w:color w:val="000000"/>
                <w:kern w:val="0"/>
                <w:sz w:val="18"/>
                <w:szCs w:val="18"/>
              </w:rPr>
            </w:pPr>
          </w:p>
        </w:tc>
        <w:tc>
          <w:tcPr>
            <w:tcW w:w="854" w:type="dxa"/>
            <w:tcBorders>
              <w:top w:val="nil"/>
              <w:left w:val="nil"/>
              <w:bottom w:val="single" w:color="auto" w:sz="4" w:space="0"/>
              <w:right w:val="single" w:color="auto" w:sz="4" w:space="0"/>
            </w:tcBorders>
            <w:shd w:val="clear" w:color="auto" w:fill="auto"/>
            <w:noWrap/>
            <w:vAlign w:val="center"/>
          </w:tcPr>
          <w:p>
            <w:pPr>
              <w:widowControl/>
              <w:jc w:val="both"/>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第1</w:t>
            </w:r>
            <w:r>
              <w:rPr>
                <w:rFonts w:hint="eastAsia" w:ascii="宋体" w:hAnsi="宋体" w:cs="宋体"/>
                <w:color w:val="000000"/>
                <w:kern w:val="0"/>
                <w:sz w:val="18"/>
                <w:szCs w:val="18"/>
                <w:lang w:val="en-US" w:eastAsia="zh-CN"/>
              </w:rPr>
              <w:t>3</w:t>
            </w:r>
            <w:r>
              <w:rPr>
                <w:rFonts w:hint="eastAsia" w:ascii="宋体" w:hAnsi="宋体" w:eastAsia="宋体" w:cs="宋体"/>
                <w:color w:val="000000"/>
                <w:kern w:val="0"/>
                <w:sz w:val="18"/>
                <w:szCs w:val="18"/>
              </w:rPr>
              <w:t>周</w:t>
            </w:r>
          </w:p>
        </w:tc>
        <w:tc>
          <w:tcPr>
            <w:tcW w:w="5415" w:type="dxa"/>
            <w:tcBorders>
              <w:top w:val="nil"/>
              <w:left w:val="nil"/>
              <w:bottom w:val="single" w:color="auto" w:sz="4" w:space="0"/>
              <w:right w:val="single" w:color="auto" w:sz="4" w:space="0"/>
            </w:tcBorders>
            <w:shd w:val="clear" w:color="auto" w:fill="auto"/>
            <w:noWrap/>
            <w:vAlign w:val="center"/>
          </w:tcPr>
          <w:p>
            <w:pPr>
              <w:widowControl/>
              <w:jc w:val="both"/>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五一休假</w:t>
            </w:r>
          </w:p>
        </w:tc>
        <w:tc>
          <w:tcPr>
            <w:tcW w:w="1365" w:type="dxa"/>
            <w:tcBorders>
              <w:top w:val="nil"/>
              <w:left w:val="nil"/>
              <w:bottom w:val="single" w:color="auto" w:sz="4" w:space="0"/>
              <w:right w:val="single" w:color="auto" w:sz="4" w:space="0"/>
            </w:tcBorders>
            <w:shd w:val="clear" w:color="auto" w:fill="auto"/>
            <w:noWrap/>
            <w:vAlign w:val="center"/>
          </w:tcPr>
          <w:p>
            <w:pPr>
              <w:widowControl/>
              <w:jc w:val="both"/>
              <w:rPr>
                <w:rFonts w:ascii="宋体" w:hAnsi="宋体" w:eastAsia="宋体" w:cs="宋体"/>
                <w:color w:val="000000"/>
                <w:kern w:val="0"/>
                <w:sz w:val="18"/>
                <w:szCs w:val="18"/>
              </w:rPr>
            </w:pPr>
          </w:p>
        </w:tc>
        <w:tc>
          <w:tcPr>
            <w:tcW w:w="2156" w:type="dxa"/>
            <w:tcBorders>
              <w:top w:val="nil"/>
              <w:left w:val="nil"/>
              <w:bottom w:val="single" w:color="auto" w:sz="4" w:space="0"/>
              <w:right w:val="single" w:color="auto" w:sz="4" w:space="0"/>
            </w:tcBorders>
            <w:shd w:val="clear" w:color="auto" w:fill="auto"/>
            <w:noWrap/>
            <w:vAlign w:val="center"/>
          </w:tcPr>
          <w:p>
            <w:pPr>
              <w:widowControl/>
              <w:jc w:val="both"/>
              <w:rPr>
                <w:rFonts w:hint="eastAsia" w:ascii="宋体" w:hAnsi="宋体" w:eastAsia="宋体" w:cs="宋体"/>
                <w:color w:val="000000"/>
                <w:kern w:val="0"/>
                <w:sz w:val="18"/>
                <w:szCs w:val="18"/>
                <w:lang w:val="en-US" w:eastAsia="zh-CN"/>
              </w:rPr>
            </w:pPr>
          </w:p>
        </w:tc>
        <w:tc>
          <w:tcPr>
            <w:tcW w:w="371" w:type="dxa"/>
            <w:tcBorders>
              <w:top w:val="nil"/>
              <w:left w:val="nil"/>
              <w:bottom w:val="single" w:color="auto" w:sz="4" w:space="0"/>
              <w:right w:val="single" w:color="auto" w:sz="4" w:space="0"/>
            </w:tcBorders>
            <w:shd w:val="clear" w:color="auto" w:fill="auto"/>
            <w:noWrap/>
            <w:vAlign w:val="center"/>
          </w:tcPr>
          <w:p>
            <w:pPr>
              <w:widowControl/>
              <w:jc w:val="both"/>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95" w:hRule="atLeast"/>
        </w:trPr>
        <w:tc>
          <w:tcPr>
            <w:tcW w:w="480" w:type="dxa"/>
            <w:tcBorders>
              <w:top w:val="nil"/>
              <w:left w:val="single" w:color="auto" w:sz="4" w:space="0"/>
              <w:bottom w:val="single" w:color="auto" w:sz="4" w:space="0"/>
              <w:right w:val="single" w:color="auto" w:sz="4" w:space="0"/>
            </w:tcBorders>
            <w:shd w:val="clear" w:color="auto" w:fill="auto"/>
            <w:noWrap/>
            <w:vAlign w:val="center"/>
          </w:tcPr>
          <w:p>
            <w:pPr>
              <w:widowControl/>
              <w:jc w:val="both"/>
              <w:rPr>
                <w:rFonts w:hint="default"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1</w:t>
            </w:r>
            <w:r>
              <w:rPr>
                <w:rFonts w:hint="eastAsia" w:ascii="宋体" w:hAnsi="宋体" w:cs="宋体"/>
                <w:color w:val="000000"/>
                <w:kern w:val="0"/>
                <w:sz w:val="18"/>
                <w:szCs w:val="18"/>
                <w:lang w:val="en-US" w:eastAsia="zh-CN"/>
              </w:rPr>
              <w:t>4</w:t>
            </w:r>
          </w:p>
        </w:tc>
        <w:tc>
          <w:tcPr>
            <w:tcW w:w="361" w:type="dxa"/>
            <w:vMerge w:val="continue"/>
            <w:tcBorders>
              <w:left w:val="nil"/>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p>
        </w:tc>
        <w:tc>
          <w:tcPr>
            <w:tcW w:w="854" w:type="dxa"/>
            <w:tcBorders>
              <w:top w:val="nil"/>
              <w:left w:val="nil"/>
              <w:bottom w:val="single" w:color="auto" w:sz="4" w:space="0"/>
              <w:right w:val="single" w:color="auto" w:sz="4" w:space="0"/>
            </w:tcBorders>
            <w:shd w:val="clear" w:color="auto" w:fill="auto"/>
            <w:noWrap/>
            <w:vAlign w:val="center"/>
          </w:tcPr>
          <w:p>
            <w:pPr>
              <w:widowControl/>
              <w:jc w:val="both"/>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第1</w:t>
            </w:r>
            <w:r>
              <w:rPr>
                <w:rFonts w:hint="eastAsia" w:ascii="宋体" w:hAnsi="宋体" w:cs="宋体"/>
                <w:color w:val="000000"/>
                <w:kern w:val="0"/>
                <w:sz w:val="18"/>
                <w:szCs w:val="18"/>
                <w:lang w:val="en-US" w:eastAsia="zh-CN"/>
              </w:rPr>
              <w:t>4</w:t>
            </w:r>
            <w:r>
              <w:rPr>
                <w:rFonts w:hint="eastAsia" w:ascii="宋体" w:hAnsi="宋体" w:eastAsia="宋体" w:cs="宋体"/>
                <w:color w:val="000000"/>
                <w:kern w:val="0"/>
                <w:sz w:val="18"/>
                <w:szCs w:val="18"/>
              </w:rPr>
              <w:t>周</w:t>
            </w:r>
          </w:p>
        </w:tc>
        <w:tc>
          <w:tcPr>
            <w:tcW w:w="5415" w:type="dxa"/>
            <w:tcBorders>
              <w:top w:val="nil"/>
              <w:left w:val="nil"/>
              <w:bottom w:val="single" w:color="auto" w:sz="4" w:space="0"/>
              <w:right w:val="single" w:color="auto" w:sz="4" w:space="0"/>
            </w:tcBorders>
            <w:shd w:val="clear" w:color="auto" w:fill="auto"/>
            <w:noWrap/>
            <w:vAlign w:val="center"/>
          </w:tcPr>
          <w:p>
            <w:pPr>
              <w:widowControl/>
              <w:jc w:val="both"/>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青年教师成长营活动（七）：青年教师读书沙龙</w:t>
            </w:r>
          </w:p>
        </w:tc>
        <w:tc>
          <w:tcPr>
            <w:tcW w:w="1365" w:type="dxa"/>
            <w:tcBorders>
              <w:top w:val="nil"/>
              <w:left w:val="nil"/>
              <w:bottom w:val="single" w:color="auto" w:sz="4" w:space="0"/>
              <w:right w:val="single" w:color="auto" w:sz="4" w:space="0"/>
            </w:tcBorders>
            <w:shd w:val="clear" w:color="auto" w:fill="auto"/>
            <w:noWrap/>
            <w:vAlign w:val="center"/>
          </w:tcPr>
          <w:p>
            <w:pPr>
              <w:widowControl/>
              <w:jc w:val="both"/>
              <w:rPr>
                <w:rFonts w:ascii="宋体" w:hAnsi="宋体" w:eastAsia="宋体" w:cs="宋体"/>
                <w:color w:val="000000"/>
                <w:kern w:val="0"/>
                <w:sz w:val="18"/>
                <w:szCs w:val="18"/>
              </w:rPr>
            </w:pPr>
            <w:r>
              <w:rPr>
                <w:rFonts w:hint="eastAsia" w:ascii="宋体" w:hAnsi="宋体" w:cs="宋体"/>
                <w:color w:val="000000"/>
                <w:kern w:val="0"/>
                <w:sz w:val="18"/>
                <w:szCs w:val="18"/>
                <w:lang w:val="en-US" w:eastAsia="zh-CN" w:bidi="ar-SA"/>
              </w:rPr>
              <w:t>雷琴华</w:t>
            </w:r>
          </w:p>
        </w:tc>
        <w:tc>
          <w:tcPr>
            <w:tcW w:w="2156" w:type="dxa"/>
            <w:tcBorders>
              <w:top w:val="nil"/>
              <w:left w:val="nil"/>
              <w:bottom w:val="single" w:color="auto" w:sz="4" w:space="0"/>
              <w:right w:val="single" w:color="auto" w:sz="4" w:space="0"/>
            </w:tcBorders>
            <w:shd w:val="clear" w:color="auto" w:fill="auto"/>
            <w:noWrap/>
            <w:vAlign w:val="center"/>
          </w:tcPr>
          <w:p>
            <w:pPr>
              <w:widowControl/>
              <w:jc w:val="both"/>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青年教师</w:t>
            </w:r>
          </w:p>
        </w:tc>
        <w:tc>
          <w:tcPr>
            <w:tcW w:w="371" w:type="dxa"/>
            <w:tcBorders>
              <w:top w:val="nil"/>
              <w:left w:val="nil"/>
              <w:bottom w:val="single" w:color="auto" w:sz="4" w:space="0"/>
              <w:right w:val="single" w:color="auto" w:sz="4" w:space="0"/>
            </w:tcBorders>
            <w:shd w:val="clear" w:color="auto" w:fill="auto"/>
            <w:noWrap/>
            <w:vAlign w:val="center"/>
          </w:tcPr>
          <w:p>
            <w:pPr>
              <w:widowControl/>
              <w:jc w:val="both"/>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95" w:hRule="atLeast"/>
        </w:trPr>
        <w:tc>
          <w:tcPr>
            <w:tcW w:w="480" w:type="dxa"/>
            <w:tcBorders>
              <w:top w:val="nil"/>
              <w:left w:val="single" w:color="auto" w:sz="4" w:space="0"/>
              <w:bottom w:val="single" w:color="auto" w:sz="4" w:space="0"/>
              <w:right w:val="single" w:color="auto" w:sz="4" w:space="0"/>
            </w:tcBorders>
            <w:shd w:val="clear" w:color="auto" w:fill="auto"/>
            <w:noWrap/>
            <w:vAlign w:val="center"/>
          </w:tcPr>
          <w:p>
            <w:pPr>
              <w:widowControl/>
              <w:jc w:val="both"/>
              <w:rPr>
                <w:rFonts w:hint="default"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1</w:t>
            </w:r>
            <w:r>
              <w:rPr>
                <w:rFonts w:hint="eastAsia" w:ascii="宋体" w:hAnsi="宋体" w:cs="宋体"/>
                <w:color w:val="000000"/>
                <w:kern w:val="0"/>
                <w:sz w:val="18"/>
                <w:szCs w:val="18"/>
                <w:lang w:val="en-US" w:eastAsia="zh-CN"/>
              </w:rPr>
              <w:t>5</w:t>
            </w:r>
          </w:p>
        </w:tc>
        <w:tc>
          <w:tcPr>
            <w:tcW w:w="361" w:type="dxa"/>
            <w:vMerge w:val="continue"/>
            <w:tcBorders>
              <w:left w:val="nil"/>
              <w:right w:val="single" w:color="auto" w:sz="4" w:space="0"/>
            </w:tcBorders>
            <w:shd w:val="clear" w:color="auto" w:fill="auto"/>
            <w:noWrap/>
            <w:vAlign w:val="center"/>
          </w:tcPr>
          <w:p>
            <w:pPr>
              <w:widowControl/>
              <w:jc w:val="center"/>
              <w:rPr>
                <w:rFonts w:hint="eastAsia" w:ascii="宋体" w:hAnsi="宋体" w:eastAsia="宋体" w:cs="宋体"/>
                <w:color w:val="000000"/>
                <w:kern w:val="0"/>
                <w:sz w:val="18"/>
                <w:szCs w:val="18"/>
              </w:rPr>
            </w:pPr>
          </w:p>
        </w:tc>
        <w:tc>
          <w:tcPr>
            <w:tcW w:w="854" w:type="dxa"/>
            <w:tcBorders>
              <w:top w:val="nil"/>
              <w:left w:val="nil"/>
              <w:bottom w:val="single" w:color="auto" w:sz="4" w:space="0"/>
              <w:right w:val="single" w:color="auto" w:sz="4" w:space="0"/>
            </w:tcBorders>
            <w:shd w:val="clear" w:color="auto" w:fill="auto"/>
            <w:noWrap/>
            <w:vAlign w:val="center"/>
          </w:tcPr>
          <w:p>
            <w:pPr>
              <w:widowControl/>
              <w:jc w:val="both"/>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第</w:t>
            </w:r>
            <w:r>
              <w:rPr>
                <w:rFonts w:hint="eastAsia" w:ascii="宋体" w:hAnsi="宋体" w:cs="宋体"/>
                <w:color w:val="000000"/>
                <w:kern w:val="0"/>
                <w:sz w:val="18"/>
                <w:szCs w:val="18"/>
                <w:lang w:val="en-US" w:eastAsia="zh-CN"/>
              </w:rPr>
              <w:t>15</w:t>
            </w:r>
            <w:r>
              <w:rPr>
                <w:rFonts w:hint="eastAsia" w:ascii="宋体" w:hAnsi="宋体" w:eastAsia="宋体" w:cs="宋体"/>
                <w:color w:val="000000"/>
                <w:kern w:val="0"/>
                <w:sz w:val="18"/>
                <w:szCs w:val="18"/>
              </w:rPr>
              <w:t>周</w:t>
            </w:r>
          </w:p>
        </w:tc>
        <w:tc>
          <w:tcPr>
            <w:tcW w:w="5415" w:type="dxa"/>
            <w:tcBorders>
              <w:top w:val="nil"/>
              <w:left w:val="nil"/>
              <w:bottom w:val="single" w:color="auto" w:sz="4" w:space="0"/>
              <w:right w:val="single" w:color="auto" w:sz="4" w:space="0"/>
            </w:tcBorders>
            <w:shd w:val="clear" w:color="auto" w:fill="auto"/>
            <w:noWrap/>
            <w:vAlign w:val="center"/>
          </w:tcPr>
          <w:p>
            <w:pPr>
              <w:widowControl/>
              <w:jc w:val="both"/>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青年教师成长营活动（八）：与名师相约——双减背景下教学设计、教育教学论文案例撰写</w:t>
            </w:r>
          </w:p>
        </w:tc>
        <w:tc>
          <w:tcPr>
            <w:tcW w:w="1365" w:type="dxa"/>
            <w:tcBorders>
              <w:top w:val="nil"/>
              <w:left w:val="nil"/>
              <w:bottom w:val="single" w:color="auto" w:sz="4" w:space="0"/>
              <w:right w:val="single" w:color="auto" w:sz="4" w:space="0"/>
            </w:tcBorders>
            <w:shd w:val="clear" w:color="auto" w:fill="auto"/>
            <w:noWrap/>
            <w:vAlign w:val="center"/>
          </w:tcPr>
          <w:p>
            <w:pPr>
              <w:widowControl/>
              <w:jc w:val="both"/>
              <w:rPr>
                <w:rFonts w:hint="eastAsia" w:ascii="宋体" w:hAnsi="宋体" w:eastAsia="宋体" w:cs="宋体"/>
                <w:color w:val="000000"/>
                <w:kern w:val="0"/>
                <w:sz w:val="18"/>
                <w:szCs w:val="18"/>
              </w:rPr>
            </w:pPr>
            <w:r>
              <w:rPr>
                <w:rFonts w:hint="eastAsia" w:ascii="宋体" w:hAnsi="宋体" w:cs="宋体"/>
                <w:color w:val="000000"/>
                <w:kern w:val="0"/>
                <w:sz w:val="18"/>
                <w:szCs w:val="18"/>
                <w:lang w:val="en-US" w:eastAsia="zh-CN"/>
              </w:rPr>
              <w:t>外聘专家</w:t>
            </w:r>
          </w:p>
        </w:tc>
        <w:tc>
          <w:tcPr>
            <w:tcW w:w="2156" w:type="dxa"/>
            <w:tcBorders>
              <w:top w:val="nil"/>
              <w:left w:val="nil"/>
              <w:bottom w:val="single" w:color="auto" w:sz="4" w:space="0"/>
              <w:right w:val="single" w:color="auto" w:sz="4" w:space="0"/>
            </w:tcBorders>
            <w:shd w:val="clear" w:color="auto" w:fill="auto"/>
            <w:noWrap/>
            <w:vAlign w:val="center"/>
          </w:tcPr>
          <w:p>
            <w:pPr>
              <w:widowControl/>
              <w:jc w:val="both"/>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青年教师</w:t>
            </w:r>
          </w:p>
        </w:tc>
        <w:tc>
          <w:tcPr>
            <w:tcW w:w="371" w:type="dxa"/>
            <w:tcBorders>
              <w:top w:val="nil"/>
              <w:left w:val="nil"/>
              <w:bottom w:val="single" w:color="auto" w:sz="4" w:space="0"/>
              <w:right w:val="single" w:color="auto" w:sz="4" w:space="0"/>
            </w:tcBorders>
            <w:shd w:val="clear" w:color="auto" w:fill="auto"/>
            <w:noWrap/>
            <w:vAlign w:val="center"/>
          </w:tcPr>
          <w:p>
            <w:pPr>
              <w:widowControl/>
              <w:jc w:val="both"/>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490" w:hRule="atLeast"/>
        </w:trPr>
        <w:tc>
          <w:tcPr>
            <w:tcW w:w="480" w:type="dxa"/>
            <w:tcBorders>
              <w:top w:val="nil"/>
              <w:left w:val="single" w:color="auto" w:sz="4" w:space="0"/>
              <w:bottom w:val="single" w:color="auto" w:sz="4" w:space="0"/>
              <w:right w:val="single" w:color="auto" w:sz="4" w:space="0"/>
            </w:tcBorders>
            <w:shd w:val="clear" w:color="auto" w:fill="auto"/>
            <w:noWrap/>
            <w:vAlign w:val="center"/>
          </w:tcPr>
          <w:p>
            <w:pPr>
              <w:widowControl/>
              <w:jc w:val="both"/>
              <w:rPr>
                <w:rFonts w:hint="default"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1</w:t>
            </w:r>
            <w:r>
              <w:rPr>
                <w:rFonts w:hint="eastAsia" w:ascii="宋体" w:hAnsi="宋体" w:cs="宋体"/>
                <w:color w:val="000000"/>
                <w:kern w:val="0"/>
                <w:sz w:val="18"/>
                <w:szCs w:val="18"/>
                <w:lang w:val="en-US" w:eastAsia="zh-CN"/>
              </w:rPr>
              <w:t>6</w:t>
            </w:r>
          </w:p>
        </w:tc>
        <w:tc>
          <w:tcPr>
            <w:tcW w:w="361" w:type="dxa"/>
            <w:vMerge w:val="continue"/>
            <w:tcBorders>
              <w:left w:val="nil"/>
              <w:right w:val="single" w:color="auto" w:sz="4" w:space="0"/>
            </w:tcBorders>
            <w:shd w:val="clear" w:color="auto" w:fill="auto"/>
            <w:noWrap/>
            <w:vAlign w:val="center"/>
          </w:tcPr>
          <w:p>
            <w:pPr>
              <w:widowControl/>
              <w:jc w:val="center"/>
              <w:rPr>
                <w:rFonts w:hint="eastAsia" w:ascii="宋体" w:hAnsi="宋体" w:eastAsia="宋体" w:cs="宋体"/>
                <w:color w:val="000000"/>
                <w:kern w:val="0"/>
                <w:sz w:val="18"/>
                <w:szCs w:val="18"/>
              </w:rPr>
            </w:pPr>
          </w:p>
        </w:tc>
        <w:tc>
          <w:tcPr>
            <w:tcW w:w="854" w:type="dxa"/>
            <w:tcBorders>
              <w:top w:val="nil"/>
              <w:left w:val="nil"/>
              <w:bottom w:val="single" w:color="auto" w:sz="4" w:space="0"/>
              <w:right w:val="single" w:color="auto" w:sz="4" w:space="0"/>
            </w:tcBorders>
            <w:shd w:val="clear" w:color="auto" w:fill="auto"/>
            <w:noWrap/>
            <w:vAlign w:val="center"/>
          </w:tcPr>
          <w:p>
            <w:pPr>
              <w:widowControl/>
              <w:jc w:val="both"/>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第</w:t>
            </w:r>
            <w:r>
              <w:rPr>
                <w:rFonts w:hint="eastAsia" w:ascii="宋体" w:hAnsi="宋体" w:cs="宋体"/>
                <w:color w:val="000000"/>
                <w:kern w:val="0"/>
                <w:sz w:val="18"/>
                <w:szCs w:val="18"/>
                <w:lang w:val="en-US" w:eastAsia="zh-CN"/>
              </w:rPr>
              <w:t>16</w:t>
            </w:r>
            <w:r>
              <w:rPr>
                <w:rFonts w:hint="eastAsia" w:ascii="宋体" w:hAnsi="宋体" w:eastAsia="宋体" w:cs="宋体"/>
                <w:color w:val="000000"/>
                <w:kern w:val="0"/>
                <w:sz w:val="18"/>
                <w:szCs w:val="18"/>
              </w:rPr>
              <w:t>周</w:t>
            </w:r>
          </w:p>
        </w:tc>
        <w:tc>
          <w:tcPr>
            <w:tcW w:w="5415" w:type="dxa"/>
            <w:tcBorders>
              <w:top w:val="nil"/>
              <w:left w:val="nil"/>
              <w:bottom w:val="single" w:color="auto" w:sz="4" w:space="0"/>
              <w:right w:val="single" w:color="auto" w:sz="4" w:space="0"/>
            </w:tcBorders>
            <w:shd w:val="clear" w:color="auto" w:fill="auto"/>
            <w:noWrap/>
            <w:vAlign w:val="center"/>
          </w:tcPr>
          <w:p>
            <w:pPr>
              <w:widowControl/>
              <w:jc w:val="both"/>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成长论坛活动（三）</w:t>
            </w:r>
          </w:p>
        </w:tc>
        <w:tc>
          <w:tcPr>
            <w:tcW w:w="1365" w:type="dxa"/>
            <w:tcBorders>
              <w:top w:val="nil"/>
              <w:left w:val="nil"/>
              <w:bottom w:val="single" w:color="auto" w:sz="4" w:space="0"/>
              <w:right w:val="single" w:color="auto" w:sz="4" w:space="0"/>
            </w:tcBorders>
            <w:shd w:val="clear" w:color="auto" w:fill="auto"/>
            <w:noWrap/>
            <w:vAlign w:val="center"/>
          </w:tcPr>
          <w:p>
            <w:pPr>
              <w:widowControl/>
              <w:jc w:val="both"/>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景佳梅</w:t>
            </w:r>
          </w:p>
        </w:tc>
        <w:tc>
          <w:tcPr>
            <w:tcW w:w="2156" w:type="dxa"/>
            <w:tcBorders>
              <w:top w:val="nil"/>
              <w:left w:val="nil"/>
              <w:bottom w:val="single" w:color="auto" w:sz="4" w:space="0"/>
              <w:right w:val="single" w:color="auto" w:sz="4" w:space="0"/>
            </w:tcBorders>
            <w:shd w:val="clear" w:color="auto" w:fill="auto"/>
            <w:noWrap/>
            <w:vAlign w:val="center"/>
          </w:tcPr>
          <w:p>
            <w:pPr>
              <w:widowControl/>
              <w:jc w:val="both"/>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全体教师</w:t>
            </w:r>
          </w:p>
        </w:tc>
        <w:tc>
          <w:tcPr>
            <w:tcW w:w="371" w:type="dxa"/>
            <w:tcBorders>
              <w:top w:val="nil"/>
              <w:left w:val="nil"/>
              <w:bottom w:val="single" w:color="auto" w:sz="4" w:space="0"/>
              <w:right w:val="single" w:color="auto" w:sz="4" w:space="0"/>
            </w:tcBorders>
            <w:shd w:val="clear" w:color="auto" w:fill="auto"/>
            <w:noWrap/>
            <w:vAlign w:val="center"/>
          </w:tcPr>
          <w:p>
            <w:pPr>
              <w:widowControl/>
              <w:jc w:val="both"/>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495" w:hRule="atLeast"/>
        </w:trPr>
        <w:tc>
          <w:tcPr>
            <w:tcW w:w="480" w:type="dxa"/>
            <w:tcBorders>
              <w:top w:val="nil"/>
              <w:left w:val="single" w:color="auto" w:sz="4" w:space="0"/>
              <w:bottom w:val="single" w:color="auto" w:sz="4" w:space="0"/>
              <w:right w:val="single" w:color="auto" w:sz="4" w:space="0"/>
            </w:tcBorders>
            <w:shd w:val="clear" w:color="auto" w:fill="auto"/>
            <w:noWrap/>
            <w:vAlign w:val="center"/>
          </w:tcPr>
          <w:p>
            <w:pPr>
              <w:widowControl/>
              <w:jc w:val="both"/>
              <w:rPr>
                <w:rFonts w:hint="default"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1</w:t>
            </w:r>
            <w:r>
              <w:rPr>
                <w:rFonts w:hint="eastAsia" w:ascii="宋体" w:hAnsi="宋体" w:cs="宋体"/>
                <w:color w:val="000000"/>
                <w:kern w:val="0"/>
                <w:sz w:val="18"/>
                <w:szCs w:val="18"/>
                <w:lang w:val="en-US" w:eastAsia="zh-CN"/>
              </w:rPr>
              <w:t>7</w:t>
            </w:r>
          </w:p>
        </w:tc>
        <w:tc>
          <w:tcPr>
            <w:tcW w:w="361" w:type="dxa"/>
            <w:vMerge w:val="continue"/>
            <w:tcBorders>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18"/>
                <w:szCs w:val="18"/>
              </w:rPr>
            </w:pPr>
          </w:p>
        </w:tc>
        <w:tc>
          <w:tcPr>
            <w:tcW w:w="854" w:type="dxa"/>
            <w:tcBorders>
              <w:top w:val="nil"/>
              <w:left w:val="nil"/>
              <w:bottom w:val="single" w:color="auto" w:sz="4" w:space="0"/>
              <w:right w:val="single" w:color="auto" w:sz="4" w:space="0"/>
            </w:tcBorders>
            <w:shd w:val="clear" w:color="auto" w:fill="auto"/>
            <w:noWrap/>
            <w:vAlign w:val="center"/>
          </w:tcPr>
          <w:p>
            <w:pPr>
              <w:widowControl/>
              <w:jc w:val="both"/>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第</w:t>
            </w:r>
            <w:r>
              <w:rPr>
                <w:rFonts w:hint="eastAsia" w:ascii="宋体" w:hAnsi="宋体" w:cs="宋体"/>
                <w:color w:val="000000"/>
                <w:kern w:val="0"/>
                <w:sz w:val="18"/>
                <w:szCs w:val="18"/>
                <w:lang w:val="en-US" w:eastAsia="zh-CN"/>
              </w:rPr>
              <w:t>17</w:t>
            </w:r>
            <w:r>
              <w:rPr>
                <w:rFonts w:hint="eastAsia" w:ascii="宋体" w:hAnsi="宋体" w:eastAsia="宋体" w:cs="宋体"/>
                <w:color w:val="000000"/>
                <w:kern w:val="0"/>
                <w:sz w:val="18"/>
                <w:szCs w:val="18"/>
                <w:lang w:val="en-US" w:eastAsia="zh-CN"/>
              </w:rPr>
              <w:t>周</w:t>
            </w:r>
          </w:p>
        </w:tc>
        <w:tc>
          <w:tcPr>
            <w:tcW w:w="5415" w:type="dxa"/>
            <w:tcBorders>
              <w:top w:val="nil"/>
              <w:left w:val="nil"/>
              <w:bottom w:val="single" w:color="auto" w:sz="4" w:space="0"/>
              <w:right w:val="single" w:color="auto" w:sz="4" w:space="0"/>
            </w:tcBorders>
            <w:shd w:val="clear" w:color="auto" w:fill="auto"/>
            <w:noWrap/>
            <w:vAlign w:val="center"/>
          </w:tcPr>
          <w:p>
            <w:pPr>
              <w:widowControl/>
              <w:jc w:val="both"/>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数字化项目组活动（三）</w:t>
            </w:r>
          </w:p>
        </w:tc>
        <w:tc>
          <w:tcPr>
            <w:tcW w:w="1365" w:type="dxa"/>
            <w:tcBorders>
              <w:top w:val="nil"/>
              <w:left w:val="nil"/>
              <w:bottom w:val="single" w:color="auto" w:sz="4" w:space="0"/>
              <w:right w:val="single" w:color="auto" w:sz="4" w:space="0"/>
            </w:tcBorders>
            <w:shd w:val="clear" w:color="auto" w:fill="auto"/>
            <w:noWrap/>
            <w:vAlign w:val="center"/>
          </w:tcPr>
          <w:p>
            <w:pPr>
              <w:widowControl/>
              <w:jc w:val="both"/>
              <w:rPr>
                <w:rFonts w:hint="eastAsia" w:ascii="宋体" w:hAnsi="宋体" w:eastAsia="宋体" w:cs="宋体"/>
                <w:color w:val="000000"/>
                <w:kern w:val="0"/>
                <w:sz w:val="18"/>
                <w:szCs w:val="18"/>
              </w:rPr>
            </w:pPr>
            <w:r>
              <w:rPr>
                <w:rFonts w:hint="eastAsia" w:ascii="宋体" w:hAnsi="宋体" w:cs="宋体"/>
                <w:color w:val="000000"/>
                <w:kern w:val="0"/>
                <w:sz w:val="18"/>
                <w:szCs w:val="18"/>
                <w:lang w:val="en-US" w:eastAsia="zh-CN"/>
              </w:rPr>
              <w:t>蒋丽清</w:t>
            </w:r>
          </w:p>
        </w:tc>
        <w:tc>
          <w:tcPr>
            <w:tcW w:w="2156" w:type="dxa"/>
            <w:tcBorders>
              <w:top w:val="nil"/>
              <w:left w:val="nil"/>
              <w:bottom w:val="single" w:color="auto" w:sz="4" w:space="0"/>
              <w:right w:val="single" w:color="auto" w:sz="4" w:space="0"/>
            </w:tcBorders>
            <w:shd w:val="clear" w:color="auto" w:fill="auto"/>
            <w:noWrap/>
            <w:vAlign w:val="center"/>
          </w:tcPr>
          <w:p>
            <w:pPr>
              <w:widowControl/>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“数字化项目组”成员</w:t>
            </w:r>
          </w:p>
        </w:tc>
        <w:tc>
          <w:tcPr>
            <w:tcW w:w="371" w:type="dxa"/>
            <w:tcBorders>
              <w:top w:val="nil"/>
              <w:left w:val="nil"/>
              <w:bottom w:val="single" w:color="auto" w:sz="4" w:space="0"/>
              <w:right w:val="single" w:color="auto" w:sz="4" w:space="0"/>
            </w:tcBorders>
            <w:shd w:val="clear" w:color="auto" w:fill="auto"/>
            <w:noWrap/>
            <w:vAlign w:val="center"/>
          </w:tcPr>
          <w:p>
            <w:pPr>
              <w:widowControl/>
              <w:jc w:val="both"/>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495" w:hRule="atLeast"/>
        </w:trPr>
        <w:tc>
          <w:tcPr>
            <w:tcW w:w="480" w:type="dxa"/>
            <w:tcBorders>
              <w:top w:val="nil"/>
              <w:left w:val="single" w:color="auto" w:sz="4" w:space="0"/>
              <w:bottom w:val="single" w:color="auto" w:sz="4" w:space="0"/>
              <w:right w:val="single" w:color="auto" w:sz="4" w:space="0"/>
            </w:tcBorders>
            <w:shd w:val="clear" w:color="auto" w:fill="auto"/>
            <w:noWrap/>
            <w:vAlign w:val="center"/>
          </w:tcPr>
          <w:p>
            <w:pPr>
              <w:widowControl/>
              <w:jc w:val="both"/>
              <w:rPr>
                <w:rFonts w:hint="default"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1</w:t>
            </w:r>
            <w:r>
              <w:rPr>
                <w:rFonts w:hint="eastAsia" w:ascii="宋体" w:hAnsi="宋体" w:cs="宋体"/>
                <w:color w:val="000000"/>
                <w:kern w:val="0"/>
                <w:sz w:val="18"/>
                <w:szCs w:val="18"/>
                <w:lang w:val="en-US" w:eastAsia="zh-CN"/>
              </w:rPr>
              <w:t>8</w:t>
            </w:r>
          </w:p>
        </w:tc>
        <w:tc>
          <w:tcPr>
            <w:tcW w:w="361" w:type="dxa"/>
            <w:vMerge w:val="restart"/>
            <w:tcBorders>
              <w:top w:val="nil"/>
              <w:left w:val="nil"/>
              <w:right w:val="single" w:color="auto" w:sz="4" w:space="0"/>
            </w:tcBorders>
            <w:shd w:val="clear" w:color="auto" w:fill="auto"/>
            <w:noWrap/>
            <w:vAlign w:val="center"/>
          </w:tcPr>
          <w:p>
            <w:pPr>
              <w:widowControl/>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6月</w:t>
            </w:r>
          </w:p>
        </w:tc>
        <w:tc>
          <w:tcPr>
            <w:tcW w:w="854" w:type="dxa"/>
            <w:tcBorders>
              <w:top w:val="nil"/>
              <w:left w:val="nil"/>
              <w:bottom w:val="single" w:color="auto" w:sz="4" w:space="0"/>
              <w:right w:val="single" w:color="auto" w:sz="4" w:space="0"/>
            </w:tcBorders>
            <w:shd w:val="clear" w:color="auto" w:fill="auto"/>
            <w:noWrap/>
            <w:vAlign w:val="center"/>
          </w:tcPr>
          <w:p>
            <w:pPr>
              <w:widowControl/>
              <w:jc w:val="both"/>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第1</w:t>
            </w:r>
            <w:r>
              <w:rPr>
                <w:rFonts w:hint="eastAsia" w:ascii="宋体" w:hAnsi="宋体" w:cs="宋体"/>
                <w:color w:val="000000"/>
                <w:kern w:val="0"/>
                <w:sz w:val="18"/>
                <w:szCs w:val="18"/>
                <w:lang w:val="en-US" w:eastAsia="zh-CN"/>
              </w:rPr>
              <w:t>8</w:t>
            </w:r>
            <w:r>
              <w:rPr>
                <w:rFonts w:hint="eastAsia" w:ascii="宋体" w:hAnsi="宋体" w:eastAsia="宋体" w:cs="宋体"/>
                <w:color w:val="000000"/>
                <w:kern w:val="0"/>
                <w:sz w:val="18"/>
                <w:szCs w:val="18"/>
              </w:rPr>
              <w:t>周</w:t>
            </w:r>
          </w:p>
        </w:tc>
        <w:tc>
          <w:tcPr>
            <w:tcW w:w="5415" w:type="dxa"/>
            <w:tcBorders>
              <w:top w:val="nil"/>
              <w:left w:val="nil"/>
              <w:bottom w:val="single" w:color="auto" w:sz="4" w:space="0"/>
              <w:right w:val="single" w:color="auto" w:sz="4" w:space="0"/>
            </w:tcBorders>
            <w:shd w:val="clear" w:color="auto" w:fill="auto"/>
            <w:noWrap/>
            <w:vAlign w:val="center"/>
          </w:tcPr>
          <w:p>
            <w:pPr>
              <w:widowControl/>
              <w:jc w:val="both"/>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“青蓝”工程（四）：师徒结对汇报课，评选优秀师徒</w:t>
            </w:r>
          </w:p>
        </w:tc>
        <w:tc>
          <w:tcPr>
            <w:tcW w:w="1365" w:type="dxa"/>
            <w:tcBorders>
              <w:top w:val="nil"/>
              <w:left w:val="nil"/>
              <w:bottom w:val="single" w:color="auto" w:sz="4" w:space="0"/>
              <w:right w:val="single" w:color="auto" w:sz="4" w:space="0"/>
            </w:tcBorders>
            <w:shd w:val="clear" w:color="auto" w:fill="auto"/>
            <w:noWrap/>
            <w:vAlign w:val="center"/>
          </w:tcPr>
          <w:p>
            <w:pPr>
              <w:widowControl/>
              <w:jc w:val="both"/>
              <w:rPr>
                <w:rFonts w:hint="eastAsia" w:ascii="宋体" w:hAnsi="宋体" w:eastAsia="宋体" w:cs="宋体"/>
                <w:color w:val="000000"/>
                <w:kern w:val="0"/>
                <w:sz w:val="18"/>
                <w:szCs w:val="18"/>
              </w:rPr>
            </w:pPr>
            <w:r>
              <w:rPr>
                <w:rFonts w:hint="eastAsia" w:ascii="宋体" w:hAnsi="宋体" w:cs="宋体"/>
                <w:color w:val="000000"/>
                <w:kern w:val="0"/>
                <w:sz w:val="18"/>
                <w:szCs w:val="18"/>
                <w:lang w:val="en-US" w:eastAsia="zh-CN" w:bidi="ar-SA"/>
              </w:rPr>
              <w:t>雷琴华</w:t>
            </w:r>
          </w:p>
        </w:tc>
        <w:tc>
          <w:tcPr>
            <w:tcW w:w="2156" w:type="dxa"/>
            <w:tcBorders>
              <w:top w:val="nil"/>
              <w:left w:val="nil"/>
              <w:bottom w:val="single" w:color="auto" w:sz="4" w:space="0"/>
              <w:right w:val="single" w:color="auto" w:sz="4" w:space="0"/>
            </w:tcBorders>
            <w:shd w:val="clear" w:color="auto" w:fill="auto"/>
            <w:noWrap/>
            <w:vAlign w:val="center"/>
          </w:tcPr>
          <w:p>
            <w:pPr>
              <w:widowControl/>
              <w:jc w:val="both"/>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结对师徒</w:t>
            </w:r>
          </w:p>
        </w:tc>
        <w:tc>
          <w:tcPr>
            <w:tcW w:w="371" w:type="dxa"/>
            <w:tcBorders>
              <w:top w:val="nil"/>
              <w:left w:val="nil"/>
              <w:bottom w:val="single" w:color="auto" w:sz="4" w:space="0"/>
              <w:right w:val="single" w:color="auto" w:sz="4" w:space="0"/>
            </w:tcBorders>
            <w:shd w:val="clear" w:color="auto" w:fill="auto"/>
            <w:noWrap/>
            <w:vAlign w:val="center"/>
          </w:tcPr>
          <w:p>
            <w:pPr>
              <w:widowControl/>
              <w:jc w:val="both"/>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495" w:hRule="atLeast"/>
        </w:trPr>
        <w:tc>
          <w:tcPr>
            <w:tcW w:w="480" w:type="dxa"/>
            <w:tcBorders>
              <w:top w:val="nil"/>
              <w:left w:val="single" w:color="auto" w:sz="4" w:space="0"/>
              <w:bottom w:val="single" w:color="auto" w:sz="4" w:space="0"/>
              <w:right w:val="single" w:color="auto" w:sz="4" w:space="0"/>
            </w:tcBorders>
            <w:shd w:val="clear" w:color="auto" w:fill="auto"/>
            <w:noWrap/>
            <w:vAlign w:val="center"/>
          </w:tcPr>
          <w:p>
            <w:pPr>
              <w:widowControl/>
              <w:jc w:val="both"/>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19</w:t>
            </w:r>
          </w:p>
        </w:tc>
        <w:tc>
          <w:tcPr>
            <w:tcW w:w="361" w:type="dxa"/>
            <w:vMerge w:val="continue"/>
            <w:tcBorders>
              <w:left w:val="nil"/>
              <w:right w:val="single" w:color="auto" w:sz="4" w:space="0"/>
            </w:tcBorders>
            <w:shd w:val="clear" w:color="auto" w:fill="auto"/>
            <w:noWrap/>
            <w:vAlign w:val="center"/>
          </w:tcPr>
          <w:p>
            <w:pPr>
              <w:widowControl/>
              <w:jc w:val="center"/>
              <w:rPr>
                <w:rFonts w:hint="eastAsia" w:ascii="宋体" w:hAnsi="宋体" w:eastAsia="宋体" w:cs="宋体"/>
                <w:color w:val="000000"/>
                <w:kern w:val="0"/>
                <w:sz w:val="18"/>
                <w:szCs w:val="18"/>
              </w:rPr>
            </w:pPr>
          </w:p>
        </w:tc>
        <w:tc>
          <w:tcPr>
            <w:tcW w:w="854" w:type="dxa"/>
            <w:tcBorders>
              <w:top w:val="nil"/>
              <w:left w:val="nil"/>
              <w:bottom w:val="single" w:color="auto" w:sz="4" w:space="0"/>
              <w:right w:val="single" w:color="auto" w:sz="4" w:space="0"/>
            </w:tcBorders>
            <w:shd w:val="clear" w:color="auto" w:fill="auto"/>
            <w:noWrap/>
            <w:vAlign w:val="center"/>
          </w:tcPr>
          <w:p>
            <w:pPr>
              <w:widowControl/>
              <w:jc w:val="both"/>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第1</w:t>
            </w:r>
            <w:r>
              <w:rPr>
                <w:rFonts w:hint="eastAsia" w:ascii="宋体" w:hAnsi="宋体" w:cs="宋体"/>
                <w:color w:val="000000"/>
                <w:kern w:val="0"/>
                <w:sz w:val="18"/>
                <w:szCs w:val="18"/>
                <w:lang w:val="en-US" w:eastAsia="zh-CN"/>
              </w:rPr>
              <w:t>9</w:t>
            </w:r>
            <w:r>
              <w:rPr>
                <w:rFonts w:hint="eastAsia" w:ascii="宋体" w:hAnsi="宋体" w:eastAsia="宋体" w:cs="宋体"/>
                <w:color w:val="000000"/>
                <w:kern w:val="0"/>
                <w:sz w:val="18"/>
                <w:szCs w:val="18"/>
              </w:rPr>
              <w:t>周</w:t>
            </w:r>
          </w:p>
        </w:tc>
        <w:tc>
          <w:tcPr>
            <w:tcW w:w="5415" w:type="dxa"/>
            <w:tcBorders>
              <w:top w:val="nil"/>
              <w:left w:val="nil"/>
              <w:bottom w:val="single" w:color="auto" w:sz="4" w:space="0"/>
              <w:right w:val="single" w:color="auto" w:sz="4" w:space="0"/>
            </w:tcBorders>
            <w:shd w:val="clear" w:color="auto" w:fill="auto"/>
            <w:noWrap/>
            <w:vAlign w:val="center"/>
          </w:tcPr>
          <w:p>
            <w:pPr>
              <w:widowControl/>
              <w:jc w:val="both"/>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青年教师成长营活动（九）：微型课题培训中期评估</w:t>
            </w:r>
          </w:p>
        </w:tc>
        <w:tc>
          <w:tcPr>
            <w:tcW w:w="1365" w:type="dxa"/>
            <w:tcBorders>
              <w:top w:val="nil"/>
              <w:left w:val="nil"/>
              <w:bottom w:val="single" w:color="auto" w:sz="4" w:space="0"/>
              <w:right w:val="single" w:color="auto" w:sz="4" w:space="0"/>
            </w:tcBorders>
            <w:shd w:val="clear" w:color="auto" w:fill="auto"/>
            <w:noWrap/>
            <w:vAlign w:val="center"/>
          </w:tcPr>
          <w:p>
            <w:pPr>
              <w:widowControl/>
              <w:jc w:val="both"/>
              <w:rPr>
                <w:rFonts w:hint="eastAsia" w:ascii="宋体" w:hAnsi="宋体" w:eastAsia="宋体" w:cs="宋体"/>
                <w:color w:val="000000"/>
                <w:kern w:val="0"/>
                <w:sz w:val="18"/>
                <w:szCs w:val="18"/>
              </w:rPr>
            </w:pPr>
            <w:r>
              <w:rPr>
                <w:rFonts w:hint="eastAsia" w:ascii="宋体" w:hAnsi="宋体" w:cs="宋体"/>
                <w:color w:val="000000"/>
                <w:kern w:val="0"/>
                <w:sz w:val="18"/>
                <w:szCs w:val="18"/>
                <w:lang w:val="en-US" w:eastAsia="zh-CN" w:bidi="ar-SA"/>
              </w:rPr>
              <w:t>雷琴华</w:t>
            </w:r>
          </w:p>
        </w:tc>
        <w:tc>
          <w:tcPr>
            <w:tcW w:w="2156" w:type="dxa"/>
            <w:tcBorders>
              <w:top w:val="nil"/>
              <w:left w:val="nil"/>
              <w:bottom w:val="single" w:color="auto" w:sz="4" w:space="0"/>
              <w:right w:val="single" w:color="auto" w:sz="4" w:space="0"/>
            </w:tcBorders>
            <w:shd w:val="clear" w:color="auto" w:fill="auto"/>
            <w:noWrap/>
            <w:vAlign w:val="center"/>
          </w:tcPr>
          <w:p>
            <w:pPr>
              <w:widowControl/>
              <w:jc w:val="both"/>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青年教师</w:t>
            </w:r>
          </w:p>
        </w:tc>
        <w:tc>
          <w:tcPr>
            <w:tcW w:w="371" w:type="dxa"/>
            <w:tcBorders>
              <w:top w:val="nil"/>
              <w:left w:val="nil"/>
              <w:bottom w:val="single" w:color="auto" w:sz="4" w:space="0"/>
              <w:right w:val="single" w:color="auto" w:sz="4" w:space="0"/>
            </w:tcBorders>
            <w:shd w:val="clear" w:color="auto" w:fill="auto"/>
            <w:noWrap/>
            <w:vAlign w:val="center"/>
          </w:tcPr>
          <w:p>
            <w:pPr>
              <w:widowControl/>
              <w:jc w:val="both"/>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495" w:hRule="atLeast"/>
        </w:trPr>
        <w:tc>
          <w:tcPr>
            <w:tcW w:w="480" w:type="dxa"/>
            <w:tcBorders>
              <w:top w:val="nil"/>
              <w:left w:val="single" w:color="auto" w:sz="4" w:space="0"/>
              <w:bottom w:val="single" w:color="auto" w:sz="4" w:space="0"/>
              <w:right w:val="single" w:color="auto" w:sz="4" w:space="0"/>
            </w:tcBorders>
            <w:shd w:val="clear" w:color="auto" w:fill="auto"/>
            <w:noWrap/>
            <w:vAlign w:val="center"/>
          </w:tcPr>
          <w:p>
            <w:pPr>
              <w:widowControl/>
              <w:jc w:val="both"/>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20</w:t>
            </w:r>
          </w:p>
        </w:tc>
        <w:tc>
          <w:tcPr>
            <w:tcW w:w="361" w:type="dxa"/>
            <w:vMerge w:val="continue"/>
            <w:tcBorders>
              <w:left w:val="nil"/>
              <w:right w:val="single" w:color="auto" w:sz="4" w:space="0"/>
            </w:tcBorders>
            <w:shd w:val="clear" w:color="auto" w:fill="auto"/>
            <w:noWrap/>
            <w:vAlign w:val="center"/>
          </w:tcPr>
          <w:p>
            <w:pPr>
              <w:widowControl/>
              <w:jc w:val="center"/>
              <w:rPr>
                <w:rFonts w:hint="eastAsia" w:ascii="宋体" w:hAnsi="宋体" w:eastAsia="宋体" w:cs="宋体"/>
                <w:color w:val="000000"/>
                <w:kern w:val="0"/>
                <w:sz w:val="18"/>
                <w:szCs w:val="18"/>
              </w:rPr>
            </w:pPr>
          </w:p>
        </w:tc>
        <w:tc>
          <w:tcPr>
            <w:tcW w:w="854" w:type="dxa"/>
            <w:tcBorders>
              <w:top w:val="nil"/>
              <w:left w:val="nil"/>
              <w:bottom w:val="single" w:color="auto" w:sz="4" w:space="0"/>
              <w:right w:val="single" w:color="auto" w:sz="4" w:space="0"/>
            </w:tcBorders>
            <w:shd w:val="clear" w:color="auto" w:fill="auto"/>
            <w:noWrap/>
            <w:vAlign w:val="center"/>
          </w:tcPr>
          <w:p>
            <w:pPr>
              <w:widowControl/>
              <w:jc w:val="both"/>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第</w:t>
            </w:r>
            <w:r>
              <w:rPr>
                <w:rFonts w:hint="eastAsia" w:ascii="宋体" w:hAnsi="宋体" w:cs="宋体"/>
                <w:color w:val="000000"/>
                <w:kern w:val="0"/>
                <w:sz w:val="18"/>
                <w:szCs w:val="18"/>
                <w:lang w:val="en-US" w:eastAsia="zh-CN"/>
              </w:rPr>
              <w:t>20</w:t>
            </w:r>
            <w:r>
              <w:rPr>
                <w:rFonts w:hint="eastAsia" w:ascii="宋体" w:hAnsi="宋体" w:eastAsia="宋体" w:cs="宋体"/>
                <w:color w:val="000000"/>
                <w:kern w:val="0"/>
                <w:sz w:val="18"/>
                <w:szCs w:val="18"/>
              </w:rPr>
              <w:t>周</w:t>
            </w:r>
          </w:p>
        </w:tc>
        <w:tc>
          <w:tcPr>
            <w:tcW w:w="5415" w:type="dxa"/>
            <w:tcBorders>
              <w:top w:val="nil"/>
              <w:left w:val="nil"/>
              <w:bottom w:val="single" w:color="auto" w:sz="4" w:space="0"/>
              <w:right w:val="single" w:color="auto" w:sz="4" w:space="0"/>
            </w:tcBorders>
            <w:shd w:val="clear" w:color="auto" w:fill="auto"/>
            <w:noWrap/>
            <w:vAlign w:val="center"/>
          </w:tcPr>
          <w:p>
            <w:pPr>
              <w:widowControl/>
              <w:jc w:val="both"/>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成长论坛活动（四）</w:t>
            </w:r>
          </w:p>
        </w:tc>
        <w:tc>
          <w:tcPr>
            <w:tcW w:w="1365" w:type="dxa"/>
            <w:tcBorders>
              <w:top w:val="nil"/>
              <w:left w:val="nil"/>
              <w:bottom w:val="single" w:color="auto" w:sz="4" w:space="0"/>
              <w:right w:val="single" w:color="auto" w:sz="4" w:space="0"/>
            </w:tcBorders>
            <w:shd w:val="clear" w:color="auto" w:fill="auto"/>
            <w:noWrap/>
            <w:vAlign w:val="center"/>
          </w:tcPr>
          <w:p>
            <w:pPr>
              <w:widowControl/>
              <w:jc w:val="both"/>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林中坤</w:t>
            </w:r>
          </w:p>
        </w:tc>
        <w:tc>
          <w:tcPr>
            <w:tcW w:w="2156" w:type="dxa"/>
            <w:tcBorders>
              <w:top w:val="nil"/>
              <w:left w:val="nil"/>
              <w:bottom w:val="single" w:color="auto" w:sz="4" w:space="0"/>
              <w:right w:val="single" w:color="auto" w:sz="4" w:space="0"/>
            </w:tcBorders>
            <w:shd w:val="clear" w:color="auto" w:fill="auto"/>
            <w:noWrap/>
            <w:vAlign w:val="center"/>
          </w:tcPr>
          <w:p>
            <w:pPr>
              <w:widowControl/>
              <w:jc w:val="both"/>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全体教师</w:t>
            </w:r>
          </w:p>
        </w:tc>
        <w:tc>
          <w:tcPr>
            <w:tcW w:w="371" w:type="dxa"/>
            <w:tcBorders>
              <w:top w:val="nil"/>
              <w:left w:val="nil"/>
              <w:bottom w:val="single" w:color="auto" w:sz="4" w:space="0"/>
              <w:right w:val="single" w:color="auto" w:sz="4" w:space="0"/>
            </w:tcBorders>
            <w:shd w:val="clear" w:color="auto" w:fill="auto"/>
            <w:noWrap/>
            <w:vAlign w:val="center"/>
          </w:tcPr>
          <w:p>
            <w:pPr>
              <w:widowControl/>
              <w:jc w:val="both"/>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495" w:hRule="atLeast"/>
        </w:trPr>
        <w:tc>
          <w:tcPr>
            <w:tcW w:w="480" w:type="dxa"/>
            <w:tcBorders>
              <w:top w:val="nil"/>
              <w:left w:val="single" w:color="auto" w:sz="4" w:space="0"/>
              <w:bottom w:val="single" w:color="auto" w:sz="4" w:space="0"/>
              <w:right w:val="single" w:color="auto" w:sz="4" w:space="0"/>
            </w:tcBorders>
            <w:shd w:val="clear" w:color="auto" w:fill="auto"/>
            <w:noWrap/>
            <w:vAlign w:val="center"/>
          </w:tcPr>
          <w:p>
            <w:pPr>
              <w:widowControl/>
              <w:jc w:val="both"/>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21</w:t>
            </w:r>
          </w:p>
        </w:tc>
        <w:tc>
          <w:tcPr>
            <w:tcW w:w="361" w:type="dxa"/>
            <w:vMerge w:val="continue"/>
            <w:tcBorders>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18"/>
                <w:szCs w:val="18"/>
              </w:rPr>
            </w:pPr>
          </w:p>
        </w:tc>
        <w:tc>
          <w:tcPr>
            <w:tcW w:w="854" w:type="dxa"/>
            <w:tcBorders>
              <w:top w:val="nil"/>
              <w:left w:val="nil"/>
              <w:bottom w:val="single" w:color="auto" w:sz="4" w:space="0"/>
              <w:right w:val="single" w:color="auto" w:sz="4" w:space="0"/>
            </w:tcBorders>
            <w:shd w:val="clear" w:color="auto" w:fill="auto"/>
            <w:noWrap/>
            <w:vAlign w:val="center"/>
          </w:tcPr>
          <w:p>
            <w:pPr>
              <w:widowControl/>
              <w:jc w:val="both"/>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第</w:t>
            </w:r>
            <w:r>
              <w:rPr>
                <w:rFonts w:hint="eastAsia" w:ascii="宋体" w:hAnsi="宋体" w:cs="宋体"/>
                <w:color w:val="000000"/>
                <w:kern w:val="0"/>
                <w:sz w:val="18"/>
                <w:szCs w:val="18"/>
                <w:lang w:val="en-US" w:eastAsia="zh-CN"/>
              </w:rPr>
              <w:t>21</w:t>
            </w:r>
            <w:r>
              <w:rPr>
                <w:rFonts w:hint="eastAsia" w:ascii="宋体" w:hAnsi="宋体" w:eastAsia="宋体" w:cs="宋体"/>
                <w:color w:val="000000"/>
                <w:kern w:val="0"/>
                <w:sz w:val="18"/>
                <w:szCs w:val="18"/>
                <w:lang w:val="en-US" w:eastAsia="zh-CN"/>
              </w:rPr>
              <w:t>周</w:t>
            </w:r>
          </w:p>
        </w:tc>
        <w:tc>
          <w:tcPr>
            <w:tcW w:w="5415" w:type="dxa"/>
            <w:tcBorders>
              <w:top w:val="nil"/>
              <w:left w:val="nil"/>
              <w:bottom w:val="single" w:color="auto" w:sz="4" w:space="0"/>
              <w:right w:val="single" w:color="auto" w:sz="4" w:space="0"/>
            </w:tcBorders>
            <w:shd w:val="clear" w:color="auto" w:fill="auto"/>
            <w:noWrap/>
            <w:vAlign w:val="center"/>
          </w:tcPr>
          <w:p>
            <w:pPr>
              <w:widowControl/>
              <w:jc w:val="both"/>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青年教师成长营活动（十）：优秀教学设计、论文评选</w:t>
            </w:r>
          </w:p>
        </w:tc>
        <w:tc>
          <w:tcPr>
            <w:tcW w:w="1365" w:type="dxa"/>
            <w:tcBorders>
              <w:top w:val="nil"/>
              <w:left w:val="nil"/>
              <w:bottom w:val="single" w:color="auto" w:sz="4" w:space="0"/>
              <w:right w:val="single" w:color="auto" w:sz="4" w:space="0"/>
            </w:tcBorders>
            <w:shd w:val="clear" w:color="auto" w:fill="auto"/>
            <w:noWrap/>
            <w:vAlign w:val="center"/>
          </w:tcPr>
          <w:p>
            <w:pPr>
              <w:widowControl/>
              <w:jc w:val="both"/>
              <w:rPr>
                <w:rFonts w:hint="eastAsia" w:ascii="宋体" w:hAnsi="宋体" w:eastAsia="宋体" w:cs="宋体"/>
                <w:color w:val="000000"/>
                <w:kern w:val="0"/>
                <w:sz w:val="18"/>
                <w:szCs w:val="18"/>
              </w:rPr>
            </w:pPr>
            <w:r>
              <w:rPr>
                <w:rFonts w:hint="eastAsia" w:ascii="宋体" w:hAnsi="宋体" w:cs="宋体"/>
                <w:color w:val="000000"/>
                <w:kern w:val="0"/>
                <w:sz w:val="18"/>
                <w:szCs w:val="18"/>
                <w:lang w:val="en-US" w:eastAsia="zh-CN" w:bidi="ar-SA"/>
              </w:rPr>
              <w:t>雷琴华</w:t>
            </w:r>
          </w:p>
        </w:tc>
        <w:tc>
          <w:tcPr>
            <w:tcW w:w="2156" w:type="dxa"/>
            <w:tcBorders>
              <w:top w:val="nil"/>
              <w:left w:val="nil"/>
              <w:bottom w:val="single" w:color="auto" w:sz="4" w:space="0"/>
              <w:right w:val="single" w:color="auto" w:sz="4" w:space="0"/>
            </w:tcBorders>
            <w:shd w:val="clear" w:color="auto" w:fill="auto"/>
            <w:noWrap/>
            <w:vAlign w:val="center"/>
          </w:tcPr>
          <w:p>
            <w:pPr>
              <w:widowControl/>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青年教师</w:t>
            </w:r>
          </w:p>
        </w:tc>
        <w:tc>
          <w:tcPr>
            <w:tcW w:w="371" w:type="dxa"/>
            <w:tcBorders>
              <w:top w:val="nil"/>
              <w:left w:val="nil"/>
              <w:bottom w:val="single" w:color="auto" w:sz="4" w:space="0"/>
              <w:right w:val="single" w:color="auto" w:sz="4" w:space="0"/>
            </w:tcBorders>
            <w:shd w:val="clear" w:color="auto" w:fill="auto"/>
            <w:noWrap/>
            <w:vAlign w:val="center"/>
          </w:tcPr>
          <w:p>
            <w:pPr>
              <w:widowControl/>
              <w:jc w:val="both"/>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495" w:hRule="atLeast"/>
        </w:trPr>
        <w:tc>
          <w:tcPr>
            <w:tcW w:w="11002"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numPr>
                <w:ilvl w:val="0"/>
                <w:numId w:val="2"/>
              </w:numPr>
              <w:jc w:val="both"/>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两字考核从第三周开始，单周钢笔字，双周粉笔字。</w:t>
            </w:r>
          </w:p>
          <w:p>
            <w:pPr>
              <w:widowControl/>
              <w:numPr>
                <w:ilvl w:val="0"/>
                <w:numId w:val="2"/>
              </w:numPr>
              <w:jc w:val="both"/>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四大学科组根据市区要求开展教学基本功大练兵。</w:t>
            </w:r>
          </w:p>
        </w:tc>
      </w:tr>
    </w:tbl>
    <w:p>
      <w:pPr>
        <w:rPr>
          <w:rFonts w:hint="eastAsia" w:eastAsia="宋体"/>
          <w:b w:val="0"/>
          <w:bCs w:val="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D1FE6B"/>
    <w:multiLevelType w:val="singleLevel"/>
    <w:tmpl w:val="E9D1FE6B"/>
    <w:lvl w:ilvl="0" w:tentative="0">
      <w:start w:val="1"/>
      <w:numFmt w:val="decimal"/>
      <w:lvlText w:val="%1."/>
      <w:lvlJc w:val="left"/>
      <w:pPr>
        <w:tabs>
          <w:tab w:val="left" w:pos="312"/>
        </w:tabs>
      </w:pPr>
    </w:lvl>
  </w:abstractNum>
  <w:abstractNum w:abstractNumId="1">
    <w:nsid w:val="0D89CDDE"/>
    <w:multiLevelType w:val="singleLevel"/>
    <w:tmpl w:val="0D89CDDE"/>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hY2ZlOGQ5NmZkNzQyNWQxZjVlY2Q5ZWQ4YzBhZGMifQ=="/>
  </w:docVars>
  <w:rsids>
    <w:rsidRoot w:val="7C054EFC"/>
    <w:rsid w:val="01D05977"/>
    <w:rsid w:val="11EA5C2F"/>
    <w:rsid w:val="1C8B4A67"/>
    <w:rsid w:val="37A72BBA"/>
    <w:rsid w:val="7C054E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3901</Words>
  <Characters>3985</Characters>
  <Lines>0</Lines>
  <Paragraphs>0</Paragraphs>
  <TotalTime>1</TotalTime>
  <ScaleCrop>false</ScaleCrop>
  <LinksUpToDate>false</LinksUpToDate>
  <CharactersWithSpaces>4079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2023-02-01T23:30:00Z</dcterms:created>
  <dc:creator>公主道</dc:creator>
  <cp:lastModifiedBy>景佳梅</cp:lastModifiedBy>
  <dcterms:modified xsi:type="dcterms:W3CDTF">2023-02-05T08:45:51Z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FE37C9A5693447CAB11608417BCA3252</vt:lpwstr>
  </property>
</Properties>
</file>