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“丑小鸭”变形</w:t>
      </w:r>
    </w:p>
    <w:p>
      <w:pPr>
        <w:spacing w:line="360" w:lineRule="auto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常州市焦溪初级中学张明晓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摘要：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一个特殊的学生，智力水平低于其他同学的孩子，在为同学服务、帮老师做事的过程中，慢慢发生转变，尤其是经历了眼镜风波后，从一个人人讨厌的对象变成了班级不可或缺的一份子，班级也慢慢形成了团结互助、积极向上的氛围。</w:t>
      </w:r>
    </w:p>
    <w:p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关键词：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双杰   眼镜风波   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拿到分班名单，其他老师说罗杰和盛杰在哪个班，这可是小学里出了名的“双杰”。我心里咯噔一下，低头一看，最后一行赫然在目，“盛杰在我班里！”“这个盛杰呀，小学时上上课，人不见了，躲在桌子底下去了，和罗杰打起来了，和其他同学打起来了，诸如此类的事数不胜数。”我心想：看来这是一个不省心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报名那天，他是来得最晚的，长得憨憨的，一眼看过去，他不如其他孩子灵巧，走路还有点四肢不太协调。对待这样的一个孩子，我决定首先让他找到他的价值。我安排他先负责班级的植物养护工作，平时需要拿个什么东西就让他去。接下来的日子，确实和其他老师介绍的那样，时不时带点小玩意，上课自己玩玩，给其他同学玩玩，让他去拿个东西，他半路上给弄丢了。没事，我一样一样教他。慢慢地，他在班级里不再是一个讨人厌的存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这时班里发生了一件大事。上完体育课，一个孩子跑到我跟前：“张老师，我能不能去操场找一下眼镜？”我同意了，他去找了一圈，回来说没找到。因为平时他就是丢三落四的，可能就落在家里或者书包里，所以我让他再找找。第二天，他还是没有找到，我让其他同学也帮忙找了一圈，都没有。我和找了几位同学询问他当时有没有带着眼镜去上课，同学都说那天在教室上课时戴的，出去时没戴。这副眼镜五千多的，他也不敢和家长说丢了，甚至还想自己去随便配一副蒙混过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三天一大早，丢眼镜的孩子和我说，到处都找过了，还是没有，那天的事仔细回忆了一下，上完体育课回到教室的时候，盛杰问他你的眼镜去哪了。这时我脑海里闪出一个想法：“会不会是盛杰拿了?他们两人前几天发生了点小矛盾。”于是我就想试试看。7点30分，他一到教室门口，我就说：“盛杰，到办公室帮老师去做一件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到了办公室，我看他了一会，“盛杰，能不能和我说说丢眼镜那天的事情呀？”他低着头，两只手不停地摸着书包口袋。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“老师，上完体育课，我回来的时候，眼镜就不在他桌子上了。在我的桌脚，我捡起来了。”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“那你为什么不还给他？”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“他上次踢了我，就不还。”他这时非常气愤。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我轻轻地握住他的手，说：“你很生气，老师知道了原因也很生气呢！可是你知道，蒋同学丢了眼镜也很着急呀，他上课都看不见黑板，而且回家后还被他爸爸揍了一顿，你说他是不是很可怜？”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“嗯，是可怜的，可是他老是欺负我！”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“那你知道这副眼镜多少钱？5000多呢！人家家长都要报警了！”我威逼利诱加恐吓。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“张老师，怎么办？”他看着我，眼神里有害怕和慌张。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“这样吧，眼镜在哪里？张老师找个机会帮你还回去，不过你今后这样的事不能再做。”他点点头，从书包里拿出眼镜。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第二节是语文课，我找了个借口：“听说上节课，我们有同学打瞌睡了，这样，体育委员带着大家去操场跑两圈！”同学们出了教室，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我把眼镜放在了桌脚和墙壁的缝隙中。下课后，我让同学们把桌子搬出来，彻底找一找，这时这个孩子当然发现了他的眼镜。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眼镜风波过去了，盛杰的变化更大了，早上到校早了，来了之后开始读书了…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期末考试的时候，他竟然考了48分，默写全对，要知道，他小学毕业考试的时候才考8分。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期末开会，其他老师说：“你们班的盛杰现在变化大的嘛，上课坐在座位上了，原来走路都是畏畏缩缩的，现在抬头了，大声地和老师大声打招呼了，自信了。一年的时间，你怎么做到的？”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“我没做什么呀，多让他做事！现在我们班的很多事都是他在做。博雅币的发放和收缴，作业本的发放，条形码的剪裁发放等等都不用我操心的！”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“是呀，我上课要用实物投影，都是盛杰在弄。我都不用说话，讲完一题，他会主动翻到下一题，配合不要太默契！”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听着其他老师的话，想起盛杰的变化，其他同学的变化，再回想在这一年所做的事，感觉自己就做了一件事，让每位同学都有活干，找到自己的价值。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案例反思：对待一个特殊的孩子，我主要做了以下几件事：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首先，认真分析，客观认识。盛杰在智力水平明显低于同龄学生，但是他又有一定的独立性、自尊心和自我意识。由于学习成绩差，表现不好，盛杰经常是老师批评、同学嘲笑的对象，大家不愿亲近他甚至欺负他。于是盛杰经常无缘无故招惹别人，带点物品讨好别人，想借此引起他人的关注，结果适得其反。面对这样的情况，我如果不及时教育或者方法不恰当的话，盛杰不仅影响整个班级，使班风不正，纪律涣散，还有可能影响正常的教育教学工作。同时，他可能出现行为越来越乖张，影响他的身心健康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其次，准确定位，赋予责任。学习可能很难有成效，那我们就教会他做事、做人。当他在做事的过程中，感受到了只要自己认真努力，是能够得到老师和同学的关注和肯定的，他就慢慢地有了成就感，形成自我尊重的意识。大家对他的看法也在悄悄地发生变化：盛杰只是成绩差一点，但是他能帮老师、帮同学服务，和别的同学没有什么两样的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适度宽容，讲究方法。学生良好的行为习惯的培养往往是一个曲折的过程，我们老师在引导的过程中要以宽容的态度，有针对性。盛杰自制力差，违纪是家常便饭，平时多关注，揣摩他消极行为背后的积极心理，耐下心来，让他意识到自己的错误，避免类似的事情再次发生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第四，心态平和，适度共情。我们经常会被那些所谓的差生弄得心烦意乱，一次次的教育，一次次的反复之后，我们往往会恼羞成怒。这时，我们如果是大声呵斥，其实是表示我们无能为力，我们更需要的是拥有一颗平和的心。在处理眼镜事件的时候，我采用了共情的沟通方式，以退为进，让盛杰把抱怨、气愤的不良情绪发泄完毕，再进行诱导分析，他就很容易接受意见了。有时候，共情的作用和效果是任何方式都无法比拟的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FFFD8"/>
    <w:multiLevelType w:val="singleLevel"/>
    <w:tmpl w:val="A97FFFD8"/>
    <w:lvl w:ilvl="0" w:tentative="0">
      <w:start w:val="3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35001"/>
    <w:rsid w:val="2D03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2021-11-30T12:08:00Z</dcterms:created>
  <dc:creator>何以笙箫默 LK</dc:creator>
  <cp:lastModifiedBy>何以笙箫默 LK</cp:lastModifiedBy>
  <dcterms:modified xsi:type="dcterms:W3CDTF">2021-11-30T13:19:39Z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066891D5FDD140BB99200AFA0D92563C</vt:lpwstr>
  </property>
</Properties>
</file>