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line="300" w:lineRule="atLeast"/>
        <w:ind w:left="0" w:firstLine="0"/>
        <w:jc w:val="center"/>
        <w:rPr>
          <w:rFonts w:hint="eastAsia" w:asciiTheme="minorEastAsia" w:hAnsiTheme="minorEastAsia" w:eastAsiaTheme="minorEastAsia" w:cstheme="minorEastAsia"/>
          <w:i w:val="0"/>
          <w:caps w:val="0"/>
          <w:color w:val="313131"/>
          <w:spacing w:val="0"/>
          <w:sz w:val="28"/>
          <w:szCs w:val="28"/>
        </w:rPr>
      </w:pPr>
      <w:r>
        <w:rPr>
          <w:rFonts w:hint="eastAsia" w:asciiTheme="minorEastAsia" w:hAnsiTheme="minorEastAsia" w:eastAsiaTheme="minorEastAsia" w:cstheme="minorEastAsia"/>
          <w:i w:val="0"/>
          <w:caps w:val="0"/>
          <w:color w:val="313131"/>
          <w:spacing w:val="0"/>
          <w:kern w:val="0"/>
          <w:sz w:val="28"/>
          <w:szCs w:val="28"/>
          <w:bdr w:val="none" w:color="auto" w:sz="0" w:space="0"/>
          <w:shd w:val="clear" w:fill="FFFFFF"/>
          <w:lang w:val="en-US" w:eastAsia="zh-CN" w:bidi="ar"/>
        </w:rPr>
        <w:t>新魏幼“新美”工作室活动系列：聚焦课程 从新出发</w:t>
      </w:r>
    </w:p>
    <w:p>
      <w:pPr>
        <w:keepNext w:val="0"/>
        <w:keepLines w:val="0"/>
        <w:widowControl/>
        <w:suppressLineNumbers w:val="0"/>
        <w:shd w:val="clear" w:fill="FFFFFF"/>
        <w:spacing w:line="360" w:lineRule="atLeast"/>
        <w:ind w:left="0" w:right="390" w:firstLine="0"/>
        <w:jc w:val="right"/>
        <w:rPr>
          <w:rFonts w:hint="eastAsia" w:asciiTheme="minorEastAsia" w:hAnsiTheme="minorEastAsia" w:eastAsiaTheme="minorEastAsia" w:cstheme="minorEastAsia"/>
          <w:i w:val="0"/>
          <w:caps w:val="0"/>
          <w:color w:val="313131"/>
          <w:spacing w:val="0"/>
          <w:sz w:val="28"/>
          <w:szCs w:val="28"/>
        </w:rPr>
      </w:pPr>
      <w:r>
        <w:rPr>
          <w:rFonts w:hint="eastAsia" w:asciiTheme="minorEastAsia" w:hAnsiTheme="minorEastAsia" w:eastAsiaTheme="minorEastAsia" w:cstheme="minorEastAsia"/>
          <w:i w:val="0"/>
          <w:caps w:val="0"/>
          <w:color w:val="313131"/>
          <w:spacing w:val="0"/>
          <w:kern w:val="0"/>
          <w:sz w:val="28"/>
          <w:szCs w:val="28"/>
          <w:shd w:val="clear" w:fill="FFFFFF"/>
          <w:lang w:val="en-US" w:eastAsia="zh-CN" w:bidi="ar"/>
        </w:rPr>
        <w:t>——记新魏幼“新美”工作室第一次活动之计划交流会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0" w:lineRule="atLeast"/>
        <w:ind w:left="0" w:right="0" w:firstLine="280"/>
        <w:jc w:val="left"/>
        <w:rPr>
          <w:rFonts w:hint="eastAsia" w:asciiTheme="minorEastAsia" w:hAnsiTheme="minorEastAsia" w:eastAsiaTheme="minorEastAsia" w:cstheme="minorEastAsia"/>
          <w:i w:val="0"/>
          <w:caps w:val="0"/>
          <w:color w:val="000000"/>
          <w:spacing w:val="0"/>
          <w:sz w:val="24"/>
          <w:szCs w:val="24"/>
          <w:bdr w:val="none" w:color="auto" w:sz="0" w:space="0"/>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0" w:lineRule="atLeast"/>
        <w:ind w:left="0" w:right="0" w:firstLine="280"/>
        <w:jc w:val="left"/>
        <w:rPr>
          <w:rFonts w:hint="eastAsia" w:asciiTheme="minorEastAsia" w:hAnsiTheme="minorEastAsia" w:eastAsiaTheme="minorEastAsia" w:cstheme="minorEastAsia"/>
          <w:i w:val="0"/>
          <w:caps w:val="0"/>
          <w:color w:val="000000"/>
          <w:spacing w:val="0"/>
          <w:sz w:val="24"/>
          <w:szCs w:val="24"/>
        </w:rPr>
      </w:pPr>
      <w:r>
        <w:rPr>
          <w:rFonts w:hint="eastAsia" w:asciiTheme="minorEastAsia" w:hAnsiTheme="minorEastAsia" w:eastAsiaTheme="minorEastAsia" w:cstheme="minorEastAsia"/>
          <w:i w:val="0"/>
          <w:caps w:val="0"/>
          <w:color w:val="000000"/>
          <w:spacing w:val="0"/>
          <w:sz w:val="24"/>
          <w:szCs w:val="24"/>
          <w:bdr w:val="none" w:color="auto" w:sz="0" w:space="0"/>
          <w:shd w:val="clear" w:fill="FFFFFF"/>
        </w:rPr>
        <w:t>幼儿园课程是实现幼儿园教育目的的手段，是帮助幼儿获得有益的学习经验，以促进其身心全面和谐发展的各种活动总和。为了充分发挥幼儿园对课程管理的自主性，结合园本课程特色及教师发展需求，“新美”工作室致力于课程开发的探索，于2021年</w:t>
      </w:r>
      <w:r>
        <w:rPr>
          <w:rFonts w:hint="eastAsia" w:asciiTheme="minorEastAsia" w:hAnsiTheme="minorEastAsia" w:eastAsiaTheme="minorEastAsia" w:cstheme="minorEastAsia"/>
          <w:i w:val="0"/>
          <w:caps w:val="0"/>
          <w:color w:val="000000"/>
          <w:spacing w:val="0"/>
          <w:sz w:val="24"/>
          <w:szCs w:val="24"/>
          <w:bdr w:val="none" w:color="auto" w:sz="0" w:space="0"/>
          <w:shd w:val="clear" w:fill="FFFFFF"/>
        </w:rPr>
        <w:t>3</w:t>
      </w:r>
      <w:r>
        <w:rPr>
          <w:rFonts w:hint="eastAsia" w:asciiTheme="minorEastAsia" w:hAnsiTheme="minorEastAsia" w:eastAsiaTheme="minorEastAsia" w:cstheme="minorEastAsia"/>
          <w:i w:val="0"/>
          <w:caps w:val="0"/>
          <w:color w:val="000000"/>
          <w:spacing w:val="0"/>
          <w:sz w:val="24"/>
          <w:szCs w:val="24"/>
          <w:bdr w:val="none" w:color="auto" w:sz="0" w:space="0"/>
          <w:shd w:val="clear" w:fill="FFFFFF"/>
        </w:rPr>
        <w:t>月</w:t>
      </w:r>
      <w:r>
        <w:rPr>
          <w:rFonts w:hint="eastAsia" w:asciiTheme="minorEastAsia" w:hAnsiTheme="minorEastAsia" w:eastAsiaTheme="minorEastAsia" w:cstheme="minorEastAsia"/>
          <w:i w:val="0"/>
          <w:caps w:val="0"/>
          <w:color w:val="000000"/>
          <w:spacing w:val="0"/>
          <w:sz w:val="24"/>
          <w:szCs w:val="24"/>
          <w:bdr w:val="none" w:color="auto" w:sz="0" w:space="0"/>
          <w:shd w:val="clear" w:fill="FFFFFF"/>
        </w:rPr>
        <w:t>11</w:t>
      </w:r>
      <w:r>
        <w:rPr>
          <w:rFonts w:hint="eastAsia" w:asciiTheme="minorEastAsia" w:hAnsiTheme="minorEastAsia" w:eastAsiaTheme="minorEastAsia" w:cstheme="minorEastAsia"/>
          <w:i w:val="0"/>
          <w:caps w:val="0"/>
          <w:color w:val="000000"/>
          <w:spacing w:val="0"/>
          <w:sz w:val="24"/>
          <w:szCs w:val="24"/>
          <w:bdr w:val="none" w:color="auto" w:sz="0" w:space="0"/>
          <w:shd w:val="clear" w:fill="FFFFFF"/>
        </w:rPr>
        <w:t>日下午，新美工作室在会议室进行了本学期第一次计划交流活动。本次活动分为三个议程。</w:t>
      </w:r>
      <w:bookmarkStart w:id="0" w:name="_GoBack"/>
      <w:bookmarkEnd w:id="0"/>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0" w:lineRule="atLeast"/>
        <w:ind w:left="0" w:right="0" w:firstLine="0"/>
        <w:jc w:val="left"/>
        <w:rPr>
          <w:rFonts w:hint="eastAsia" w:asciiTheme="minorEastAsia" w:hAnsiTheme="minorEastAsia" w:eastAsiaTheme="minorEastAsia" w:cstheme="minorEastAsia"/>
          <w:i w:val="0"/>
          <w:caps w:val="0"/>
          <w:color w:val="000000"/>
          <w:spacing w:val="0"/>
          <w:sz w:val="24"/>
          <w:szCs w:val="24"/>
        </w:rPr>
      </w:pPr>
      <w:r>
        <w:rPr>
          <w:rStyle w:val="5"/>
          <w:rFonts w:hint="eastAsia" w:asciiTheme="minorEastAsia" w:hAnsiTheme="minorEastAsia" w:eastAsiaTheme="minorEastAsia" w:cstheme="minorEastAsia"/>
          <w:i w:val="0"/>
          <w:caps w:val="0"/>
          <w:color w:val="000000"/>
          <w:spacing w:val="0"/>
          <w:sz w:val="24"/>
          <w:szCs w:val="24"/>
          <w:bdr w:val="none" w:color="auto" w:sz="0" w:space="0"/>
          <w:shd w:val="clear" w:fill="FFFFFF"/>
        </w:rPr>
        <w:t>议程一 分析现状与问题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0" w:lineRule="atLeast"/>
        <w:ind w:left="0" w:right="0" w:firstLine="280"/>
        <w:jc w:val="left"/>
        <w:rPr>
          <w:rFonts w:hint="eastAsia" w:asciiTheme="minorEastAsia" w:hAnsiTheme="minorEastAsia" w:eastAsiaTheme="minorEastAsia" w:cstheme="minorEastAsia"/>
          <w:i w:val="0"/>
          <w:caps w:val="0"/>
          <w:color w:val="000000"/>
          <w:spacing w:val="0"/>
          <w:sz w:val="24"/>
          <w:szCs w:val="24"/>
        </w:rPr>
      </w:pPr>
      <w:r>
        <w:rPr>
          <w:rFonts w:hint="eastAsia" w:asciiTheme="minorEastAsia" w:hAnsiTheme="minorEastAsia" w:eastAsiaTheme="minorEastAsia" w:cstheme="minorEastAsia"/>
          <w:i w:val="0"/>
          <w:caps w:val="0"/>
          <w:color w:val="000000"/>
          <w:spacing w:val="0"/>
          <w:sz w:val="24"/>
          <w:szCs w:val="24"/>
          <w:bdr w:val="none" w:color="auto" w:sz="0" w:space="0"/>
          <w:shd w:val="clear" w:fill="FFFFFF"/>
        </w:rPr>
        <w:t>活动开始，许老师结合前期发放的调查问卷与老师们进行了反馈与交流。针对教师开展课程的来源、教师开展班本化课程的考量、教师驾驭课程的能力、教师在课程实践中的发展需求等各方面展开讨论。所有成员都结合已有的课程经验积极参与，通过分析与反思明确了现阶段课程开展过程中的现状与问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0" w:lineRule="atLeast"/>
        <w:ind w:left="0" w:right="0" w:firstLine="280"/>
        <w:jc w:val="left"/>
        <w:rPr>
          <w:rFonts w:hint="eastAsia" w:asciiTheme="minorEastAsia" w:hAnsiTheme="minorEastAsia" w:eastAsiaTheme="minorEastAsia" w:cstheme="minorEastAsia"/>
          <w:i w:val="0"/>
          <w:caps w:val="0"/>
          <w:color w:val="000000"/>
          <w:spacing w:val="0"/>
          <w:sz w:val="24"/>
          <w:szCs w:val="24"/>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0" w:lineRule="atLeast"/>
        <w:ind w:left="0" w:right="0" w:firstLine="0"/>
        <w:jc w:val="left"/>
        <w:rPr>
          <w:rFonts w:hint="eastAsia" w:asciiTheme="minorEastAsia" w:hAnsiTheme="minorEastAsia" w:eastAsiaTheme="minorEastAsia" w:cstheme="minorEastAsia"/>
          <w:i w:val="0"/>
          <w:caps w:val="0"/>
          <w:color w:val="000000"/>
          <w:spacing w:val="0"/>
          <w:sz w:val="24"/>
          <w:szCs w:val="24"/>
        </w:rPr>
      </w:pPr>
      <w:r>
        <w:rPr>
          <w:rStyle w:val="5"/>
          <w:rFonts w:hint="eastAsia" w:asciiTheme="minorEastAsia" w:hAnsiTheme="minorEastAsia" w:eastAsiaTheme="minorEastAsia" w:cstheme="minorEastAsia"/>
          <w:i w:val="0"/>
          <w:caps w:val="0"/>
          <w:color w:val="000000"/>
          <w:spacing w:val="0"/>
          <w:sz w:val="24"/>
          <w:szCs w:val="24"/>
          <w:bdr w:val="none" w:color="auto" w:sz="0" w:space="0"/>
          <w:shd w:val="clear" w:fill="FFFFFF"/>
        </w:rPr>
        <w:t>议程二 制定学期新计划</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0" w:lineRule="atLeast"/>
        <w:ind w:left="0" w:right="0" w:firstLine="280"/>
        <w:jc w:val="left"/>
        <w:rPr>
          <w:rFonts w:hint="eastAsia" w:asciiTheme="minorEastAsia" w:hAnsiTheme="minorEastAsia" w:eastAsiaTheme="minorEastAsia" w:cstheme="minorEastAsia"/>
          <w:i w:val="0"/>
          <w:caps w:val="0"/>
          <w:color w:val="000000"/>
          <w:spacing w:val="0"/>
          <w:sz w:val="24"/>
          <w:szCs w:val="24"/>
        </w:rPr>
      </w:pPr>
      <w:r>
        <w:rPr>
          <w:rFonts w:hint="eastAsia" w:asciiTheme="minorEastAsia" w:hAnsiTheme="minorEastAsia" w:eastAsiaTheme="minorEastAsia" w:cstheme="minorEastAsia"/>
          <w:i w:val="0"/>
          <w:caps w:val="0"/>
          <w:color w:val="000000"/>
          <w:spacing w:val="0"/>
          <w:sz w:val="24"/>
          <w:szCs w:val="24"/>
          <w:bdr w:val="none" w:color="auto" w:sz="0" w:space="0"/>
          <w:shd w:val="clear" w:fill="FFFFFF"/>
        </w:rPr>
        <w:t>针对我园课程发展需要，许老师带领大家共同研读了本学期的计划，计划主要分为读书分享和课程案例分析，注重学习实践—反思-实践的过程性研究，全面提升老师们挖掘具有园本课程资源并将其渗透于课程实施过程的能力。</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0" w:lineRule="atLeast"/>
        <w:ind w:left="0" w:right="0" w:firstLine="280"/>
        <w:jc w:val="left"/>
        <w:rPr>
          <w:rFonts w:hint="eastAsia" w:asciiTheme="minorEastAsia" w:hAnsiTheme="minorEastAsia" w:eastAsiaTheme="minorEastAsia" w:cstheme="minorEastAsia"/>
          <w:i w:val="0"/>
          <w:caps w:val="0"/>
          <w:color w:val="000000"/>
          <w:spacing w:val="0"/>
          <w:sz w:val="24"/>
          <w:szCs w:val="24"/>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0" w:lineRule="atLeast"/>
        <w:ind w:left="0" w:right="0" w:firstLine="0"/>
        <w:jc w:val="left"/>
        <w:rPr>
          <w:rFonts w:hint="eastAsia" w:asciiTheme="minorEastAsia" w:hAnsiTheme="minorEastAsia" w:eastAsiaTheme="minorEastAsia" w:cstheme="minorEastAsia"/>
          <w:i w:val="0"/>
          <w:caps w:val="0"/>
          <w:color w:val="000000"/>
          <w:spacing w:val="0"/>
          <w:sz w:val="24"/>
          <w:szCs w:val="24"/>
        </w:rPr>
      </w:pPr>
      <w:r>
        <w:rPr>
          <w:rStyle w:val="5"/>
          <w:rFonts w:hint="eastAsia" w:asciiTheme="minorEastAsia" w:hAnsiTheme="minorEastAsia" w:eastAsiaTheme="minorEastAsia" w:cstheme="minorEastAsia"/>
          <w:i w:val="0"/>
          <w:caps w:val="0"/>
          <w:color w:val="000000"/>
          <w:spacing w:val="0"/>
          <w:sz w:val="24"/>
          <w:szCs w:val="24"/>
          <w:bdr w:val="none" w:color="auto" w:sz="0" w:space="0"/>
          <w:shd w:val="clear" w:fill="FFFFFF"/>
        </w:rPr>
        <w:t>议程三 梳理各年龄段课程资源</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0" w:lineRule="atLeast"/>
        <w:ind w:left="0" w:right="0" w:firstLine="280"/>
        <w:jc w:val="left"/>
        <w:rPr>
          <w:rFonts w:hint="eastAsia" w:asciiTheme="minorEastAsia" w:hAnsiTheme="minorEastAsia" w:eastAsiaTheme="minorEastAsia" w:cstheme="minorEastAsia"/>
          <w:i w:val="0"/>
          <w:caps w:val="0"/>
          <w:color w:val="000000"/>
          <w:spacing w:val="0"/>
          <w:sz w:val="24"/>
          <w:szCs w:val="24"/>
        </w:rPr>
      </w:pPr>
      <w:r>
        <w:rPr>
          <w:rFonts w:hint="eastAsia" w:asciiTheme="minorEastAsia" w:hAnsiTheme="minorEastAsia" w:eastAsiaTheme="minorEastAsia" w:cstheme="minorEastAsia"/>
          <w:i w:val="0"/>
          <w:caps w:val="0"/>
          <w:color w:val="000000"/>
          <w:spacing w:val="0"/>
          <w:sz w:val="24"/>
          <w:szCs w:val="24"/>
          <w:bdr w:val="none" w:color="auto" w:sz="0" w:space="0"/>
          <w:shd w:val="clear" w:fill="FFFFFF"/>
        </w:rPr>
        <w:t>课程资源是课程实施不可或缺的基本要素。老师们结合三公里课程资源调查统计表进行再次梳理，就三公里资源盘点了我园小中大各个年龄段的课程资源的具体内容，并对小中大各个年龄段的具体目标进行整理。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0" w:lineRule="atLeast"/>
        <w:ind w:left="0" w:right="0" w:firstLine="280"/>
        <w:jc w:val="left"/>
        <w:rPr>
          <w:rFonts w:hint="eastAsia" w:asciiTheme="minorEastAsia" w:hAnsiTheme="minorEastAsia" w:eastAsiaTheme="minorEastAsia" w:cstheme="minorEastAsia"/>
          <w:i w:val="0"/>
          <w:caps w:val="0"/>
          <w:color w:val="000000"/>
          <w:spacing w:val="0"/>
          <w:sz w:val="24"/>
          <w:szCs w:val="24"/>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0" w:lineRule="atLeast"/>
        <w:ind w:left="0" w:right="0" w:firstLine="0"/>
        <w:jc w:val="left"/>
        <w:rPr>
          <w:rFonts w:hint="eastAsia" w:asciiTheme="minorEastAsia" w:hAnsiTheme="minorEastAsia" w:eastAsiaTheme="minorEastAsia" w:cstheme="minorEastAsia"/>
          <w:i w:val="0"/>
          <w:caps w:val="0"/>
          <w:color w:val="000000"/>
          <w:spacing w:val="0"/>
          <w:sz w:val="24"/>
          <w:szCs w:val="24"/>
        </w:rPr>
      </w:pPr>
      <w:r>
        <w:rPr>
          <w:rFonts w:hint="eastAsia" w:asciiTheme="minorEastAsia" w:hAnsiTheme="minorEastAsia" w:eastAsiaTheme="minorEastAsia" w:cstheme="minorEastAsia"/>
          <w:i w:val="0"/>
          <w:caps w:val="0"/>
          <w:color w:val="000000"/>
          <w:spacing w:val="0"/>
          <w:sz w:val="24"/>
          <w:szCs w:val="24"/>
          <w:bdr w:val="none" w:color="auto" w:sz="0" w:space="0"/>
          <w:shd w:val="clear" w:fill="FFFFFF"/>
        </w:rPr>
        <w:t>    本次活动，老师们对课程的开发和实施有了新的思考和认识，新学期我们将继续前行，不断探究，相信在大家共同的努力下，教师们的课程研究的能力会不断提升，突破现状。（撰稿：杨荣荣  摄影：邹榴玉 审核：冯亚丽）</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E46A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Office_11.1.0.9739_F1E327BC-269C-435d-A152-05C5408002CA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c:creator>
  <cp:lastModifiedBy>茜茜</cp:lastModifiedBy>
  <dcterms:modified xsi:type="dcterms:W3CDTF">2021-06-26T07:47:28Z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2052-11.1.0.9739</vt:lpwstr>
  </property>
</Properties>
</file>