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新魏幼儿园教师读书交流活动方案（十一月份）</w:t>
      </w:r>
    </w:p>
    <w:p>
      <w:pPr>
        <w:numPr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一、读书内容</w:t>
      </w:r>
    </w:p>
    <w:p>
      <w:pPr>
        <w:numPr>
          <w:ilvl w:val="0"/>
          <w:numId w:val="0"/>
        </w:numPr>
        <w:jc w:val="both"/>
        <w:rPr>
          <w:rFonts w:hint="eastAsia"/>
          <w:color w:val="0000FF"/>
          <w:sz w:val="32"/>
          <w:szCs w:val="32"/>
          <w:lang w:val="en-US" w:eastAsia="zh-CN"/>
        </w:rPr>
      </w:pPr>
      <w:r>
        <w:rPr>
          <w:rFonts w:ascii="宋体" w:hAnsi="宋体" w:eastAsia="宋体" w:cs="宋体"/>
          <w:color w:val="0000FF"/>
          <w:sz w:val="24"/>
          <w:szCs w:val="24"/>
        </w:rPr>
        <w:t>《从儿童的兴趣到思维——运用探究循环规划幼儿园课程》一书的第二、三、四章</w:t>
      </w:r>
      <w:r>
        <w:rPr>
          <w:rFonts w:hint="eastAsia" w:ascii="宋体" w:hAnsi="宋体" w:eastAsia="宋体" w:cs="宋体"/>
          <w:color w:val="0000FF"/>
          <w:sz w:val="24"/>
          <w:szCs w:val="24"/>
          <w:lang w:eastAsia="zh-CN"/>
        </w:rPr>
        <w:t>。</w:t>
      </w:r>
    </w:p>
    <w:p>
      <w:pPr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二、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框架提纲</w:t>
      </w:r>
    </w:p>
    <w:p>
      <w:pPr>
        <w:numPr>
          <w:ilvl w:val="0"/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drawing>
          <wp:inline distT="0" distB="0" distL="114300" distR="114300">
            <wp:extent cx="5267325" cy="4262755"/>
            <wp:effectExtent l="0" t="0" r="9525" b="4445"/>
            <wp:docPr id="3" name="图片 3" descr="mmexport1666584980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mmexport166658498065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262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drawing>
          <wp:inline distT="0" distB="0" distL="114300" distR="114300">
            <wp:extent cx="5268595" cy="4104005"/>
            <wp:effectExtent l="0" t="0" r="8255" b="10795"/>
            <wp:docPr id="2" name="图片 2" descr="mmexport1666584983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mmexport166658498340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4104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sz w:val="32"/>
          <w:szCs w:val="32"/>
          <w:lang w:val="en-US" w:eastAsia="zh-CN"/>
        </w:rPr>
        <w:drawing>
          <wp:inline distT="0" distB="0" distL="114300" distR="114300">
            <wp:extent cx="5269865" cy="4562475"/>
            <wp:effectExtent l="0" t="0" r="6985" b="9525"/>
            <wp:docPr id="1" name="图片 1" descr="mmexport16665849860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mmexport166658498609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56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numPr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三、交流时间</w:t>
      </w:r>
    </w:p>
    <w:p>
      <w:pPr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2022年11月11日中午13:00</w:t>
      </w:r>
    </w:p>
    <w:p>
      <w:pPr>
        <w:numPr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四、研讨要求</w:t>
      </w:r>
    </w:p>
    <w:p>
      <w:pPr>
        <w:numPr>
          <w:ilvl w:val="0"/>
          <w:numId w:val="0"/>
        </w:numPr>
        <w:jc w:val="both"/>
        <w:rPr>
          <w:rFonts w:hint="eastAsia" w:eastAsia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第一步的思考：1.哪些内容是自己原来就知道并已经实践过的。2.哪些内容是自己原来不知道，通过本次阅读深受启发并愿意尝试的。3.哪些内容是自己阅读后不太认同或者认为实施过程中有困难的。4.在阅读这三章时有过怎样的实践或延伸阅读素材推荐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第二步思考：请根据这张图片提供的信息聚焦“种子”的话题讨论。前期教师已经进行了观察记录、围绕种子的多样性和外形特征确定了探索问题、选择材料、创设环境，形成促进探究和拓展儿童思维的问题，请大家继续思考如何设计具体的流程（含准备材料、引入问题、示范材料操作过程、聚焦游戏、吸引小组参与、推动并记录全班儿童的反思、计划第二天的活动）让这些材料充分促进幼儿发展。期待大家的智慧碰撞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yNzM5NTc0Nzk1Mjk5ZDQyMzk2Y2NlNmRkODQ1NGUifQ=="/>
  </w:docVars>
  <w:rsids>
    <w:rsidRoot w:val="00000000"/>
    <w:rsid w:val="1A6561C3"/>
    <w:rsid w:val="51B23ACF"/>
    <w:rsid w:val="65D80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383</Words>
  <Characters>396</Characters>
  <Lines>0</Lines>
  <Paragraphs>0</Paragraphs>
  <TotalTime>1</TotalTime>
  <ScaleCrop>false</ScaleCrop>
  <LinksUpToDate>false</LinksUpToDate>
  <CharactersWithSpaces>396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Administrator</cp:lastModifiedBy>
  <dcterms:modified xsi:type="dcterms:W3CDTF">2022-12-12T04:48:45Z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FC5DB852F4D3446A9E9D39DFA4616D04</vt:lpwstr>
  </property>
</Properties>
</file>