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新魏幼儿园教师读书交流活动方案（十月份）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一、读书内容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宋体" w:hAnsi="宋体" w:eastAsia="宋体" w:cs="宋体"/>
          <w:color w:val="0000FF"/>
          <w:sz w:val="28"/>
          <w:szCs w:val="28"/>
        </w:rPr>
      </w:pPr>
      <w:r>
        <w:rPr>
          <w:rFonts w:ascii="宋体" w:hAnsi="宋体" w:eastAsia="宋体" w:cs="宋体"/>
          <w:color w:val="0000FF"/>
          <w:sz w:val="28"/>
          <w:szCs w:val="28"/>
        </w:rPr>
        <w:t>《从儿童的兴趣到思维——运用探究循环规划幼儿园课程》一书的推荐序、译者序、前言、导言以及第一章内容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框架提纲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775075" cy="3089910"/>
            <wp:effectExtent l="0" t="0" r="15875" b="1524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75075" cy="3089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三、交流时间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2022年</w:t>
      </w:r>
      <w:r>
        <w:rPr>
          <w:rFonts w:ascii="宋体" w:hAnsi="宋体" w:eastAsia="宋体" w:cs="宋体"/>
          <w:sz w:val="28"/>
          <w:szCs w:val="28"/>
        </w:rPr>
        <w:t>10月1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ascii="宋体" w:hAnsi="宋体" w:eastAsia="宋体" w:cs="宋体"/>
          <w:sz w:val="28"/>
          <w:szCs w:val="28"/>
        </w:rPr>
        <w:t>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中午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13：00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四、研讨要求：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1.读完以上内容，结合“生成性探究课程”实施的内涵和特征，谈谈你是如何理解“儿童探究世界，教师探究儿童”这一观点的。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>2.结合实际，举例说明书中提供的COI系统和项目课程的相同点和主要区别是什么？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>3.创设生成性探究环境的要点有哪些？结合本章节学习，谈谈你在创设探究性环境中已有的经验和支持策略，以及后期还需进一步突破的点是什么？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五、其他要求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按照读书要求提前群里打卡，结合实际工作中的案例交流分享。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90BC37"/>
    <w:multiLevelType w:val="singleLevel"/>
    <w:tmpl w:val="3190BC3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yNzM5NTc0Nzk1Mjk5ZDQyMzk2Y2NlNmRkODQ1NGUifQ=="/>
  </w:docVars>
  <w:rsids>
    <w:rsidRoot w:val="129A15C7"/>
    <w:rsid w:val="129A15C7"/>
    <w:rsid w:val="25B8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298</Words>
  <Characters>308</Characters>
  <Lines>0</Lines>
  <Paragraphs>0</Paragraphs>
  <TotalTime>6</TotalTime>
  <ScaleCrop>false</ScaleCrop>
  <LinksUpToDate>false</LinksUpToDate>
  <CharactersWithSpaces>316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2022-09-30T06:57:00Z</dcterms:created>
  <dc:creator>Administrator</dc:creator>
  <cp:lastModifiedBy>Administrator</cp:lastModifiedBy>
  <dcterms:modified xsi:type="dcterms:W3CDTF">2022-10-08T04:04:48Z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517A7FB7909B4B89ABA066FD66D888A7</vt:lpwstr>
  </property>
</Properties>
</file>