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lang w:val="en-US" w:eastAsia="zh-CN"/>
        </w:rPr>
      </w:pPr>
      <w:bookmarkStart w:id="0" w:name="_GoBack"/>
      <w:bookmarkEnd w:id="0"/>
      <w:r>
        <w:rPr>
          <w:rFonts w:hint="eastAsia" w:ascii="宋体" w:hAnsi="宋体" w:eastAsia="宋体" w:cs="宋体"/>
          <w:b/>
          <w:bCs/>
          <w:sz w:val="32"/>
          <w:szCs w:val="32"/>
          <w:lang w:val="en-US" w:eastAsia="zh-CN"/>
        </w:rPr>
        <w:t>语音教学在小学英语教学策略中的研究结题报告</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研究背景与意义</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cs="宋体"/>
          <w:color w:val="000000"/>
          <w:kern w:val="0"/>
          <w:sz w:val="24"/>
          <w:lang w:val="en-US" w:eastAsia="zh-CN"/>
        </w:rPr>
      </w:pPr>
      <w:r>
        <w:rPr>
          <w:rFonts w:hint="eastAsia" w:ascii="宋体" w:cs="宋体"/>
          <w:color w:val="000000"/>
          <w:kern w:val="0"/>
          <w:sz w:val="24"/>
          <w:lang w:val="en-US" w:eastAsia="zh-CN"/>
        </w:rPr>
        <w:t>在小学英语教学中，语音教学是一个非常重要的内容，但同时也是英语教学中非常薄弱的环节。</w:t>
      </w:r>
      <w:r>
        <w:rPr>
          <w:rFonts w:hint="default" w:ascii="宋体" w:cs="宋体"/>
          <w:color w:val="000000"/>
          <w:kern w:val="0"/>
          <w:sz w:val="24"/>
          <w:lang w:val="en-US" w:eastAsia="zh-CN"/>
        </w:rPr>
        <w:t>大多数学生不知道英语单词的拼写跟发音之间的密切联系，往往不是科学地从“音”到“形”去记单词，而是从字母到拼写形式去死记硬背。学好语音不仅是言语交际活动的需要，也是学好英语的基础。在语言三要素中，词汇和语法都是通过语音这个物质外壳表现出来。学不好语音，词汇、语法和听、说、读、写的教学，无不受到阻得。事实证明:英语语音好的学生，他们利用单词的拼写规律识记单词，听说读的能力强。目前英语严重分化的现象和小学阶段是否打好语音基础直接相关。</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cs="宋体"/>
          <w:color w:val="000000"/>
          <w:kern w:val="0"/>
          <w:sz w:val="24"/>
          <w:lang w:val="en-US" w:eastAsia="zh-CN"/>
        </w:rPr>
      </w:pPr>
      <w:r>
        <w:rPr>
          <w:rFonts w:hint="default" w:ascii="宋体" w:cs="宋体"/>
          <w:color w:val="000000"/>
          <w:kern w:val="0"/>
          <w:sz w:val="24"/>
          <w:lang w:val="en-US" w:eastAsia="zh-CN"/>
        </w:rPr>
        <w:t>在小学阶段不打好语音基础，就会给以后的英语学习留下严重的“后遗症”:学生单词念不准，缺乏自学能力，学习兴趣锐减，最后导致放弃不学。</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default" w:ascii="宋体" w:cs="宋体"/>
          <w:color w:val="000000"/>
          <w:kern w:val="0"/>
          <w:sz w:val="24"/>
          <w:lang w:val="en-US" w:eastAsia="zh-CN"/>
        </w:rPr>
        <w:t>因此，整个小学阶段应该把语音教学贯穿其中。为了帮助学生尽早摆脱单靠背字母记单词的烦恼，掌握基本的单词读音规则，逐步形成自学单词的能力，英语课上要渗透语音教学，就要有计划地将国际音标穿插在单词教学中进行教学，到小学毕业时教完48个国际音标。</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高每个学生的全面素质，蠟亚学习态度，培养浓厚的学习兴趣和良好的学习习惯。使学生以愉快的情感，积极参与教学活动，提高学习效率，滅轻学习负担。使学生在接受了潜移默化的语音渗透后，学会按字母、字母红合发音规律直接拼读单词，培养学生见词读、听音能写的能力和提高辨音能力。扎实掌握英语语言基础知识，培养学生初步的英语交际能力，提高学生英语听、说、读、写的水平及实际运用英语的能力，使学生的英语水平达到国家小学英语课程标准的要求。</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研究方法与步骤</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方法：主要采取教育经验总结法、观察法、调查法和实验、个案分析法。</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步骤：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第一阶段：准备阶段【2022年3月——2022年5月】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确定研究方案，促进课题研究工作的稳步开展。进行理论学习，翻阅相关文献资料，对</w:t>
      </w:r>
      <w:r>
        <w:rPr>
          <w:rFonts w:hint="eastAsia" w:ascii="Times New Roman" w:hAnsi="Times New Roman" w:eastAsia="宋体" w:cs="Times New Roman"/>
          <w:sz w:val="24"/>
          <w:szCs w:val="24"/>
          <w:lang w:val="en-US" w:eastAsia="zh-CN"/>
        </w:rPr>
        <w:t>小学英语语音</w:t>
      </w:r>
      <w:r>
        <w:rPr>
          <w:rFonts w:hint="default" w:ascii="Times New Roman" w:hAnsi="Times New Roman" w:eastAsia="宋体" w:cs="Times New Roman"/>
          <w:sz w:val="24"/>
          <w:szCs w:val="24"/>
          <w:lang w:val="en-US" w:eastAsia="zh-CN"/>
        </w:rPr>
        <w:t>教学</w:t>
      </w:r>
      <w:r>
        <w:rPr>
          <w:rFonts w:hint="default" w:ascii="Times New Roman" w:hAnsi="Times New Roman" w:eastAsia="宋体" w:cs="Times New Roman"/>
          <w:sz w:val="24"/>
          <w:szCs w:val="24"/>
        </w:rPr>
        <w:t>有一定的认识。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第二阶段：实施阶段【2022年6月――2022年8月】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（1）借助调查问卷、单独访谈以及随堂听课的方式，调查</w:t>
      </w:r>
      <w:r>
        <w:rPr>
          <w:rFonts w:hint="eastAsia" w:ascii="Times New Roman" w:hAnsi="Times New Roman" w:eastAsia="宋体" w:cs="Times New Roman"/>
          <w:sz w:val="24"/>
          <w:szCs w:val="24"/>
          <w:lang w:val="en-US" w:eastAsia="zh-CN"/>
        </w:rPr>
        <w:t>语音教学对</w:t>
      </w:r>
      <w:r>
        <w:rPr>
          <w:rFonts w:hint="default" w:ascii="Times New Roman" w:hAnsi="Times New Roman" w:eastAsia="宋体" w:cs="Times New Roman"/>
          <w:sz w:val="24"/>
          <w:szCs w:val="24"/>
          <w:lang w:val="en-US" w:eastAsia="zh-CN"/>
        </w:rPr>
        <w:t>英语教学效果的</w:t>
      </w:r>
      <w:r>
        <w:rPr>
          <w:rFonts w:hint="default" w:ascii="Times New Roman" w:hAnsi="Times New Roman" w:eastAsia="宋体" w:cs="Times New Roman"/>
          <w:sz w:val="24"/>
          <w:szCs w:val="24"/>
          <w:lang w:val="en-US" w:eastAsia="zh-Hans"/>
        </w:rPr>
        <w:t>优势</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（2）通过讲座学习、小组讨论，促进小学</w:t>
      </w:r>
      <w:r>
        <w:rPr>
          <w:rFonts w:hint="default" w:ascii="Times New Roman" w:hAnsi="Times New Roman" w:eastAsia="宋体" w:cs="Times New Roman"/>
          <w:sz w:val="24"/>
          <w:szCs w:val="24"/>
          <w:lang w:val="en-US" w:eastAsia="zh-CN"/>
        </w:rPr>
        <w:t>英语</w:t>
      </w:r>
      <w:r>
        <w:rPr>
          <w:rFonts w:hint="default" w:ascii="Times New Roman" w:hAnsi="Times New Roman" w:eastAsia="宋体" w:cs="Times New Roman"/>
          <w:sz w:val="24"/>
          <w:szCs w:val="24"/>
        </w:rPr>
        <w:t>教学中教师</w:t>
      </w:r>
      <w:r>
        <w:rPr>
          <w:rFonts w:hint="eastAsia" w:ascii="Times New Roman" w:hAnsi="Times New Roman" w:eastAsia="宋体" w:cs="Times New Roman"/>
          <w:sz w:val="24"/>
          <w:szCs w:val="24"/>
          <w:lang w:val="en-US" w:eastAsia="zh-CN"/>
        </w:rPr>
        <w:t>语音教学思维</w:t>
      </w:r>
      <w:r>
        <w:rPr>
          <w:rFonts w:hint="default" w:ascii="Times New Roman" w:hAnsi="Times New Roman" w:eastAsia="宋体" w:cs="Times New Roman"/>
          <w:sz w:val="24"/>
          <w:szCs w:val="24"/>
          <w:lang w:val="en-US" w:eastAsia="zh-CN"/>
        </w:rPr>
        <w:t>的转变；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（3）跟踪分析</w:t>
      </w:r>
      <w:r>
        <w:rPr>
          <w:rFonts w:hint="eastAsia" w:ascii="Times New Roman" w:hAnsi="Times New Roman" w:eastAsia="宋体" w:cs="Times New Roman"/>
          <w:sz w:val="24"/>
          <w:szCs w:val="24"/>
          <w:lang w:val="en-US" w:eastAsia="zh-CN"/>
        </w:rPr>
        <w:t>小学英语语音教学</w:t>
      </w:r>
      <w:r>
        <w:rPr>
          <w:rFonts w:hint="default" w:ascii="Times New Roman" w:hAnsi="Times New Roman" w:eastAsia="宋体" w:cs="Times New Roman"/>
          <w:sz w:val="24"/>
          <w:szCs w:val="24"/>
        </w:rPr>
        <w:t>对教学质量的</w:t>
      </w:r>
      <w:r>
        <w:rPr>
          <w:rFonts w:hint="default" w:ascii="Times New Roman" w:hAnsi="Times New Roman" w:eastAsia="宋体" w:cs="Times New Roman"/>
          <w:sz w:val="24"/>
          <w:szCs w:val="24"/>
          <w:lang w:val="en-US" w:eastAsia="zh-Hans"/>
        </w:rPr>
        <w:t>提升、</w:t>
      </w:r>
      <w:r>
        <w:rPr>
          <w:rFonts w:hint="default" w:ascii="Times New Roman" w:hAnsi="Times New Roman" w:eastAsia="宋体" w:cs="Times New Roman"/>
          <w:sz w:val="24"/>
          <w:szCs w:val="24"/>
        </w:rPr>
        <w:t>对学生学习习惯和学习热情的转变情况。将实践经验与理论学习相结合，及时修正方案。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第三阶段：总结阶段【2022年9月――2023年1月】</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整理研究过程中的材料进行分析、总结；</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default" w:ascii="Times New Roman" w:hAnsi="Times New Roman" w:eastAsia="宋体" w:cs="Times New Roman"/>
          <w:sz w:val="24"/>
          <w:szCs w:val="24"/>
        </w:rPr>
        <w:t>撰写研究报告、结题论文。</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实施与策略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总结为“七步教学法”，初步竖立渗透语音教学的理念。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1.理解 （Understanding）—让学生在充分看和听的过程中，感知语言，初生理解英语话语的意义：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2.模仿（ Imitation）—在感知的基础上体会语言，并模仿、操练；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3.记忆 （Memory）—设罝情景，使学生对语吉从“形”到“义”融会费通，得以巩固；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4.表演（Act）—在真实忙景或模拟情景中，实战体会语言的功能；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5.朗读（Reading）—由积累的语言材料进行朗读，引向具体思维；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6.运用（Performance）—将积累的语言材料回到“现实”中运用，表达自己的思想；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7.书写（Writing）—将积累的语言材料成文，表达一定的思想内容。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这七步教学法，一步紧扣一步，步步深入，使语言实践积累语言材料像滚雪球一样越滚越多。这种课程的教学结构显得轻松活泼，多项而有层次，一步一步往前走，学生在玩中学，在乐中学，在学中乐，有效地锻炼了为交际初步运用语言的能力。</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研究的成效</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教师方面</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研充中，我通过在教学中的具体实践，对语言信息的本质有了更深刻的理解，对促进教学改革有了更明确的认识。一年多来，通过不断学习，实践、探索，我改变了教学观念，教学行为开始转变，不仅注重“教”更注重“导”，引导让学生自学，提出问题，让学生自恩，自练。同时我更加注重创设融洽的课堂教学气氛，在英课上学生们无拘无束，畅所欲言。</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学生方面</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的英语语言水平有了较大的提高，英语会话能力也较之以前的学生要好很多。学生能根据宁母、字母组合读音规则较正确地拼读新单词，达到了见词能读、听音能写的目的。记忆单词的能力也有了很大的提高，三分钟听写 10个单词正确率达到96%：辨音能力从正确率 76%提高到 95%，从而激发了学生学习外语的积极性，促进了听、说、读、写能力的全面提高。</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目前，我的研宄已初见成效。小学四年级的学生对于符合语音规律的单词基不达到了见词能读的水平，还有部分学生已经听音能写了。学生记单词的速度明显加快，大多数学生都能根据直拼规律拼出没学过的单词，真正达到了见词能读的水平。</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有待解决的问题</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同时由于受种种原因的限制，整个实验过程没有一个大的完整性的系统，另外字母组合的发音，尤其是辅音字母组合的发音一直是让老师和同学感到头痛的问题。学生见词能读效果很好，但如何能够达到听音正确书气依旧是一个有待解决的问趣。</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由于这个实验目前我们只是在以三年级为起始年级进行的，而且研究的时间不长，效果不是特别明显。如何在全校范围内进行实验，深一步探讨及早渗透语音教学的实效是我们下一阶段将努力的方向。</w:t>
      </w:r>
    </w:p>
    <w:p>
      <w:pPr>
        <w:rPr>
          <w:rFonts w:hint="default"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r>
        <w:rPr>
          <w:rFonts w:hint="eastAsia" w:ascii="宋体" w:hAnsi="宋体" w:eastAsia="宋体" w:cs="宋体"/>
          <w:sz w:val="24"/>
          <w:szCs w:val="24"/>
          <w:lang w:val="en-US" w:eastAsia="zh-CN"/>
        </w:rPr>
        <w:t>张莺，付丽萍.外国教育学</w:t>
      </w:r>
      <w:r>
        <w:rPr>
          <w:rFonts w:hint="eastAsia" w:ascii="微软雅黑" w:hAnsi="微软雅黑" w:eastAsia="微软雅黑" w:cs="微软雅黑"/>
          <w:sz w:val="24"/>
          <w:szCs w:val="24"/>
          <w:lang w:val="en-US" w:eastAsia="zh-CN"/>
        </w:rPr>
        <w:t>［M］.《小学英语教学法》</w:t>
      </w:r>
    </w:p>
    <w:p>
      <w:p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r>
        <w:rPr>
          <w:rFonts w:hint="eastAsia" w:ascii="宋体" w:hAnsi="宋体" w:eastAsia="宋体" w:cs="宋体"/>
          <w:sz w:val="24"/>
          <w:szCs w:val="24"/>
          <w:lang w:val="en-US" w:eastAsia="zh-CN"/>
        </w:rPr>
        <w:t>李庆安，许莹，林崇德，张萌，姚峰，林依.《音标-语音意识的整合训练对英语准确朗读的作用》.小学英语教育学</w:t>
      </w:r>
      <w:r>
        <w:rPr>
          <w:rFonts w:hint="eastAsia" w:ascii="微软雅黑" w:hAnsi="微软雅黑" w:eastAsia="微软雅黑" w:cs="微软雅黑"/>
          <w:sz w:val="24"/>
          <w:szCs w:val="24"/>
          <w:lang w:val="en-US" w:eastAsia="zh-CN"/>
        </w:rPr>
        <w:t>［M］</w:t>
      </w:r>
      <w:r>
        <w:rPr>
          <w:rFonts w:hint="eastAsia" w:ascii="宋体" w:hAnsi="宋体" w:eastAsia="宋体" w:cs="宋体"/>
          <w:sz w:val="24"/>
          <w:szCs w:val="24"/>
          <w:lang w:val="en-US" w:eastAsia="zh-CN"/>
        </w:rPr>
        <w:t>.山西高校联合出版社，2006年04期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CF403"/>
    <w:multiLevelType w:val="singleLevel"/>
    <w:tmpl w:val="A4ACF403"/>
    <w:lvl w:ilvl="0" w:tentative="0">
      <w:start w:val="1"/>
      <w:numFmt w:val="chineseCounting"/>
      <w:suff w:val="nothing"/>
      <w:lvlText w:val="%1、"/>
      <w:lvlJc w:val="left"/>
      <w:rPr>
        <w:rFonts w:hint="eastAsia"/>
      </w:rPr>
    </w:lvl>
  </w:abstractNum>
  <w:abstractNum w:abstractNumId="1">
    <w:nsid w:val="7582FBEE"/>
    <w:multiLevelType w:val="singleLevel"/>
    <w:tmpl w:val="7582FBEE"/>
    <w:lvl w:ilvl="0" w:tentative="0">
      <w:start w:val="1"/>
      <w:numFmt w:val="decimal"/>
      <w:suff w:val="nothing"/>
      <w:lvlText w:val="（%1）"/>
      <w:lvlJc w:val="left"/>
    </w:lvl>
  </w:abstractNum>
  <w:abstractNum w:abstractNumId="2">
    <w:nsid w:val="799B436B"/>
    <w:multiLevelType w:val="singleLevel"/>
    <w:tmpl w:val="799B436B"/>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mJiNzFkYWI5NmMyMzcxZTliNWNhOTJjZWE4ZmQifQ=="/>
  </w:docVars>
  <w:rsids>
    <w:rsidRoot w:val="00000000"/>
    <w:rsid w:val="189E5128"/>
    <w:rsid w:val="1D864F2A"/>
    <w:rsid w:val="2558139A"/>
    <w:rsid w:val="39EA6806"/>
    <w:rsid w:val="5923089D"/>
    <w:rsid w:val="6E662D1D"/>
    <w:rsid w:val="747A0BA5"/>
    <w:rsid w:val="BF67BF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2105</Words>
  <Characters>2198</Characters>
  <Lines>0</Lines>
  <Paragraphs>0</Paragraphs>
  <TotalTime>0</TotalTime>
  <ScaleCrop>false</ScaleCrop>
  <LinksUpToDate>false</LinksUpToDate>
  <CharactersWithSpaces>2205</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310S</dc:creator>
  <cp:lastModifiedBy>景佳梅</cp:lastModifiedBy>
  <dcterms:modified xsi:type="dcterms:W3CDTF">2023-01-25T19:01:33Z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A506A43CA5C551350D0CD1638034A9A4</vt:lpwstr>
  </property>
</Properties>
</file>