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97" w:type="dxa"/>
        <w:tblInd w:w="-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655"/>
        <w:gridCol w:w="2693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单元主题</w:t>
            </w:r>
          </w:p>
        </w:tc>
        <w:tc>
          <w:tcPr>
            <w:tcW w:w="8980" w:type="dxa"/>
            <w:gridSpan w:val="3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《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族之舞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课时</w:t>
            </w:r>
          </w:p>
        </w:tc>
        <w:tc>
          <w:tcPr>
            <w:tcW w:w="465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第二课时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课时主题</w:t>
            </w:r>
          </w:p>
        </w:tc>
        <w:tc>
          <w:tcPr>
            <w:tcW w:w="163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《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黎族跳柴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执教学段</w:t>
            </w:r>
          </w:p>
        </w:tc>
        <w:tc>
          <w:tcPr>
            <w:tcW w:w="465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第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学段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执教年级</w:t>
            </w:r>
          </w:p>
        </w:tc>
        <w:tc>
          <w:tcPr>
            <w:tcW w:w="163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学习目标</w:t>
            </w:r>
          </w:p>
        </w:tc>
        <w:tc>
          <w:tcPr>
            <w:tcW w:w="8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1.能用富有弹性的声音演唱歌曲《跳柴歌》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2.学跳黎族跳柴舞，根据黎族的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歌舞的表演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特点，小组合作创编跳柴舞。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3.在演唱、欣赏、律动中，感受黎族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歌舞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艺术的魅力，热爱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少数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民族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歌舞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学习重点</w:t>
            </w:r>
          </w:p>
        </w:tc>
        <w:tc>
          <w:tcPr>
            <w:tcW w:w="8980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学唱《跳柴歌》，跳黎族跳柴舞。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学习难点</w:t>
            </w:r>
          </w:p>
        </w:tc>
        <w:tc>
          <w:tcPr>
            <w:tcW w:w="8980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合作创编跳柴舞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课前准备</w:t>
            </w:r>
          </w:p>
        </w:tc>
        <w:tc>
          <w:tcPr>
            <w:tcW w:w="8980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竹竿</w:t>
            </w:r>
            <w:r>
              <w:rPr>
                <w:rFonts w:hint="default"/>
                <w:sz w:val="21"/>
                <w:szCs w:val="21"/>
                <w:lang w:eastAsia="zh-Hans"/>
              </w:rPr>
              <w:t>24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对、钢琴、多媒体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学习活动</w:t>
            </w:r>
          </w:p>
        </w:tc>
        <w:tc>
          <w:tcPr>
            <w:tcW w:w="7348" w:type="dxa"/>
            <w:gridSpan w:val="2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学习过程</w:t>
            </w:r>
          </w:p>
        </w:tc>
        <w:tc>
          <w:tcPr>
            <w:tcW w:w="1632" w:type="dxa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Hans"/>
              </w:rPr>
              <w:t>傣族孔雀</w:t>
            </w:r>
            <w:r>
              <w:rPr>
                <w:rFonts w:hint="default"/>
                <w:color w:val="FF0000"/>
                <w:sz w:val="24"/>
                <w:szCs w:val="32"/>
                <w:lang w:val="en-US" w:eastAsia="zh-Hans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32"/>
                <w:lang w:val="en-US" w:eastAsia="zh-Hans"/>
              </w:rPr>
              <w:t>旧知复习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</w:p>
        </w:tc>
        <w:tc>
          <w:tcPr>
            <w:tcW w:w="734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1.承接第二课时，师生共同回顾傣族舞的特点及基本形式，在音乐中模仿简单的舞蹈动作。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师：同学们，在这一单元《族之舞》中，踏上寻访南方民族歌舞的旅程。在前两节课中，我们寻访了贵州彝族和云南傣族，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上一节课，我们走进了傣族的村寨，学唱了傣族歌曲《金孔雀轻轻跳》，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让我们在音乐声中，回忆一下吧。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这首歌曲中运用了哪些创作手法呢？这些是中国民歌中常用的创作手法。（同头异尾、一字多音）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eastAsia="zh-Hans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在傣族村寨中，感受了傣族的泼水节和孔雀舞，孔雀是傣族的吉祥物，孔雀舞是傣族歌舞的标志，他们的舞蹈有什么特点呢？（模仿孔雀的神韵、“三道弯”、婀娜多姿）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让我们在《金孔雀轻轻跳》的音乐中，边唱边跳孔雀舞吧。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连接新课时，揭示第三课时主题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《黎族跳柴》。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师：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让我们继续踏上民族舞寻访的脚步，继续向南走，去海南黎族看一看。</w:t>
            </w: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在复习旧知的过程中，回忆傣族舞蹈的特点，帮助学生回忆傣族舞蹈的特点，为丰富《族之舞》单元奠定舞蹈基础。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二、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Hans"/>
              </w:rPr>
              <w:t>打柴跳柴</w:t>
            </w:r>
            <w:r>
              <w:rPr>
                <w:rFonts w:hint="default"/>
                <w:color w:val="FF0000"/>
                <w:sz w:val="24"/>
                <w:szCs w:val="32"/>
                <w:lang w:val="en-US" w:eastAsia="zh-Hans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32"/>
                <w:lang w:val="en-US" w:eastAsia="zh-Hans"/>
              </w:rPr>
              <w:t>重点突破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</w:p>
        </w:tc>
        <w:tc>
          <w:tcPr>
            <w:tcW w:w="734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1.黎族舞初探，了解黎族舞蹈的特点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师：观看黎族跳柴舞视频，他们的舞蹈有什么特点？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（用竹竿表演）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2.打柴，了解打柴舞的基本动作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黎族人生活在海南竹木茂盛的山林里，辛勤耕作，换得新谷归仓时，便会跳跳柴舞来祭祀庆祝。黎族人用竹竿边打边跳，这种舞蹈形式称之为跳柴，又叫打柴舞、竹竿舞，现在已经演变成民间流行的一种音乐游戏，是我国第一批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sz w:val="21"/>
                <w:szCs w:val="21"/>
                <w:lang w:val="en-US" w:eastAsia="zh-CN"/>
              </w:rPr>
              <w:instrText xml:space="preserve"> HYPERLINK "https://baike.baidu.com/item/%E5%9B%BD%E5%AE%B6%E7%BA%A7%E9%9D%9E%E7%89%A9%E8%B4%A8%E6%96%87%E5%8C%96%E9%81%97%E4%BA%A7%E5%90%8D%E5%BD%95?fromModule=lemma_inlink" \t "https://baike.baidu.com/item/%E9%BB%8E%E6%97%8F%E6%89%93%E6%9F%B4%E8%88%9E/_blank" </w:instrText>
            </w: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国家级非物质文化遗产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看黎族跳柴舞视频，打柴人有哪些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经典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动作？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师：让我们模仿动作，跟音乐跳一跳。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师：我们手边并没有竹竿，怎么模仿打柴舞呢？（运用身边的物品模仿竹竿）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师：身边什么物品模仿？（跳绳）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师：让我们模仿动作，跟音乐跳一跳。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3.跳柴，能根据打柴基础动作，模仿跳柴动作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看黎族跳柴舞视频，跳柴的人都有哪些经典动作？（蹲、点、跳）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师：让我们根据打柴动作，创编跳柴动作。请同学4人一小组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讨论一下。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小组合作跳柴舞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师：请同学4人一小组，合作试试跳柴舞吧。请小组展示。</w:t>
            </w: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通过视觉、听觉、律动等多感官刺激，激发学生探索黎族舞蹈的兴趣，在模仿中，提升学生的艺术表现素养。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Hans"/>
              </w:rPr>
              <w:t>唱柴跳柴活动迁移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</w:p>
        </w:tc>
        <w:tc>
          <w:tcPr>
            <w:tcW w:w="734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听歌曲范唱，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认识海南的名胜景点五指山、万泉水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师：刚才我们听到的这首歌曲，就是黎族人跳柴时唱的歌《跳柴歌》。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听歌曲范唱，歌曲中唱了什么内容？（五指山、万泉河、三月、对美丽海南的赞美）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五指山、万泉河是海南有名的景点，每年的三月是海南最美的时候，三月三是黎族最重要的节日，他们会在这一天举行大型的祭祀活动和跳柴舞会。你想加入他们的跳柴舞会吗？（想）加入跳柴舞会，不仅要会跳跳柴舞，还要会唱跳柴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Hans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遍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模唱乐谱，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同头异尾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民歌创作手法。（同头异尾）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让我们一起唱一唱这优美的跳柴歌，在乐谱中，你有什么发现吗？（第12、34乐句的前两小节相同，了解同头异尾的创作手法）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接口演唱乐谱，生唱前两小节，师唱后两小节。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（</w:t>
            </w:r>
            <w:r>
              <w:rPr>
                <w:rFonts w:hint="default"/>
                <w:sz w:val="21"/>
                <w:szCs w:val="21"/>
                <w:lang w:eastAsia="zh-Hans"/>
              </w:rPr>
              <w:t>3</w:t>
            </w:r>
            <w:r>
              <w:rPr>
                <w:rFonts w:hint="eastAsia"/>
                <w:sz w:val="21"/>
                <w:szCs w:val="21"/>
                <w:lang w:eastAsia="zh-Hans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交换接口唱，你有什么发现？（每个乐句最后两个音相同，重复的创作手法。模仿打柴的节奏）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Hans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模唱歌词，感受黎族人民对家乡的热爱之情。</w:t>
            </w:r>
          </w:p>
          <w:p>
            <w:pPr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（1）师生接口唱歌词，感受圆滑线带来一字多音的演唱效果。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（圆滑线让歌曲的情感变得更加浓烈）</w:t>
            </w:r>
          </w:p>
          <w:p>
            <w:pPr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学生完整唱歌词</w:t>
            </w:r>
          </w:p>
          <w:p>
            <w:pPr>
              <w:spacing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加速演唱，用歌声表达黎族人对家乡的热爱之情。</w:t>
            </w:r>
          </w:p>
          <w:p>
            <w:pPr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分块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背唱歌曲《跳柴歌》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唱《跳柴歌》，跳跳柴舞。（结合板块</w:t>
            </w:r>
            <w:r>
              <w:rPr>
                <w:rFonts w:hint="default"/>
                <w:sz w:val="21"/>
                <w:szCs w:val="21"/>
                <w:lang w:val="en-US" w:eastAsia="zh-Hans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完整演唱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 ：会唱《跳柴歌》，会跳跳柴舞，我们就可以参加黎族跳柴会啦。让我们加入前面的跳柴舞，和黎族人一样边打边跳吧。</w:t>
            </w: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分析乐谱，提升学生乐谱识读的能力，培养学生音乐创作思维。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完整唱跳《跳柴歌》，逐步提升学生综合艺术的表演能力，为第</w:t>
            </w:r>
            <w:r>
              <w:rPr>
                <w:rFonts w:hint="default"/>
                <w:sz w:val="21"/>
                <w:szCs w:val="21"/>
                <w:lang w:val="en-US" w:eastAsia="zh-Hans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板块创编跳柴舞做铺垫。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四、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Hans"/>
              </w:rPr>
              <w:t>创意跳柴合作提炼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4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1.根据任务单，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创编组内跳柴舞，并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合作表演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师：同学们，黎族人的跳柴舞变化非常丰富，他们不仅有一种舞步呢，除了这一种跳柴方式，你还能创编出更多中的跳柴舞吗？下面请同学们4人1小组，</w:t>
            </w:r>
            <w:r>
              <w:rPr>
                <w:rFonts w:hint="default"/>
                <w:sz w:val="21"/>
                <w:szCs w:val="21"/>
                <w:lang w:val="en-US" w:eastAsia="zh-Hans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人跳柴，</w:t>
            </w:r>
            <w:r>
              <w:rPr>
                <w:rFonts w:hint="default"/>
                <w:sz w:val="21"/>
                <w:szCs w:val="21"/>
                <w:lang w:val="en-US" w:eastAsia="zh-Hans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人打柴，创编组内跳柴舞，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并把你们的创编记录在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学习任务单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教师范唱，《跳柴歌》中，哪个音乐要素发生变化？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师：听，跳柴会音乐发生变化了。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一听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，《跳柴歌》中，哪个音乐要素发生变化？（节拍从</w:t>
            </w:r>
            <m:oMath>
              <m:box>
                <m:boxPr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2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4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den>
                  </m:f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e>
              </m:box>
            </m:oMath>
            <w:r>
              <w:rPr>
                <w:rFonts w:hint="eastAsia"/>
                <w:sz w:val="21"/>
                <w:szCs w:val="21"/>
                <w:lang w:val="en-US" w:eastAsia="zh-Hans"/>
              </w:rPr>
              <w:t>拍，变成</w:t>
            </w:r>
            <m:oMath>
              <m:box>
                <m:boxPr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3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4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den>
                  </m:f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e>
              </m:box>
            </m:oMath>
            <w:r>
              <w:rPr>
                <w:rFonts w:hint="eastAsia"/>
                <w:sz w:val="21"/>
                <w:szCs w:val="21"/>
                <w:lang w:val="en-US" w:eastAsia="zh-Hans"/>
              </w:rPr>
              <w:t>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跟钢琴演唱</w:t>
            </w:r>
            <m:oMath>
              <m:box>
                <m:boxPr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3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4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den>
                  </m:f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e>
              </m:box>
            </m:oMath>
            <w:r>
              <w:rPr>
                <w:rFonts w:hint="eastAsia"/>
                <w:sz w:val="21"/>
                <w:szCs w:val="21"/>
                <w:lang w:val="en-US" w:eastAsia="zh-Hans"/>
              </w:rPr>
              <w:t>拍《跳柴歌》。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师：唱一唱这</w:t>
            </w:r>
            <m:oMath>
              <m:box>
                <m:boxPr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3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4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den>
                  </m:f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e>
              </m:box>
            </m:oMath>
            <w:r>
              <w:rPr>
                <w:rFonts w:hint="eastAsia"/>
                <w:sz w:val="21"/>
                <w:szCs w:val="21"/>
                <w:lang w:val="en-US" w:eastAsia="zh-Hans"/>
              </w:rPr>
              <w:t>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的《跳柴歌》。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小组合作，根据歌曲节拍变化特点，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创编</w:t>
            </w:r>
            <m:oMath>
              <m:box>
                <m:boxPr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3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4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den>
                  </m:f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e>
              </m:box>
            </m:oMath>
            <w:r>
              <w:rPr>
                <w:rFonts w:hint="eastAsia"/>
                <w:sz w:val="21"/>
                <w:szCs w:val="21"/>
                <w:lang w:val="en-US" w:eastAsia="zh-Hans"/>
              </w:rPr>
              <w:t>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跳柴舞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师：拍子变了，跳柴舞也需要变一变，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根据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3拍子的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节拍变化特点，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创编</w:t>
            </w:r>
            <m:oMath>
              <m:box>
                <m:boxPr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3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  <m:t>4</m:t>
                      </m:r>
                      <m:ctrlPr>
                        <w:rPr>
                          <w:rFonts w:hint="eastAsia" w:ascii="Cambria Math" w:hAnsi="Cambria Math"/>
                          <w:sz w:val="21"/>
                          <w:szCs w:val="21"/>
                          <w:lang w:val="en-US" w:eastAsia="zh-Hans"/>
                        </w:rPr>
                      </m:ctrlPr>
                    </m:den>
                  </m:f>
                  <m:ctrlPr>
                    <w:rPr>
                      <w:rFonts w:hint="eastAsia" w:ascii="Cambria Math" w:hAnsi="Cambria Math"/>
                      <w:sz w:val="21"/>
                      <w:szCs w:val="21"/>
                      <w:lang w:val="en-US" w:eastAsia="zh-Hans"/>
                    </w:rPr>
                  </m:ctrlPr>
                </m:e>
              </m:box>
            </m:oMath>
            <w:r>
              <w:rPr>
                <w:rFonts w:hint="eastAsia"/>
                <w:sz w:val="21"/>
                <w:szCs w:val="21"/>
                <w:lang w:val="en-US" w:eastAsia="zh-Hans"/>
              </w:rPr>
              <w:t>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跳柴舞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Hans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小组讨论，根据黎族跳柴舞音乐和舞蹈，用一句话总结黎族歌舞的特点，完成学习任务单</w:t>
            </w:r>
            <w:r>
              <w:rPr>
                <w:rFonts w:hint="eastAsia"/>
                <w:sz w:val="21"/>
                <w:szCs w:val="21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（1）黎族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歌舞需要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默契配合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（2）黎族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歌舞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运用了生活中的工具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（3）黎族舞蹈丰富多样，欢快热情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总结黎族舞蹈的灵感来源，即第三课时的课时概念：自然环境是黎族舞蹈的重要来源。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竹竿不仅在黎族舞蹈中运用，很多少数民族的舞蹈中，都有竹竿舞，让我们一起来欣赏壮族和高山族的舞蹈吧。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default"/>
                <w:sz w:val="21"/>
                <w:szCs w:val="21"/>
                <w:lang w:eastAsia="zh-Hans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说说看完竹竿舞的感受。（壮族的竹竿舞增加了手上的动作，高山族把竹竿立起来杵）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师：每个民族的竹竿舞都有自己的特色，请同学小组讨论，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根据黎族音乐和舞蹈，用一句话总结黎族舞蹈的特点，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把结果记录在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学习任务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单上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。</w:t>
            </w: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在合作中培养学生的小组合作意识和集体探究的能力。编创跳柴舞，培养学生在实践中理解音乐和二度创作音乐的能力。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小组讨论，总结黎族舞蹈特点，提升学生沟通交流能力和音乐思维总结能力。</w:t>
            </w:r>
          </w:p>
        </w:tc>
      </w:tr>
    </w:tbl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附件：</w:t>
      </w:r>
    </w:p>
    <w:p>
      <w:r>
        <w:drawing>
          <wp:inline distT="0" distB="0" distL="114300" distR="114300">
            <wp:extent cx="4572000" cy="2571750"/>
            <wp:effectExtent l="0" t="0" r="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ZmQxMTdjNGE1MmNmNzdmOGMxMzQyYzM0NThjN2IifQ=="/>
  </w:docVars>
  <w:rsids>
    <w:rsidRoot w:val="BFBDA0BC"/>
    <w:rsid w:val="06D67957"/>
    <w:rsid w:val="0D6E78B5"/>
    <w:rsid w:val="222F44E9"/>
    <w:rsid w:val="2464668C"/>
    <w:rsid w:val="2A8C63F4"/>
    <w:rsid w:val="32E56B2B"/>
    <w:rsid w:val="337652F0"/>
    <w:rsid w:val="3D9B7FF0"/>
    <w:rsid w:val="3FEF8FE2"/>
    <w:rsid w:val="444E2626"/>
    <w:rsid w:val="48731FE7"/>
    <w:rsid w:val="57F77BDD"/>
    <w:rsid w:val="5D9953D6"/>
    <w:rsid w:val="667F3DF7"/>
    <w:rsid w:val="668E548A"/>
    <w:rsid w:val="691D7486"/>
    <w:rsid w:val="6D673814"/>
    <w:rsid w:val="6E737653"/>
    <w:rsid w:val="71102996"/>
    <w:rsid w:val="78DC5206"/>
    <w:rsid w:val="7FBFC7D3"/>
    <w:rsid w:val="7FF180A3"/>
    <w:rsid w:val="93EBF782"/>
    <w:rsid w:val="BFBDA0BC"/>
    <w:rsid w:val="D7FCA111"/>
    <w:rsid w:val="DF56DC1B"/>
    <w:rsid w:val="EFE5D4FE"/>
    <w:rsid w:val="F8B317C5"/>
    <w:rsid w:val="FE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2316</Words>
  <Characters>2350</Characters>
  <Lines>0</Lines>
  <Paragraphs>0</Paragraphs>
  <ScaleCrop>false</ScaleCrop>
  <LinksUpToDate>false</LinksUpToDate>
  <CharactersWithSpaces>2354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2022-11-14T13:21:00Z</dcterms:created>
  <dc:creator>wanghui</dc:creator>
  <cp:lastModifiedBy>wanghui</cp:lastModifiedBy>
  <cp:lastPrinted>2022-11-25T05:46:00Z</cp:lastPrinted>
  <dcterms:modified xsi:type="dcterms:W3CDTF">2022-11-27T22:13:49Z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ICV">
    <vt:lpwstr>382D2C84D1B24B06B77A6AAE493964BB</vt:lpwstr>
  </property>
</Properties>
</file>