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指向小学生阅读素养的阅读圈研究课堂小结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丽华新村第三小学 朱玉茹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8"/>
          <w:szCs w:val="36"/>
          <w:lang w:val="en-US" w:eastAsia="zh-CN"/>
        </w:rPr>
        <w:t>本学期，我参加江苏省十四五规划课题“指向小学生阅读素养的阅读圈研究”。自2018年起，我国中小学统一使用部编版教材，主编温儒敏教授说，这套语文教材是专治学生“不读书”的毛病，我校从高质量使用国家教材为出发点，结合学校的校情、学情，从2019年起，就逐步开展了“阅读圈”活动，从教材到生活，从课堂到家庭，从学生读、教师读到家长读，构建多维度、立体化的三位一体教学体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本学期，</w:t>
      </w:r>
      <w:r>
        <w:rPr>
          <w:rFonts w:ascii="宋体" w:hAnsi="宋体" w:eastAsia="宋体" w:cs="宋体"/>
          <w:sz w:val="28"/>
          <w:szCs w:val="28"/>
        </w:rPr>
        <w:t>四到六年级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的研究方向是</w:t>
      </w:r>
      <w:r>
        <w:rPr>
          <w:rFonts w:ascii="宋体" w:hAnsi="宋体" w:eastAsia="宋体" w:cs="宋体"/>
          <w:sz w:val="28"/>
          <w:szCs w:val="28"/>
        </w:rPr>
        <w:t>开展基于阅读任务单的小组合作学习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我首先为学生量身体制了“推荐书目”，并制定了班级的阅读计划，让学生有计划、有目标的开展课外阅读。这些书目有课内文章的拓展，比如《昆虫记》，有学习方法的拓展，比如，学习了批注法后，阅读《自读课本》、《延伸阅读》等配套教辅，学习做批注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次，是为学生的自读学习设计“学习任务单”。学习任务单,是由教师设计的帮助学生在课前课中课后明确自主合作学习的目标、内容和方法，并提供相应的学习资源，以表单为呈现方式的学习单。它的使用可以分为三个阶段:第一是课前导学，，引导学生完成自主预习检测;第二是课中助学，帮助学生与小组成员合作学习，完成共同的学习任务，第三是课后拓展，自主完成拓展作业,或者小组内小组间交流分享等。任务单的设计要符合整合性、梯度性、细节性、多样性的原则。课前，教师下发任务单，组织学生自读课文，结合任务单的问题完成预习；课堂上，由小组的主持人和组员自主合作，分享交流，教师隐藏在学习单后，借助任务单载体发挥作用。课后，学生完成总结反思，完成拓展阅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除此以外，我还积极参与校外的资源服务，带领学生到长江大保护场馆开展以法治守护长江母亲河的精彩故事，到天鹅湖社区开展“七夕传统文化”讲解活动，用实际行动指导学生读好课外书和自然、社会这本大书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学生的阅读活动与社会大环境密切相关，与学生密切相关的家庭阅读生活也是非常重要的。我结合学校的“红莲书坊”开启了“陪伴孩子一起完成的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60件事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”家庭教育课程，指导家长陪伴孩子共读好书、好报，走进图书馆、博物馆，开展亲子手工、劳动等课程，引导家长和孩子一起创建良好的阅读环境。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阅读除了获取信息、认识世界，还有发展思维、获得审美体验的功能，教师要重视和保护学生独特的阅读感受，防止用教师的分析来代替学生的阅读实践，当然，也要防止用集体的讨论代替个人的阅读思考，或防止文本过度发挥，这是今后的研究实践中应该思考的问题。</w:t>
      </w:r>
    </w:p>
    <w:p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2023年1月9日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sz w:val="22"/>
          <w:szCs w:val="28"/>
        </w:rPr>
      </w:pPr>
      <w:r>
        <w:rPr>
          <w:rFonts w:ascii="宋体" w:hAnsi="宋体" w:eastAsia="宋体" w:cs="宋体"/>
          <w:sz w:val="28"/>
          <w:szCs w:val="28"/>
        </w:rPr>
        <w:t>  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2JjZGViYmMyYzM4YTIyZGMzOGNhMzZmYWYzYTcifQ=="/>
  </w:docVars>
  <w:rsids>
    <w:rsidRoot w:val="6A304054"/>
    <w:rsid w:val="3D451DA8"/>
    <w:rsid w:val="6A304054"/>
    <w:rsid w:val="7D1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2023-01-10T02:24:00Z</dcterms:created>
  <dc:creator>绿茶1402282444</dc:creator>
  <cp:lastModifiedBy>绿茶1402282444</cp:lastModifiedBy>
  <dcterms:modified xsi:type="dcterms:W3CDTF">2023-01-10T04:00:44Z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6403C26751784FA3A52678349443F08E</vt:lpwstr>
  </property>
</Properties>
</file>