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6EA39" w14:textId="77777777" w:rsidR="00AA737A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常州市滨江中学化学组活动记录表</w:t>
      </w:r>
    </w:p>
    <w:tbl>
      <w:tblPr>
        <w:tblStyle w:val="aa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AA737A" w14:paraId="16171316" w14:textId="77777777">
        <w:tc>
          <w:tcPr>
            <w:tcW w:w="8522" w:type="dxa"/>
          </w:tcPr>
          <w:p w14:paraId="1CC49108" w14:textId="178945C1" w:rsidR="00AA737A" w:rsidRDefault="00000000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活动时间：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2022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年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 w:rsidR="00042521">
              <w:rPr>
                <w:rFonts w:ascii="Calibri" w:eastAsia="宋体" w:hAnsi="Calibri" w:cs="Times New Roman"/>
                <w:kern w:val="0"/>
                <w:szCs w:val="24"/>
              </w:rPr>
              <w:t>12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月</w:t>
            </w:r>
            <w:r w:rsidR="001C4D35">
              <w:rPr>
                <w:rFonts w:ascii="Calibri" w:eastAsia="宋体" w:hAnsi="Calibri" w:cs="Times New Roman"/>
                <w:kern w:val="0"/>
                <w:szCs w:val="24"/>
              </w:rPr>
              <w:t>15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</w:p>
          <w:p w14:paraId="3BFCB15B" w14:textId="244EF817" w:rsidR="00AA737A" w:rsidRDefault="00000000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活动地点：</w:t>
            </w:r>
            <w:r w:rsidR="00042521">
              <w:rPr>
                <w:rFonts w:ascii="Calibri" w:eastAsia="宋体" w:hAnsi="Calibri" w:cs="Times New Roman" w:hint="eastAsia"/>
                <w:kern w:val="0"/>
                <w:szCs w:val="24"/>
              </w:rPr>
              <w:t>探究室</w:t>
            </w:r>
          </w:p>
          <w:p w14:paraId="682CB48A" w14:textId="45DB756B" w:rsidR="00AA737A" w:rsidRDefault="00000000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活动参与人员：林丹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徐文佳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徐懿</w:t>
            </w:r>
          </w:p>
        </w:tc>
      </w:tr>
      <w:tr w:rsidR="00AA737A" w14:paraId="2113C95C" w14:textId="77777777">
        <w:tc>
          <w:tcPr>
            <w:tcW w:w="8522" w:type="dxa"/>
          </w:tcPr>
          <w:p w14:paraId="47857A15" w14:textId="14F261F8" w:rsidR="00AA737A" w:rsidRPr="001C4D35" w:rsidRDefault="001C4D35" w:rsidP="00042521">
            <w:pPr>
              <w:jc w:val="center"/>
              <w:rPr>
                <w:rFonts w:ascii="Calibri" w:eastAsia="宋体" w:hAnsi="Calibri" w:cs="Times New Roman"/>
                <w:b/>
                <w:bCs/>
                <w:sz w:val="24"/>
                <w:szCs w:val="32"/>
              </w:rPr>
            </w:pPr>
            <w:r w:rsidRPr="001C4D35">
              <w:rPr>
                <w:rFonts w:ascii="Calibri" w:eastAsia="宋体" w:hAnsi="Calibri" w:cs="Times New Roman" w:hint="eastAsia"/>
                <w:b/>
                <w:bCs/>
                <w:sz w:val="24"/>
                <w:szCs w:val="32"/>
              </w:rPr>
              <w:t>识“变”从宜</w:t>
            </w:r>
            <w:r w:rsidRPr="001C4D35">
              <w:rPr>
                <w:rFonts w:ascii="Calibri" w:eastAsia="宋体" w:hAnsi="Calibri" w:cs="Times New Roman"/>
                <w:b/>
                <w:bCs/>
                <w:sz w:val="24"/>
                <w:szCs w:val="32"/>
              </w:rPr>
              <w:t xml:space="preserve"> “</w:t>
            </w:r>
            <w:r w:rsidRPr="001C4D35">
              <w:rPr>
                <w:rFonts w:ascii="Calibri" w:eastAsia="宋体" w:hAnsi="Calibri" w:cs="Times New Roman"/>
                <w:b/>
                <w:bCs/>
                <w:sz w:val="24"/>
                <w:szCs w:val="32"/>
              </w:rPr>
              <w:t>化</w:t>
            </w:r>
            <w:r w:rsidRPr="001C4D35">
              <w:rPr>
                <w:rFonts w:ascii="Calibri" w:eastAsia="宋体" w:hAnsi="Calibri" w:cs="Times New Roman"/>
                <w:b/>
                <w:bCs/>
                <w:sz w:val="24"/>
                <w:szCs w:val="32"/>
              </w:rPr>
              <w:t>”</w:t>
            </w:r>
            <w:r w:rsidRPr="001C4D35">
              <w:rPr>
                <w:rFonts w:ascii="Calibri" w:eastAsia="宋体" w:hAnsi="Calibri" w:cs="Times New Roman"/>
                <w:b/>
                <w:bCs/>
                <w:sz w:val="24"/>
                <w:szCs w:val="32"/>
              </w:rPr>
              <w:t>腐为奇</w:t>
            </w:r>
            <w:r w:rsidRPr="001C4D35">
              <w:rPr>
                <w:rFonts w:ascii="Calibri" w:eastAsia="宋体" w:hAnsi="Calibri" w:cs="Times New Roman"/>
                <w:b/>
                <w:bCs/>
                <w:sz w:val="24"/>
                <w:szCs w:val="32"/>
              </w:rPr>
              <w:t>——</w:t>
            </w:r>
            <w:r w:rsidRPr="001C4D35">
              <w:rPr>
                <w:rFonts w:ascii="Calibri" w:eastAsia="宋体" w:hAnsi="Calibri" w:cs="Times New Roman"/>
                <w:b/>
                <w:bCs/>
                <w:sz w:val="24"/>
                <w:szCs w:val="32"/>
              </w:rPr>
              <w:t>再识物质的变化与转化</w:t>
            </w:r>
          </w:p>
          <w:p w14:paraId="0E21A1F2" w14:textId="38E26B13" w:rsidR="00042521" w:rsidRPr="00E27D7B" w:rsidRDefault="001C4D35" w:rsidP="001C4D35">
            <w:pPr>
              <w:spacing w:line="276" w:lineRule="auto"/>
              <w:ind w:firstLineChars="200" w:firstLine="480"/>
              <w:rPr>
                <w:rFonts w:ascii="宋体" w:eastAsia="宋体" w:hAnsi="宋体" w:hint="eastAsia"/>
                <w:bCs/>
                <w:szCs w:val="21"/>
              </w:rPr>
            </w:pPr>
            <w:r w:rsidRPr="001C4D35">
              <w:rPr>
                <w:rFonts w:ascii="宋体" w:eastAsia="宋体" w:hAnsi="宋体" w:hint="eastAsia"/>
                <w:bCs/>
                <w:sz w:val="24"/>
              </w:rPr>
              <w:t>本节课以乙醇为载体，在感知乙醇的变化、探究乙醇的组成和评价乙醇的制法相关探究中，通过乙醇挥发和乙醇燃烧让学生感知物质变化和化学变化的区别，再通过乙醇燃烧微观本质的进一步探究，引导学生掌握质量守恒定律的学科思想，帮助学生从物质变化走向能量变化的视角、从宏观走向微观的视角、从定性走向定量的视角、从文字、符号表达走向用化学方程式系统表达的视角来认识化学变化，逐步形成变化观和守恒观。其中在探究乙醇的组成过程中，引导学生形成研究物质组成的一般思路和方法，并深化和重构其认识角度。在评价乙醇制法的过程中，让学生感悟科学家不断创新的精神，感知化学在解决资源、能源、环境等问题的重要作用，主动践行节约资源、环境友好的生活方式，树立绿色发展观，促进学生思维的进阶。</w:t>
            </w:r>
          </w:p>
          <w:p w14:paraId="0AFD1F5F" w14:textId="6155FF6C" w:rsidR="00042521" w:rsidRPr="001C4D35" w:rsidRDefault="001C4D35" w:rsidP="001C4D35">
            <w:pPr>
              <w:spacing w:line="276" w:lineRule="auto"/>
              <w:ind w:firstLineChars="200" w:firstLine="480"/>
              <w:rPr>
                <w:rFonts w:ascii="Calibri" w:eastAsia="宋体" w:hAnsi="Calibri" w:cs="Times New Roman"/>
                <w:sz w:val="24"/>
                <w:szCs w:val="32"/>
              </w:rPr>
            </w:pPr>
            <w:r w:rsidRPr="001C4D35">
              <w:rPr>
                <w:rFonts w:ascii="Calibri" w:eastAsia="宋体" w:hAnsi="Calibri" w:cs="Times New Roman" w:hint="eastAsia"/>
                <w:sz w:val="24"/>
                <w:szCs w:val="32"/>
              </w:rPr>
              <w:t>本节课以乙醇为载体，通过感“物”之变、探“变”知物和悟“变”之用三个环节，帮助学习从物质变化、能量变化的视角、宏微结合、定性定量、系统表征的视角来认识化学变化，逐步形成变化观和守恒观，形成认识化学变化的一般思路和方法，树立绿色自然观，感悟化学反应造福人类的独特价值，学习化学家的的创新精神。建议学生的计算能力较差，需要降低计算的难度，及时给予学生学习的信心。</w:t>
            </w:r>
          </w:p>
          <w:p w14:paraId="141FBFF5" w14:textId="70BFD358" w:rsidR="00042521" w:rsidRDefault="001C4D35" w:rsidP="001C4D35">
            <w:pPr>
              <w:jc w:val="center"/>
              <w:rPr>
                <w:rFonts w:ascii="Calibri" w:eastAsia="宋体" w:hAnsi="Calibri" w:cs="Times New Roman"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9C1FE8" wp14:editId="3C29AE27">
                  <wp:extent cx="4297680" cy="3223518"/>
                  <wp:effectExtent l="0" t="0" r="762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781" cy="323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7A" w14:paraId="71B8F175" w14:textId="77777777">
        <w:tc>
          <w:tcPr>
            <w:tcW w:w="8522" w:type="dxa"/>
          </w:tcPr>
          <w:p w14:paraId="0F20A079" w14:textId="77777777" w:rsidR="00AA737A" w:rsidRDefault="00000000">
            <w:pPr>
              <w:bidi/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记录人：林丹</w:t>
            </w:r>
          </w:p>
        </w:tc>
      </w:tr>
      <w:tr w:rsidR="00AA737A" w14:paraId="217D47E6" w14:textId="77777777">
        <w:tc>
          <w:tcPr>
            <w:tcW w:w="8522" w:type="dxa"/>
          </w:tcPr>
          <w:p w14:paraId="5F141BD9" w14:textId="5FB057F8" w:rsidR="00AA737A" w:rsidRDefault="00000000">
            <w:pPr>
              <w:bidi/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日期：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2022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年</w:t>
            </w:r>
            <w:r w:rsidR="00042521">
              <w:rPr>
                <w:rFonts w:ascii="Calibri" w:eastAsia="宋体" w:hAnsi="Calibri" w:cs="Times New Roman"/>
                <w:kern w:val="0"/>
                <w:szCs w:val="24"/>
              </w:rPr>
              <w:t>12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月</w:t>
            </w:r>
            <w:r w:rsidR="001C4D35">
              <w:rPr>
                <w:rFonts w:ascii="Calibri" w:eastAsia="宋体" w:hAnsi="Calibri" w:cs="Times New Roman"/>
                <w:kern w:val="0"/>
                <w:szCs w:val="24"/>
              </w:rPr>
              <w:t>15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</w:p>
        </w:tc>
      </w:tr>
    </w:tbl>
    <w:p w14:paraId="5E3C03E4" w14:textId="77777777" w:rsidR="00AA737A" w:rsidRDefault="00AA737A">
      <w:pPr>
        <w:rPr>
          <w:rFonts w:ascii="Calibri" w:eastAsia="宋体" w:hAnsi="Calibri" w:cs="Times New Roman" w:hint="eastAsia"/>
          <w:szCs w:val="24"/>
        </w:rPr>
      </w:pPr>
    </w:p>
    <w:sectPr w:rsidR="00AA73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FC807" w14:textId="77777777" w:rsidR="007F751D" w:rsidRDefault="007F751D" w:rsidP="00AB175A">
      <w:r>
        <w:separator/>
      </w:r>
    </w:p>
  </w:endnote>
  <w:endnote w:type="continuationSeparator" w:id="0">
    <w:p w14:paraId="28EA95B9" w14:textId="77777777" w:rsidR="007F751D" w:rsidRDefault="007F751D" w:rsidP="00AB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593D2" w14:textId="77777777" w:rsidR="007F751D" w:rsidRDefault="007F751D" w:rsidP="00AB175A">
      <w:r>
        <w:separator/>
      </w:r>
    </w:p>
  </w:footnote>
  <w:footnote w:type="continuationSeparator" w:id="0">
    <w:p w14:paraId="2FDE3191" w14:textId="77777777" w:rsidR="007F751D" w:rsidRDefault="007F751D" w:rsidP="00AB17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k1ODcyMjg2MmEzMzQ5MDRjMGEyYjZiZGJiMTBjNDgifQ=="/>
  </w:docVars>
  <w:rsids>
    <w:rsidRoot w:val="00AF1332"/>
    <w:rsid w:val="00042521"/>
    <w:rsid w:val="001425DC"/>
    <w:rsid w:val="001C4D35"/>
    <w:rsid w:val="001E4E91"/>
    <w:rsid w:val="002536EE"/>
    <w:rsid w:val="002C718C"/>
    <w:rsid w:val="003016CD"/>
    <w:rsid w:val="0033638C"/>
    <w:rsid w:val="003448BE"/>
    <w:rsid w:val="00377934"/>
    <w:rsid w:val="003F2515"/>
    <w:rsid w:val="004027A3"/>
    <w:rsid w:val="004B1A30"/>
    <w:rsid w:val="004B243A"/>
    <w:rsid w:val="00523BDA"/>
    <w:rsid w:val="005A6DA2"/>
    <w:rsid w:val="006B0150"/>
    <w:rsid w:val="006B2394"/>
    <w:rsid w:val="007260D3"/>
    <w:rsid w:val="00755CB7"/>
    <w:rsid w:val="0076116C"/>
    <w:rsid w:val="007F751D"/>
    <w:rsid w:val="0084698F"/>
    <w:rsid w:val="008E678B"/>
    <w:rsid w:val="00900CAF"/>
    <w:rsid w:val="0092404D"/>
    <w:rsid w:val="00952FA2"/>
    <w:rsid w:val="0097656B"/>
    <w:rsid w:val="00977499"/>
    <w:rsid w:val="009C12B2"/>
    <w:rsid w:val="009D2C92"/>
    <w:rsid w:val="00AA737A"/>
    <w:rsid w:val="00AB175A"/>
    <w:rsid w:val="00AF1332"/>
    <w:rsid w:val="00B06186"/>
    <w:rsid w:val="00B33371"/>
    <w:rsid w:val="00C9324D"/>
    <w:rsid w:val="00CA21D6"/>
    <w:rsid w:val="00D860A5"/>
    <w:rsid w:val="00E04816"/>
    <w:rsid w:val="00E27D7B"/>
    <w:rsid w:val="00E32157"/>
    <w:rsid w:val="00E52FCA"/>
    <w:rsid w:val="00F01203"/>
    <w:rsid w:val="00F37AEB"/>
    <w:rsid w:val="00F4762B"/>
    <w:rsid w:val="00F62717"/>
    <w:rsid w:val="00FF45F3"/>
    <w:rsid w:val="0F9D693C"/>
    <w:rsid w:val="1358572A"/>
    <w:rsid w:val="1EEE4FC7"/>
    <w:rsid w:val="2B3B751C"/>
    <w:rsid w:val="2B7A2D5F"/>
    <w:rsid w:val="3D9D1D01"/>
    <w:rsid w:val="4439093B"/>
    <w:rsid w:val="4A0155CC"/>
    <w:rsid w:val="50A06C3F"/>
    <w:rsid w:val="548511E0"/>
    <w:rsid w:val="57DD31D4"/>
    <w:rsid w:val="662841B4"/>
    <w:rsid w:val="680A24D4"/>
    <w:rsid w:val="6AA53DDC"/>
    <w:rsid w:val="6B8B1CDD"/>
    <w:rsid w:val="780E2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F8582"/>
  <w15:docId w15:val="{8153CADB-EED4-4EFF-BB36-27D302350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treasurewu</dc:creator>
  <cp:lastModifiedBy>董 子文</cp:lastModifiedBy>
  <cp:revision>3</cp:revision>
  <dcterms:created xsi:type="dcterms:W3CDTF">2023-01-06T07:06:00Z</dcterms:created>
  <dcterms:modified xsi:type="dcterms:W3CDTF">2023-01-06T07:12:00Z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B769ADFC1F4042118F8DEE05F115808E</vt:lpwstr>
  </property>
</Properties>
</file>