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-202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学年第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学期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九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）班 德育案例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班主任工作的核心是德育工作，当前中小学生的思想道德现状不容乐观，分析中小学生思想道德现状的成因，积极探索适合中小学生特点的教育方法和对策，是我们行之有效地开展中小学生思想道德教育的必然要求，也是教育工作者不容推卸的责</w:t>
      </w: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任。下面是我在班级教育工作实践中经历的一个故事。  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一天下晚自习后，我走进办公室放书准备回家。这时听到有轻轻的敲门声，我打开门一看，原来是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张</w:t>
      </w:r>
      <w:r>
        <w:rPr>
          <w:rFonts w:ascii="宋体" w:hAnsi="宋体" w:eastAsia="宋体" w:cs="宋体"/>
          <w:sz w:val="24"/>
          <w:szCs w:val="24"/>
        </w:rPr>
        <w:t>某某同学。我让她进来坐下。她很紧张，低着头，欲言又止。我知道她有话要对我说，但又害怕不敢说。就轻轻地说："你有什么想告诉老师的就说吧，老师经历多了，可以帮你分析一下。"在我的启发下，她终于断断续续说了起来："我不知道该怎么办，这些天来脑海里一直想着他，他是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某某</w:t>
      </w:r>
      <w:r>
        <w:rPr>
          <w:rFonts w:ascii="宋体" w:hAnsi="宋体" w:eastAsia="宋体" w:cs="宋体"/>
          <w:sz w:val="24"/>
          <w:szCs w:val="24"/>
        </w:rPr>
        <w:t>课代表，我喜欢看他在篮球场矫健的投球，足球场潇洒的赛跑.上课时也不由自主地往他那边看，夜里睡觉还梦着他。我知道这样会影响学习，我也在努力控制自己不去想这些乱七八糟的事，可总是不由自主。越想控制越难以控制，这样太对不起父母，对不起老师了，我从内心里有一种负疚感。老师，我是不是早恋了，我该怎么办呢？"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z w:val="24"/>
          <w:szCs w:val="24"/>
        </w:rPr>
        <w:t>春水涨起来的时候，应当及时疏导，而不是围追堵截。否则，一旦水位涨到他们小小的心灵承受不住时，山洪便一泻而下……最后，我针对其"病症"，开始"下药"：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1．实属正常，毋庸置疑。我告诉她："你现在所处的阶段正处于青春发育期，由于生理和心理的发展，容易产生各种各样的心理问题。渴望得到爱，这些都是美好的，也是很正常的。问题在于你对自己的情形不了解，就给自己扣上了早恋的帽子。你自认为是不正常的，极力克制，但事与愿违，不仅无法淡化，反而更加铭刻于心，更生负疚感，在认识上形成了一个怪圈。异性青少年之间的交往大多属健康友谊型和害怕羞怯型，真正意义上的早恋实质上很少，你现在正属于这种情况，切不可陷入无谓的痛苦中不能自拔，既影响学习，又不利于身心健康。"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2．男女有别，亲疏有度。"异性间正当的友谊当给以保护，不必遮遮掩掩，堂堂正正交往便是。但须记得'男女有别'，把握分寸，适度保持距离，注意场合，要拘小节，做到自尊自爱。"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．广交朋友，开阔心胸。"不要把自己封闭在人际交往的框框内，一味地走进某一人或某一小范围，否则会导致交往过密，失去与学生群体接触的机会，无法体会到同学间的纯洁友谊，无益共同进步。我们并不反对个别交往，但更应融入群体，广泛接触，广交朋友。"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4．兴趣广泛，性格乐观。"培养广泛的兴趣爱好，积极参加丰富多彩的文体活动，善于调控自己的情绪，保持心理健康，积极乐观，坚守青春期的'心理防线'，树立远大的理想。"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说完这些话，她不好意思地笑了，我让她再回去好好想想。没料想，这方法还挺灵，他与她平静如水，又见到了她灿烂的微笑。</w:t>
      </w:r>
    </w:p>
    <w:sectPr>
      <w:pgSz w:w="11906" w:h="16838"/>
      <w:pgMar w:top="1134" w:right="850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OTZkZGQ0N2M4ZmM0MzkxNDFmNzZiZGZkZmQ3NTEifQ=="/>
  </w:docVars>
  <w:rsids>
    <w:rsidRoot w:val="0884488A"/>
    <w:rsid w:val="0884488A"/>
    <w:rsid w:val="0B207BFE"/>
    <w:rsid w:val="0F4718E0"/>
    <w:rsid w:val="2CC3377A"/>
    <w:rsid w:val="317321CB"/>
    <w:rsid w:val="42B3034A"/>
    <w:rsid w:val="49A80AC9"/>
    <w:rsid w:val="5AE63944"/>
    <w:rsid w:val="69E7657E"/>
    <w:rsid w:val="72A43E72"/>
    <w:rsid w:val="7F644C33"/>
    <w:rsid w:val="7FFD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1217</Words>
  <Characters>1225</Characters>
  <Lines>0</Lines>
  <Paragraphs>0</Paragraphs>
  <TotalTime>34</TotalTime>
  <ScaleCrop>false</ScaleCrop>
  <LinksUpToDate>false</LinksUpToDate>
  <CharactersWithSpaces>1229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2019-12-23T06:50:00Z</dcterms:created>
  <dc:creator>不可思议</dc:creator>
  <cp:lastModifiedBy>鳗鱼</cp:lastModifiedBy>
  <cp:lastPrinted>2019-12-23T07:19:00Z</cp:lastPrinted>
  <dcterms:modified xsi:type="dcterms:W3CDTF">2022-12-17T11:32:59Z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5A4EC02E91C34738B39BF6E8F7CD274F</vt:lpwstr>
  </property>
</Properties>
</file>