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center"/>
        <w:rPr>
          <w:rFonts w:hint="default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魏村小学：教材培训引方向   扬帆起航新征程 </w:t>
      </w:r>
    </w:p>
    <w:p>
      <w:pPr>
        <w:ind w:firstLine="1400" w:firstLineChars="500"/>
        <w:rPr>
          <w:rFonts w:hint="default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——魏村中心小学教师开展期初线上教研活动</w:t>
      </w:r>
    </w:p>
    <w:p>
      <w:pPr>
        <w:ind w:firstLine="560" w:firstLineChars="200"/>
        <w:rPr>
          <w:rFonts w:hint="default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“工欲善其事，必先利其器。”为帮助教师们全面理解、深入领会课程标准的基本理念，准确把握教材的编写意图，</w:t>
      </w:r>
      <w:r>
        <w:rPr>
          <w:rFonts w:hint="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提高课程实施水平，</w:t>
      </w:r>
      <w:r>
        <w:rPr>
          <w:rFonts w:hint="default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更快更好地投入新学期的教学工作，</w:t>
      </w:r>
      <w:r>
        <w:rPr>
          <w:rFonts w:hint="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2月12日至13日，区教师发展中心精心组织各学科开展了期初教研活动，活动侧重于教材的分析培训，我校全体教师积极参与。（图1）</w:t>
      </w:r>
    </w:p>
    <w:p>
      <w:pPr>
        <w:ind w:firstLine="560" w:firstLineChars="200"/>
        <w:rPr>
          <w:rFonts w:hint="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本次教研活动采用线上培训的形式进行，老师们早早来到各集合点，以饱满的状态投入到培训中去。专家们在两个小时的时间里对教材进行了详细的解读，针对教材的主要特点和教材概览跟老师们进行了简单交流，然后对教学内容做</w:t>
      </w:r>
      <w:bookmarkStart w:id="0" w:name="_GoBack"/>
      <w:bookmarkEnd w:id="0"/>
      <w:r>
        <w:rPr>
          <w:rFonts w:hint="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了具体介绍，并通过大量教材中的实例帮助老师们解读教材，最后对各部分内容如何教学提出了合理的建议，使老师们有路可循，少走弯路。（图2、3）</w:t>
      </w:r>
    </w:p>
    <w:p>
      <w:pPr>
        <w:ind w:firstLine="560" w:firstLineChars="200"/>
        <w:rPr>
          <w:rFonts w:hint="default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专家们</w:t>
      </w:r>
      <w:r>
        <w:rPr>
          <w:rFonts w:hint="default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娓娓道来，各</w:t>
      </w:r>
      <w:r>
        <w:rPr>
          <w:rFonts w:hint="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学科老</w:t>
      </w:r>
      <w:r>
        <w:rPr>
          <w:rFonts w:hint="default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师们听得聚精会神，时而侧耳细听，时而低头沉思，时而奋笔疾书……培训之后老师们纷纷表示收获了满满的“干货”，对以后的教学更有信心了！</w:t>
      </w:r>
      <w:r>
        <w:rPr>
          <w:rFonts w:hint="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（图4、5）</w:t>
      </w:r>
    </w:p>
    <w:p>
      <w:pPr>
        <w:ind w:firstLine="560" w:firstLineChars="200"/>
        <w:rPr>
          <w:rFonts w:hint="default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教材是教师课堂教学的依托，是学生学习知识、发展智力和能力的载体。此次培训活动为老师们点亮了教材教学之路的明灯，为老师们的课堂焕发活力提供了无限可能。相信经过这次培训，他们将会更好地备课，将新理念、新方法落实到课堂教学之中去。</w:t>
      </w:r>
    </w:p>
    <w:p>
      <w:pPr>
        <w:ind w:firstLine="560" w:firstLineChars="200"/>
        <w:rPr>
          <w:rFonts w:hint="default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          撰稿：袁佳璐  摄影：各学科组  审核：曹乃娟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834038"/>
    <w:rsid w:val="1488346A"/>
    <w:rsid w:val="16595736"/>
    <w:rsid w:val="35244ABE"/>
    <w:rsid w:val="35AD3538"/>
    <w:rsid w:val="378F57EF"/>
    <w:rsid w:val="43AA23CB"/>
    <w:rsid w:val="45834038"/>
    <w:rsid w:val="48204A19"/>
    <w:rsid w:val="4CB83615"/>
    <w:rsid w:val="53C43317"/>
    <w:rsid w:val="54341B13"/>
    <w:rsid w:val="551D0756"/>
    <w:rsid w:val="57CE19FC"/>
    <w:rsid w:val="591C1F70"/>
    <w:rsid w:val="698E1DC4"/>
    <w:rsid w:val="75913BBA"/>
    <w:rsid w:val="7E7C30AF"/>
    <w:rsid w:val="7F4C4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44</TotalTime>
  <ScaleCrop>false</ScaleCrop>
  <LinksUpToDate>false</LinksUpToDate>
  <CharactersWithSpaces>0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2022-02-12T01:40:00Z</dcterms:created>
  <dc:creator>袁佳璐</dc:creator>
  <cp:lastModifiedBy>admin</cp:lastModifiedBy>
  <dcterms:modified xsi:type="dcterms:W3CDTF">2022-02-13T02:45:12Z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  <property fmtid="{D5CDD505-2E9C-101B-9397-08002B2CF9AE}" pid="3" name="ICV">
    <vt:lpwstr>37A913C4115E492985619F979A30D230</vt:lpwstr>
  </property>
</Properties>
</file>