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各位老师大家下午好！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师是立校之本，师德是教育之魂。为进一步加强新时代师德师风建设，团结动员全校教师努力做“经师”和“人师”的统一者，以实际行动迎接党的二十大胜利召开，根据新北区《关于组织开展第十五个“师德建设月”活动的通知》精神，我校将开展一系列的师德师风建设专题活动，今天我们在此举行第十五个师德建设月活动的启动仪式。今天的活动有四个议程：颁奖、优秀教师代表发言、校长致辞、签订师德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下面进入第一个议程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在我们校园里，有这样一群人，他们三十年如一日坚守教育一线，辛勤耕耘，为党和人民的教育事业默默奉献着自己的青春年华。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下面有请吴校宣读光荣从教三十年教师名单。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让我们用热烈的掌声有请这些优秀教师上台。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请吴校为他们颁发奖杯，并送上美丽的鲜花。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上周五，经老师们民主推荐，校行政商讨，评出了五个类别的先进优秀教师。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下面有请</w:t>
      </w:r>
      <w:r>
        <w:rPr>
          <w:rFonts w:hint="eastAsia"/>
          <w:b/>
          <w:bCs/>
          <w:sz w:val="24"/>
          <w:szCs w:val="24"/>
          <w:lang w:val="en-US" w:eastAsia="zh-CN"/>
        </w:rPr>
        <w:t>吴校</w:t>
      </w:r>
      <w:r>
        <w:rPr>
          <w:rFonts w:hint="eastAsia"/>
          <w:sz w:val="24"/>
          <w:szCs w:val="24"/>
          <w:lang w:val="en-US" w:eastAsia="zh-CN"/>
        </w:rPr>
        <w:t>宣读先进教育工作者获奖名单。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让我们用热烈的掌声有请获奖老师上台。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请吴校为他们颁发荣誉证书。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根据老师们近年论文、课题、基本功竞赛情况，我们评选出了八位教科研先进个人。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下面有请</w:t>
      </w:r>
      <w:r>
        <w:rPr>
          <w:rFonts w:hint="eastAsia"/>
          <w:b/>
          <w:bCs/>
          <w:sz w:val="24"/>
          <w:szCs w:val="24"/>
          <w:lang w:val="en-US" w:eastAsia="zh-CN"/>
        </w:rPr>
        <w:t>黄校</w:t>
      </w:r>
      <w:r>
        <w:rPr>
          <w:rFonts w:hint="eastAsia"/>
          <w:sz w:val="24"/>
          <w:szCs w:val="24"/>
          <w:lang w:val="en-US" w:eastAsia="zh-CN"/>
        </w:rPr>
        <w:t>宣读优秀班主任（教科研积极分子）名单。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让我们用热烈的掌声有请获奖老师上台。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请黄校为他们颁发荣誉证书。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下面有请</w:t>
      </w:r>
      <w:r>
        <w:rPr>
          <w:rFonts w:hint="eastAsia"/>
          <w:b/>
          <w:bCs/>
          <w:sz w:val="24"/>
          <w:szCs w:val="24"/>
          <w:lang w:val="en-US" w:eastAsia="zh-CN"/>
        </w:rPr>
        <w:t>徐校</w:t>
      </w:r>
      <w:r>
        <w:rPr>
          <w:rFonts w:hint="eastAsia"/>
          <w:sz w:val="24"/>
          <w:szCs w:val="24"/>
          <w:lang w:val="en-US" w:eastAsia="zh-CN"/>
        </w:rPr>
        <w:t>宣读工会积极分子名单。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让我们用热烈的掌声有请获奖老师上台。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请徐校为他们颁发荣誉证书。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让我们用热烈的掌声对以上所有获奖老师表示祝贺。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下面进入第二个议程：优秀教师代表发言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首先掌声有请从教三十年优秀教师代表谢华老师发言。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720" w:firstLineChars="3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腹有诗书气自华，胸藏文墨怀若谷,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却顾所来径，谢主任对三个十年的回望，道尽了一路走来的风雨兼程、酸甜苦辣。对语文老师的谏言，让我们感受到谢主任无论世事沉浮变迁，始终坚持立德修身，坚守教育初心，践行教育使命。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下面掌声有请优秀青年教师代表施丹丹老师发言。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成长，是生命的主旋律。施丹丹老师2014年入职，正奋斗在她教学生涯的第一个十年，科学合理的规划，坚定有效的行动，让她这些年迅速成长，收获颇丰，为我们青年教师树立了良好的榜样。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下面有请吴校为我们本次活动致辞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感谢吴校的热情洋溢，催人奋进、鼓舞人心的致辞，对我们今年后的工作学习提出了的殷切希望，愿老师们以此次活动为契机，增强责任感，使命感，以优秀的老师为榜样，心怀暖阳，逐光而行，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吴校与时倶进，分析时事与学校的发展，催人奋进；对两位发师的发言进行了高度的赞扬肯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定，再次让我们寻找到学习的方向；对师德建设月活动的解读，使老师们进一步明确了活动的意义和目的。。。。。。感谢吴校热情真诚，鼓舞人心的致辞，对我们今年后工作学习提出的殷切希望，愿老师们以此次活动为契机，增强责任感，使命感，以优秀的老师为榜样，心怀暖阳，逐光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最后一个议程，请老师们签订师德承诺书。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议程一：颁奖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  <w:t>光荣从教三十年教师（吴校宣读、颁奖）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/>
        <w:textAlignment w:val="auto"/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汤才华  仇文虎   谢   华   徐惠芳</w:t>
      </w: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 xml:space="preserve">  </w:t>
      </w:r>
      <w:r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徐筱燕   张丽芳   徐慧敏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/>
        <w:textAlignment w:val="auto"/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先进教育工作者</w:t>
      </w:r>
      <w:r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  <w:t>（吴校宣读、颁奖）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22" w:firstLineChars="200"/>
        <w:textAlignment w:val="auto"/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 xml:space="preserve">王忠萍  吴云鹏  </w:t>
      </w: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商丽芳  张丽芳  邹江琦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044" w:firstLineChars="400"/>
        <w:textAlignment w:val="auto"/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石荣平  唐   钰  曹亚青  包亚静  恽   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22" w:firstLineChars="200"/>
        <w:textAlignment w:val="auto"/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 xml:space="preserve">季琴霞  毛燕娟  </w:t>
      </w: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施丹丹  陈莉敏  林   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22" w:firstLineChars="200"/>
        <w:textAlignment w:val="auto"/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优秀班主任</w:t>
      </w:r>
      <w:r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  <w:t>（黄校宣读、颁奖）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22" w:firstLineChars="200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 xml:space="preserve">唐冬英    宗芬芳   陆菊霞    柴春香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22" w:firstLineChars="200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周   慧   吴云鹏   朱   虹   朱红英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22" w:firstLineChars="200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  <w:t>教科研先进个人（黄校宣读、颁奖）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22" w:firstLineChars="200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殷蓉艳   曹敏娴   戴晓艳   钱宇平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22" w:firstLineChars="200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袁佳璐   高晓宇   奚雪军   宋群花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22" w:firstLineChars="200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/>
        <w:textAlignment w:val="auto"/>
        <w:rPr>
          <w:rFonts w:hint="default" w:ascii="宋体" w:hAnsi="宋体" w:eastAsia="宋体" w:cs="宋体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8"/>
          <w:szCs w:val="28"/>
          <w:lang w:val="en-US" w:eastAsia="zh-CN"/>
        </w:rPr>
        <w:t>5.工会积极分子（徐校宣读、颁奖）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周亚平   何   泽   周小春   王   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044" w:firstLineChars="400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徐慧芳   顾亚新   徐慧敏   何彩娣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议程二：优秀教师代表分享交流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光荣从教三十年优秀教师代表：谢华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default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优秀青年教师代表：谢丹丹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议程三：校长致辞（吴校）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议程四：签订师德承诺书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9666B9"/>
    <w:multiLevelType w:val="singleLevel"/>
    <w:tmpl w:val="9E9666B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abstractNum w:abstractNumId="1">
    <w:nsid w:val="E2C400E1"/>
    <w:multiLevelType w:val="singleLevel"/>
    <w:tmpl w:val="E2C400E1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MTBkZjFiYTkyNmY4ZTM4OTViODZjY2IzNDI0ZWUifQ=="/>
  </w:docVars>
  <w:rsids>
    <w:rsidRoot w:val="17792C76"/>
    <w:rsid w:val="0339362F"/>
    <w:rsid w:val="03701359"/>
    <w:rsid w:val="048D226E"/>
    <w:rsid w:val="078B7CA7"/>
    <w:rsid w:val="104B6FE8"/>
    <w:rsid w:val="10F27F5D"/>
    <w:rsid w:val="12C934F6"/>
    <w:rsid w:val="16A71F01"/>
    <w:rsid w:val="17063E64"/>
    <w:rsid w:val="17792C76"/>
    <w:rsid w:val="1B9E3FF5"/>
    <w:rsid w:val="1CF73E61"/>
    <w:rsid w:val="1DF8526F"/>
    <w:rsid w:val="203B432E"/>
    <w:rsid w:val="2A854447"/>
    <w:rsid w:val="2BAB6CDC"/>
    <w:rsid w:val="317E4CFC"/>
    <w:rsid w:val="34706CCB"/>
    <w:rsid w:val="3499797B"/>
    <w:rsid w:val="359A6F0B"/>
    <w:rsid w:val="382F3169"/>
    <w:rsid w:val="3AC440B9"/>
    <w:rsid w:val="3CD47E9D"/>
    <w:rsid w:val="427A59B0"/>
    <w:rsid w:val="4292190E"/>
    <w:rsid w:val="44764CF4"/>
    <w:rsid w:val="4BD347A5"/>
    <w:rsid w:val="57E05C07"/>
    <w:rsid w:val="589666EE"/>
    <w:rsid w:val="58B57571"/>
    <w:rsid w:val="5E6E6539"/>
    <w:rsid w:val="62563E1E"/>
    <w:rsid w:val="63EC6DA4"/>
    <w:rsid w:val="69D2338E"/>
    <w:rsid w:val="6AAE59BC"/>
    <w:rsid w:val="6B721979"/>
    <w:rsid w:val="6CD43285"/>
    <w:rsid w:val="6D8344B5"/>
    <w:rsid w:val="6FE264A0"/>
    <w:rsid w:val="6FE91D42"/>
    <w:rsid w:val="722944E7"/>
    <w:rsid w:val="741F47A0"/>
    <w:rsid w:val="751122C1"/>
    <w:rsid w:val="79107DFE"/>
    <w:rsid w:val="79CA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930</Words>
  <Characters>931</Characters>
  <Lines>0</Lines>
  <Paragraphs>0</Paragraphs>
  <TotalTime>0</TotalTime>
  <ScaleCrop>false</ScaleCrop>
  <LinksUpToDate>false</LinksUpToDate>
  <CharactersWithSpaces>1066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2022-09-17T08:17:00Z</dcterms:created>
  <dc:creator>心与心语</dc:creator>
  <cp:lastModifiedBy>心与心语</cp:lastModifiedBy>
  <cp:lastPrinted>2022-09-19T07:03:00Z</cp:lastPrinted>
  <dcterms:modified xsi:type="dcterms:W3CDTF">2022-09-19T10:26:54Z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331DCACB88D24F199BF4C37FEA14489C</vt:lpwstr>
  </property>
</Properties>
</file>