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阅读策略 任重道远</w:t>
      </w:r>
    </w:p>
    <w:p>
      <w:pPr>
        <w:spacing w:line="360" w:lineRule="auto"/>
        <w:ind w:firstLine="720" w:firstLineChars="300"/>
        <w:jc w:val="left"/>
        <w:rPr>
          <w:rFonts w:ascii="宋体" w:hAnsi="宋体" w:eastAsia="宋体" w:cs="宋体"/>
          <w:sz w:val="24"/>
          <w:szCs w:val="24"/>
        </w:rPr>
      </w:pPr>
      <w:r>
        <w:rPr>
          <w:rFonts w:ascii="宋体" w:hAnsi="宋体" w:eastAsia="宋体" w:cs="宋体"/>
          <w:sz w:val="24"/>
          <w:szCs w:val="24"/>
        </w:rPr>
        <w:t>《竹节人》是</w:t>
      </w:r>
      <w:r>
        <w:rPr>
          <w:rFonts w:hint="eastAsia" w:ascii="宋体" w:hAnsi="宋体" w:eastAsia="宋体" w:cs="宋体"/>
          <w:sz w:val="24"/>
          <w:szCs w:val="24"/>
          <w:lang w:val="en-US" w:eastAsia="zh-CN"/>
        </w:rPr>
        <w:t>部</w:t>
      </w:r>
      <w:r>
        <w:rPr>
          <w:rFonts w:ascii="宋体" w:hAnsi="宋体" w:eastAsia="宋体" w:cs="宋体"/>
          <w:sz w:val="24"/>
          <w:szCs w:val="24"/>
        </w:rPr>
        <w:t>编</w:t>
      </w:r>
      <w:r>
        <w:rPr>
          <w:rFonts w:hint="eastAsia" w:ascii="宋体" w:hAnsi="宋体" w:eastAsia="宋体" w:cs="宋体"/>
          <w:sz w:val="24"/>
          <w:szCs w:val="24"/>
          <w:lang w:val="en-US" w:eastAsia="zh-CN"/>
        </w:rPr>
        <w:t>版</w:t>
      </w:r>
      <w:r>
        <w:rPr>
          <w:rFonts w:ascii="宋体" w:hAnsi="宋体" w:eastAsia="宋体" w:cs="宋体"/>
          <w:sz w:val="24"/>
          <w:szCs w:val="24"/>
        </w:rPr>
        <w:t>语文教材六年级上册第三单元的第一篇课文。这一单元围绕“有目的地阅读”这一策略进行了有层次、有梯度的安排。《竹节人》通过学习提示，安排了三个不同的阅读任务，引导学生体会阅读同一篇文章，目的不同，关注的内容、采用的阅读方法也会不同。</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任老师的这节课明确地指向了阅读策略的学习，为我解开了教学中的疑惑：</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任老师在明确了第一任务后，先出示了课后提示一，引导学生梳理出了阅读的方法：定位—提取—整理；然后引导学生关注第3自然段，采取同桌合作的方式，通过细读，提取关键信息的阅读方法完成竹节人的制作指南。为了完成如何玩竹节人这一阅读任务时，引导学生关注8—9自然段，采取细读，提取关键信息，交流，汇报的方式完成。因为这一阅读任务偏重于实用性，任老师也非常用心，让孩子们一边说一边表演竹节人的玩法，这样让孩子们生动形象地感受到玩竹节人的乐趣。</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完成第二个学习任务时，任老师首先出示课后提示二，引导学生关注装扮竹节人和斗竹节人两部分，体会竹节人带给人们的乐趣。在交流装扮竹节人这部分时，通过读—思—写相结合的方法，启发了孩子们丰富的想象力，构思巧妙。交流斗竹节人这一部分时，主要通过入情入境地读去感受其中的乐趣。值得指出的是，在这样的学习过程中，老师还不忘回扣阅读方法，引导学生对自己刚刚使用的阅读方法进行梳理：刚刚你是怎么读的？让学生成为一个能够反省自己的行为的积极的学习者。最后一个任务，老师放手让学生运用刚刚学到的方法，自行解决。从导入到深入到自主，三个任务的学习呈现出了思维的深入，学习的推进。可以说，任老师的这节课把语言的建构与运用和思维的发展与提升进行了有机的融合，呈现出了理趣和情趣的深度融合。</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阅读策略单元如何去展开教学，才能提高阅读效率，才能有助于尽快完成相关任务，一直是我们在探索和实践的一个课题。任老师这节课给了我们一个明确的引领，一种行之有效的方法。</w:t>
      </w:r>
      <w:bookmarkStart w:id="0" w:name="_GoBack"/>
      <w:bookmarkEnd w:id="0"/>
    </w:p>
    <w:p>
      <w:pPr>
        <w:spacing w:line="360" w:lineRule="auto"/>
        <w:ind w:firstLine="480" w:firstLineChars="200"/>
        <w:jc w:val="left"/>
        <w:rPr>
          <w:rFonts w:hint="eastAsia" w:ascii="宋体" w:hAnsi="宋体" w:eastAsia="宋体" w:cs="宋体"/>
          <w:sz w:val="24"/>
          <w:szCs w:val="24"/>
        </w:rPr>
      </w:pPr>
    </w:p>
    <w:p>
      <w:pPr>
        <w:spacing w:line="360" w:lineRule="auto"/>
        <w:ind w:firstLine="720" w:firstLineChars="300"/>
        <w:jc w:val="left"/>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154E2"/>
    <w:rsid w:val="65D15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2021-11-15T07:07:00Z</dcterms:created>
  <dc:creator>小客大大大人～</dc:creator>
  <cp:lastModifiedBy>小客大大大人～</cp:lastModifiedBy>
  <dcterms:modified xsi:type="dcterms:W3CDTF">2021-11-15T07:11:39Z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E65D3B44248743FE93719BC3E46ACC67</vt:lpwstr>
  </property>
</Properties>
</file>