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融入集体 学会交往</w:t>
            </w:r>
            <w:bookmarkEnd w:id="0"/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李媛媛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班上有些同学不能更好地融入集体，参加各类活动，开展此班会，能使同学们融入集体，形成互相帮助的氛围。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 创设轻松的心理氛围。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游戏：对诗树林是（ ）的集体 繁星是（ ）的集体 大海是（ ）的集体学校是（ ）的集体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二年级（1）班是（ ）的集体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小结：提出疑问？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我们班就是我们的集体，在这个大集体中有你、我、他，还有老师，这么多人生活在一起，天天都会碰到许多事，有开心的，也有不开心，可我们都能自己处理好吗？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进行心理前测。（用手势表达心中的情感：高兴、生气、发火）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a、 同学主动把铅笔借给你。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b、 小红的铅笔掉在地上，你帮他捡起来，他却说是你弄掉的。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c、 在活动课上，五年级的大哥哥抢走了你的垒球。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 xml:space="preserve">主持人小结：      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讲故事："读书悟道" ——"大雁"的故事  　　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 xml:space="preserve">问：有何感受？              </w:t>
            </w:r>
            <w:r>
              <w:rPr>
                <w:rFonts w:hint="eastAsia" w:ascii="宋体" w:hAnsi="宋体"/>
                <w:sz w:val="24"/>
              </w:rPr>
              <w:cr/>
            </w:r>
            <w:r>
              <w:rPr>
                <w:rFonts w:hint="eastAsia" w:ascii="宋体" w:hAnsi="宋体"/>
                <w:sz w:val="24"/>
              </w:rPr>
              <w:t>　　     1. 你的感受如何？请与同学们交流。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     2.作为生活在班级中的一员，我们可从大雁身上学点什么呢？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　     3.如果把我们的班级比做雁群，二者有何区别？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交往也是一门艺术，能使同学们在交往中学到更多的知识、经验。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63B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2023-01-01T06:19:35Z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5AFEF84F753D47BEB1BE76213DC5DEEE</vt:lpwstr>
  </property>
</Properties>
</file>