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《教师写作——教师教育生活的专业表达》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读后感</w:t>
      </w:r>
    </w:p>
    <w:bookmarkEnd w:id="0"/>
    <w:p>
      <w:pPr>
        <w:pStyle w:val="2"/>
        <w:keepNext w:val="0"/>
        <w:keepLines w:val="0"/>
        <w:widowControl/>
        <w:suppressLineNumbers w:val="0"/>
        <w:ind w:firstLine="56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武进区礼河实验学校</w:t>
      </w:r>
      <w:r>
        <w:rPr>
          <w:rFonts w:hint="eastAsia"/>
          <w:sz w:val="28"/>
          <w:szCs w:val="28"/>
          <w:lang w:val="en-US" w:eastAsia="zh-CN"/>
        </w:rPr>
        <w:t xml:space="preserve">    李萍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于许多教师来说，写作是横亘在自己专业发展道路上的大山。这座大山不仅高，而且陡峭，很不容易翻越。怎样才能把写作变得简单而又富有意义？谁来为老师们指点迷津？颜莹的《教育写作:教师教育生活的专业表达》给出了答案</w:t>
      </w:r>
      <w:r>
        <w:rPr>
          <w:rFonts w:hint="eastAsia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读这类的书我谈不上有兴趣也谈不上喜欢，因为怕自己读不懂、读不下去、读了感觉对自己也没有实际用处。很多时候我会读一些小说之类，一是喜欢，二是不用过多的思考，打发时间。但是，随着自己教学生涯的成长，自己总是要累积沉淀一些专业、学术知识等，提升自己的综合素养，所以，我也试着慢慢的接触这样学术类的书籍，试着去记录感想，试着写一些读后反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今天我又翻开这本书，先大概翻看了一下，试着读了成尚荣写的序，被里面的一段话吸引：“写的很专业，有学术含量。专著里列举了不少教师的故事和案例，都很亲切，很典型，用老师们的话来说，很接地气。”引起了我阅读的兴趣，继而被“写作是一种生活方式。”决定边读变试着写一些读后感，开始专业表达的快乐旅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之余，时间片段，读了薛法根写的这本书阅读回应《遇到最好的自己》，进一步激起我要认真阅读这本书的欲望，但是克服自己匆忙翻到后面的冲动，依旧让自己坚持一个字、一句话的认真读，专业词语标注出来，或者不懂的句子多读两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终于正式开始阅读，第一章：重识教育写作。第一节 为何与何为：对教师教育写作问题的再认识。这个章节总共从三个方面：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一、认知觉醒：寻找丢失的身份认同，重新认识教师身份既是教育实践者也是教育研究者，文中提到：“实践”与“研究”并行，在实践中反思，提升专业水平；在研究中精进，改进教育实践，才是新时代教师对自身职业身份和角色的完整认知。”其实也是很多爱写作的教育工作者共同传递的思想，在实践中多反思，多写把“自己长期积淀的时间智慧梳理、表达出来”，是的，其实每一次的有公开课或者评比课，我都在反思，但是有时候就是浮于表面的、片段的去想一想，没有让自己静下心来，梳理成文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正视差异：建立专业视域下的表达自信，这段主要针对教师工作和理论工作者写作上的差异，很明确的为我们分析了理论工作者的写作方式是怎样的“从文本到文本，侧重于从学术的视点来理解与说明理论与实践中的问题，写作的目的是产出可完善理论的学术研究成果，或可指导实践的普遍规律。”教育工作者写作的“介绍实践经验，改进行为方式，以“更好地变革实践””。“教师准也视域出发，带着专业的自信，根据自己的互助你也程度，实践范围、研究旨趣、表达需要、写作特长等实际状况，个性化地选择适合的写作内容和形式，进行多样化的专业表达，从而实验外在表达形式与内在表达有需要的和谐统一，减少写作的焦虑和畏惧，拥有更强烈的表达自信，更自由的表达空间，更自如的话语表达方式，真正享受专业表达带来的乐趣和幸福。”读到这几段话，我想去我之前发表在国家核心刊《中小学音乐教育》的一篇文章，其实也没有什么很深的理论概念，就是把自己音乐教学中遇到问题，更清晰的文字描述出来，被发表就是被认可，也让我一直有想写下去的念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三、反哺理论：表达教育情境中的实践智慧 在这段中“教师也理所应当是教育理论的创生者。教师长期浸润、置身在理论与实践高度融合的“教育场域”中，对教育教学有最真切的感受、最直接的反映、最准确的观察，是天然的研究者，带有天然的研究优势。”“属于自己的句子”两个方面实现：“一是教师通过写作，发现、表达教育现场中鲜活的教育问题，为理论研究开拓视域。二是教师写作的丰富样态和成果可以为理论建设提供源泉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从今天的阅读中，我感悟到颜莹老师动之以情，晓之以理的想要唤起教师写作的觉醒，鼓励教师大胆去写，自信的肯定自己的去写。正确审视写作，不惧理论、不惧专业，写出自己句子，说不定我会有教育理论创新的奇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作为一线教师，读到这样的文字，我感到很亲切，有一种被点醒的感觉。通过本书的阅读，我收获了很多，期待自己能养成“观察生活—积淀学识—深度思考—持续写作”的专业生活习惯，进入自由写作的状态</w:t>
      </w:r>
    </w:p>
    <w:p>
      <w:pPr>
        <w:rPr>
          <w:rFonts w:hint="eastAsia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0ZmRlY2IzOTFlMmU2ZWY0MjZjNDBiMGMxYWViNDcifQ=="/>
  </w:docVars>
  <w:rsids>
    <w:rsidRoot w:val="00242C3C"/>
    <w:rsid w:val="0011259D"/>
    <w:rsid w:val="00242C3C"/>
    <w:rsid w:val="004D4D8A"/>
    <w:rsid w:val="006F3291"/>
    <w:rsid w:val="00E10AD1"/>
    <w:rsid w:val="00FD6562"/>
    <w:rsid w:val="20A774A8"/>
    <w:rsid w:val="39EC3D26"/>
    <w:rsid w:val="4C6614FB"/>
    <w:rsid w:val="6FE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1658</Words>
  <Characters>1658</Characters>
  <Lines>7</Lines>
  <Paragraphs>2</Paragraphs>
  <TotalTime>8</TotalTime>
  <ScaleCrop>false</ScaleCrop>
  <LinksUpToDate>false</LinksUpToDate>
  <CharactersWithSpaces>1665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2022-12-29T08:12:00Z</dcterms:created>
  <dc:creator>dell</dc:creator>
  <cp:lastModifiedBy>李萍</cp:lastModifiedBy>
  <dcterms:modified xsi:type="dcterms:W3CDTF">2022-12-30T05:29:26Z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4CAE41B315B9412FA4E2E0E5C13616BE</vt:lpwstr>
  </property>
</Properties>
</file>