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463" w:firstLineChars="115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祖国发展我成长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李映茜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  <w:lang w:val="en-US" w:eastAsia="zh-CN"/>
              </w:rPr>
              <w:t>二十</w:t>
            </w:r>
            <w:r>
              <w:rPr>
                <w:rFonts w:hint="eastAsia"/>
                <w:sz w:val="24"/>
              </w:rPr>
              <w:t>大精神，聚焦“美丽中国”的口号。同时以“祖国发展我成长”活动：与祖国同行为主题，作为美丽中国教育解读的切入点。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（一）创建绚丽中国——各处阵地宣传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通过以上三张图片使我们认清了地球的现状。可喜的是，中国正逐渐告别“黑色发展”，走上“前人种树、后人乘凉”的绿色发展之路。我们小学生也应行动起来，为创建绿色中国做出自己应有的贡献。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（二） 创建美丽中国——绿色天使引领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美丽中国不仅美在山川，美在文化，美在历史，更美在人文——最美的是人。同学们，你们知道吗，我们学校绿色天使志愿者队伍正日益的扩大，每天都有一个小组在为大家无私的奉献着自己的汗水，他们默默的捡拾同学们乱扔的小食品袋，废物等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（三）创建美丽中国——做到垃圾分类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现在学生在学校制造的垃圾大多是可回收利用的。如：废纸、饮料瓶、饮料等。这些都是可回收的。看，我们四年一班的两个聚宝箱，就是变废为宝的优秀做法。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（四）创建美丽中国——拒绝一次用品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 小事情体现大责任。少先队号召：现在有很多的人在使用一次性方便筷子、牙刷、香皂、洗头水、浴液等。这不仅是一种极大的能源的浪费，同时也更在威胁着我们的身体健康。让我们来看一组宣传图片。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（五）创建美丽中国——校园活动延伸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1、举办学习</w:t>
            </w:r>
            <w:r>
              <w:rPr>
                <w:rFonts w:hint="eastAsia"/>
                <w:szCs w:val="21"/>
                <w:lang w:val="en-US" w:eastAsia="zh-CN"/>
              </w:rPr>
              <w:t>二十</w:t>
            </w:r>
            <w:r>
              <w:rPr>
                <w:rFonts w:hint="eastAsia"/>
                <w:szCs w:val="21"/>
              </w:rPr>
              <w:t>大内容，以“聚焦‘美丽中国’”为主题开展学生征文活动。可自拟题目为：《美丽中国行中的我》《》《保护环境，人人有责》《大家一起减“碳”》等。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2、树立环保意识，从我做起，从身边的小事做起。“优秀绿色天使”的评比活动。</w:t>
            </w:r>
          </w:p>
          <w:p>
            <w:pPr>
              <w:ind w:firstLine="21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3、学生自制购物袋展览活动。</w:t>
            </w:r>
          </w:p>
          <w:p>
            <w:pPr>
              <w:widowControl/>
              <w:spacing w:line="400" w:lineRule="exact"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队员们了解了少先队与共和国同行的历史故事，关心祖国和家乡的建设与发展，感受“我是国家小主人”的责任。初步懂得个人与国家的关系，培养爱祖国爱人民的思想感情。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1AE1A4C"/>
    <w:rsid w:val="31AE1A4C"/>
    <w:rsid w:val="675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WPS_447939434</dc:creator>
  <cp:lastModifiedBy>WPS_447939434</cp:lastModifiedBy>
  <dcterms:modified xsi:type="dcterms:W3CDTF">2022-12-30T12:28:16Z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326C66B1B1B6485C8A0E9EA3B4742C7B</vt:lpwstr>
  </property>
</Properties>
</file>