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4"/>
        <w:tblpPr w:leftFromText="180" w:rightFromText="180" w:vertAnchor="page" w:horzAnchor="margin" w:tblpY="2113"/>
        <w:tblW w:w="15216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1134"/>
        <w:gridCol w:w="8172"/>
        <w:gridCol w:w="1701"/>
        <w:gridCol w:w="1843"/>
        <w:gridCol w:w="146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521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2"/>
              </w:rPr>
            </w:pPr>
            <w:r>
              <w:rPr>
                <w:rStyle w:val="11"/>
                <w:rFonts w:hint="default"/>
                <w:lang w:bidi="ar"/>
              </w:rPr>
              <w:t xml:space="preserve">表1 </w:t>
            </w:r>
            <w:bookmarkStart w:id="0" w:name="_Hlk93393165"/>
            <w:r>
              <w:rPr>
                <w:rStyle w:val="11"/>
                <w:rFonts w:hint="default"/>
                <w:lang w:bidi="ar"/>
              </w:rPr>
              <w:t>省级（含）以上</w:t>
            </w:r>
            <w:bookmarkEnd w:id="0"/>
            <w:r>
              <w:rPr>
                <w:rStyle w:val="11"/>
                <w:rFonts w:hint="default"/>
                <w:lang w:bidi="ar"/>
              </w:rPr>
              <w:t>教育教学单项比赛</w:t>
            </w:r>
            <w:r>
              <w:rPr>
                <w:rStyle w:val="11"/>
                <w:lang w:bidi="ar"/>
              </w:rPr>
              <w:t>获奖</w:t>
            </w:r>
            <w:r>
              <w:rPr>
                <w:rStyle w:val="11"/>
                <w:rFonts w:hint="default"/>
                <w:lang w:bidi="ar"/>
              </w:rPr>
              <w:t>一览表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获奖者</w:t>
            </w: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奖项名称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cs="仿宋_GB2312"/>
                <w:b/>
                <w:bCs/>
                <w:color w:val="000000"/>
                <w:sz w:val="24"/>
                <w:szCs w:val="24"/>
              </w:rPr>
              <w:t>获奖等第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授予单位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授奖时间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吴济纬</w:t>
            </w: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江苏省教师国家通用语言文字教学能力大赛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三等奖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江苏省教育厅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right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2022.09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</w:p>
        </w:tc>
      </w:tr>
    </w:tbl>
    <w:p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p>
      <w:pPr>
        <w:snapToGrid w:val="0"/>
        <w:jc w:val="center"/>
        <w:rPr>
          <w:rStyle w:val="11"/>
          <w:rFonts w:hint="default"/>
          <w:b/>
          <w:bCs/>
          <w:sz w:val="32"/>
          <w:szCs w:val="32"/>
          <w:lang w:bidi="ar"/>
        </w:rPr>
      </w:pPr>
      <w:r>
        <w:rPr>
          <w:rStyle w:val="11"/>
          <w:rFonts w:hint="default"/>
          <w:b/>
          <w:bCs/>
          <w:sz w:val="32"/>
          <w:szCs w:val="32"/>
          <w:lang w:bidi="ar"/>
        </w:rPr>
        <w:t>B15</w:t>
      </w:r>
      <w:r>
        <w:rPr>
          <w:rStyle w:val="11"/>
          <w:rFonts w:hint="eastAsia" w:eastAsia="微软雅黑"/>
          <w:b/>
          <w:bCs/>
          <w:sz w:val="32"/>
          <w:szCs w:val="32"/>
          <w:lang w:eastAsia="zh-CN" w:bidi="ar"/>
        </w:rPr>
        <w:t>周小芬</w:t>
      </w:r>
      <w:r>
        <w:rPr>
          <w:rStyle w:val="11"/>
          <w:rFonts w:hint="default"/>
          <w:b/>
          <w:bCs/>
          <w:sz w:val="32"/>
          <w:szCs w:val="32"/>
          <w:lang w:bidi="ar"/>
        </w:rPr>
        <w:t>名教师成长营教育教学单项比赛</w:t>
      </w:r>
      <w:r>
        <w:rPr>
          <w:rStyle w:val="11"/>
          <w:b/>
          <w:bCs/>
          <w:sz w:val="32"/>
          <w:szCs w:val="32"/>
          <w:lang w:bidi="ar"/>
        </w:rPr>
        <w:t>获奖</w:t>
      </w:r>
      <w:r>
        <w:rPr>
          <w:rStyle w:val="11"/>
          <w:rFonts w:hint="default"/>
          <w:b/>
          <w:bCs/>
          <w:sz w:val="32"/>
          <w:szCs w:val="32"/>
          <w:lang w:bidi="ar"/>
        </w:rPr>
        <w:t>一览表</w:t>
      </w:r>
    </w:p>
    <w:tbl>
      <w:tblPr>
        <w:tblStyle w:val="4"/>
        <w:tblpPr w:leftFromText="180" w:rightFromText="180" w:vertAnchor="page" w:horzAnchor="margin" w:tblpY="6625"/>
        <w:tblW w:w="15216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1134"/>
        <w:gridCol w:w="8172"/>
        <w:gridCol w:w="1701"/>
        <w:gridCol w:w="1843"/>
        <w:gridCol w:w="146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521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2"/>
              </w:rPr>
            </w:pPr>
            <w:r>
              <w:rPr>
                <w:rStyle w:val="11"/>
                <w:rFonts w:hint="default"/>
                <w:lang w:bidi="ar"/>
              </w:rPr>
              <w:t>表2 市级教育教学单项比赛</w:t>
            </w:r>
            <w:r>
              <w:rPr>
                <w:rStyle w:val="11"/>
                <w:lang w:bidi="ar"/>
              </w:rPr>
              <w:t>获奖</w:t>
            </w:r>
            <w:r>
              <w:rPr>
                <w:rStyle w:val="11"/>
                <w:rFonts w:hint="default"/>
                <w:lang w:bidi="ar"/>
              </w:rPr>
              <w:t>一览表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获奖者</w:t>
            </w: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奖项名称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cs="仿宋_GB2312"/>
                <w:b/>
                <w:bCs/>
                <w:color w:val="000000"/>
                <w:sz w:val="24"/>
                <w:szCs w:val="24"/>
              </w:rPr>
              <w:t>获奖等第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授予单位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授奖时间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吴济纬</w:t>
            </w: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常州市教师国家通用语言文字教学能力大赛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二等奖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常州市教育局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right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2022.09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魏利珍</w:t>
            </w: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常州市法治教育优秀案例评比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二等奖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常州市教育科学研究院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righ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2022.11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孙怡鸣</w:t>
            </w: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常州市法治教育优秀案例评比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一等奖</w:t>
            </w: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常州市教育科学研究院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righ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2022.11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843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</w:p>
        </w:tc>
      </w:tr>
    </w:tbl>
    <w:tbl>
      <w:tblPr>
        <w:tblStyle w:val="4"/>
        <w:tblpPr w:leftFromText="180" w:rightFromText="180" w:vertAnchor="page" w:horzAnchor="margin" w:tblpY="853"/>
        <w:tblW w:w="15216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1134"/>
        <w:gridCol w:w="8172"/>
        <w:gridCol w:w="1374"/>
        <w:gridCol w:w="2170"/>
        <w:gridCol w:w="146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521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2"/>
              </w:rPr>
            </w:pPr>
            <w:r>
              <w:rPr>
                <w:rStyle w:val="11"/>
                <w:rFonts w:hint="default"/>
                <w:lang w:bidi="ar"/>
              </w:rPr>
              <w:t>表3区级教育教学单项比赛</w:t>
            </w:r>
            <w:r>
              <w:rPr>
                <w:rStyle w:val="11"/>
                <w:lang w:bidi="ar"/>
              </w:rPr>
              <w:t>获奖</w:t>
            </w:r>
            <w:r>
              <w:rPr>
                <w:rStyle w:val="11"/>
                <w:rFonts w:hint="default"/>
                <w:lang w:bidi="ar"/>
              </w:rPr>
              <w:t>一览表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获奖者</w:t>
            </w: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奖项名称</w:t>
            </w:r>
          </w:p>
        </w:tc>
        <w:tc>
          <w:tcPr>
            <w:tcW w:w="137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仿宋_GB2312" w:hAnsi="宋体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仿宋_GB2312" w:hAnsi="宋体" w:cs="仿宋_GB2312"/>
                <w:b/>
                <w:bCs/>
                <w:color w:val="000000"/>
                <w:sz w:val="24"/>
                <w:szCs w:val="24"/>
              </w:rPr>
              <w:t>获奖等第</w:t>
            </w:r>
          </w:p>
        </w:tc>
        <w:tc>
          <w:tcPr>
            <w:tcW w:w="2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授予单位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授奖时间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吕玉梅</w:t>
            </w: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议题式教学设计</w:t>
            </w:r>
          </w:p>
        </w:tc>
        <w:tc>
          <w:tcPr>
            <w:tcW w:w="137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一等奖</w:t>
            </w:r>
          </w:p>
        </w:tc>
        <w:tc>
          <w:tcPr>
            <w:tcW w:w="2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新北区教师发展中心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right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2022·12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陈彩霞</w:t>
            </w: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议题式教学设计</w:t>
            </w:r>
          </w:p>
        </w:tc>
        <w:tc>
          <w:tcPr>
            <w:tcW w:w="137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一等奖</w:t>
            </w:r>
          </w:p>
        </w:tc>
        <w:tc>
          <w:tcPr>
            <w:tcW w:w="2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新北区教师发展中心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righ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2022·12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江春强</w:t>
            </w: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议题式教学设计</w:t>
            </w:r>
          </w:p>
        </w:tc>
        <w:tc>
          <w:tcPr>
            <w:tcW w:w="137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一等奖</w:t>
            </w:r>
          </w:p>
        </w:tc>
        <w:tc>
          <w:tcPr>
            <w:tcW w:w="2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新北区教师发展中心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righ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2022·12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4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江春强</w:t>
            </w: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德育特色项目：校企共育构建学生社会实践活动范式</w:t>
            </w:r>
          </w:p>
        </w:tc>
        <w:tc>
          <w:tcPr>
            <w:tcW w:w="137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一等奖</w:t>
            </w:r>
          </w:p>
        </w:tc>
        <w:tc>
          <w:tcPr>
            <w:tcW w:w="2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新北区教育局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righ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2022.01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5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江春强</w:t>
            </w: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创新案例：校企共育劳动教育实践活动案例</w:t>
            </w:r>
          </w:p>
        </w:tc>
        <w:tc>
          <w:tcPr>
            <w:tcW w:w="137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二等奖</w:t>
            </w:r>
          </w:p>
        </w:tc>
        <w:tc>
          <w:tcPr>
            <w:tcW w:w="2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新北区教育局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righ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2022.01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6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周小芬</w:t>
            </w: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双减背景下指向素养培育的初中道德与法治作业“七化”</w:t>
            </w:r>
          </w:p>
        </w:tc>
        <w:tc>
          <w:tcPr>
            <w:tcW w:w="137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一等奖</w:t>
            </w:r>
          </w:p>
        </w:tc>
        <w:tc>
          <w:tcPr>
            <w:tcW w:w="2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新北区教育局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righ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2022.06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7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魏利珍</w:t>
            </w: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议题式教学设计</w:t>
            </w:r>
          </w:p>
        </w:tc>
        <w:tc>
          <w:tcPr>
            <w:tcW w:w="137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一等奖</w:t>
            </w:r>
          </w:p>
        </w:tc>
        <w:tc>
          <w:tcPr>
            <w:tcW w:w="2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新北区教师发展中心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righ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2022.12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8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孔嘉黎</w:t>
            </w: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议题式教学设计</w:t>
            </w:r>
          </w:p>
        </w:tc>
        <w:tc>
          <w:tcPr>
            <w:tcW w:w="137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一等奖</w:t>
            </w:r>
          </w:p>
        </w:tc>
        <w:tc>
          <w:tcPr>
            <w:tcW w:w="2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新北区教师发展中心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righ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2022.12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9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仲羚</w:t>
            </w: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议题式教学设计</w:t>
            </w:r>
          </w:p>
        </w:tc>
        <w:tc>
          <w:tcPr>
            <w:tcW w:w="137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一等奖</w:t>
            </w:r>
          </w:p>
        </w:tc>
        <w:tc>
          <w:tcPr>
            <w:tcW w:w="2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新北区教师发展中心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righ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2022.12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10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吴济纬</w:t>
            </w: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议题式教学设计</w:t>
            </w:r>
          </w:p>
        </w:tc>
        <w:tc>
          <w:tcPr>
            <w:tcW w:w="137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二等奖</w:t>
            </w:r>
          </w:p>
        </w:tc>
        <w:tc>
          <w:tcPr>
            <w:tcW w:w="2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新北区教师发展中心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righ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2022.12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11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吴济纬</w:t>
            </w: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新北区教师中华经典诵写讲教学能力大赛</w:t>
            </w:r>
          </w:p>
        </w:tc>
        <w:tc>
          <w:tcPr>
            <w:tcW w:w="137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一等奖</w:t>
            </w:r>
          </w:p>
        </w:tc>
        <w:tc>
          <w:tcPr>
            <w:tcW w:w="2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新北区教育局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righ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2022.07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12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朱丽萍</w:t>
            </w: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议题式教学设计</w:t>
            </w:r>
          </w:p>
        </w:tc>
        <w:tc>
          <w:tcPr>
            <w:tcW w:w="137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二等奖</w:t>
            </w:r>
          </w:p>
        </w:tc>
        <w:tc>
          <w:tcPr>
            <w:tcW w:w="2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新北区教师发展中心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righ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2022.12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13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何姝勤</w:t>
            </w: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议题式教学设计</w:t>
            </w:r>
          </w:p>
        </w:tc>
        <w:tc>
          <w:tcPr>
            <w:tcW w:w="137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二等奖</w:t>
            </w:r>
          </w:p>
        </w:tc>
        <w:tc>
          <w:tcPr>
            <w:tcW w:w="2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新北区教师发展中心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righ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2022.12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14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黄淑娟</w:t>
            </w: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议题式教学设计</w:t>
            </w:r>
          </w:p>
        </w:tc>
        <w:tc>
          <w:tcPr>
            <w:tcW w:w="137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二等奖</w:t>
            </w:r>
          </w:p>
        </w:tc>
        <w:tc>
          <w:tcPr>
            <w:tcW w:w="2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新北区教师发展中心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righ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2022.12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15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李素娟</w:t>
            </w: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议题式教学设计</w:t>
            </w:r>
          </w:p>
        </w:tc>
        <w:tc>
          <w:tcPr>
            <w:tcW w:w="137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二等奖</w:t>
            </w:r>
          </w:p>
        </w:tc>
        <w:tc>
          <w:tcPr>
            <w:tcW w:w="2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新北区教师发展中心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righ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2022.12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16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沈小丽</w:t>
            </w: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议题式教学设计</w:t>
            </w:r>
          </w:p>
        </w:tc>
        <w:tc>
          <w:tcPr>
            <w:tcW w:w="137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二等奖</w:t>
            </w:r>
          </w:p>
        </w:tc>
        <w:tc>
          <w:tcPr>
            <w:tcW w:w="2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新北区教师发展中心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righ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2022.12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17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卢莉莉</w:t>
            </w: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议题式教学设计</w:t>
            </w:r>
          </w:p>
        </w:tc>
        <w:tc>
          <w:tcPr>
            <w:tcW w:w="137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二等奖</w:t>
            </w:r>
          </w:p>
        </w:tc>
        <w:tc>
          <w:tcPr>
            <w:tcW w:w="2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新北区教师发展中心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righ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2022.12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18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孙怡鸣</w:t>
            </w: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议题式教学设计</w:t>
            </w:r>
          </w:p>
        </w:tc>
        <w:tc>
          <w:tcPr>
            <w:tcW w:w="137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二等奖</w:t>
            </w:r>
          </w:p>
        </w:tc>
        <w:tc>
          <w:tcPr>
            <w:tcW w:w="2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新北区教师发展中心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righ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2022.12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19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陈超宇</w:t>
            </w: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议题式教学设计</w:t>
            </w:r>
          </w:p>
        </w:tc>
        <w:tc>
          <w:tcPr>
            <w:tcW w:w="137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二等奖</w:t>
            </w:r>
          </w:p>
        </w:tc>
        <w:tc>
          <w:tcPr>
            <w:tcW w:w="21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新北区教师发展中心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righ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2022.12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20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陆文明</w:t>
            </w:r>
          </w:p>
        </w:tc>
        <w:tc>
          <w:tcPr>
            <w:tcW w:w="8172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议题式教学设计</w:t>
            </w:r>
          </w:p>
        </w:tc>
        <w:tc>
          <w:tcPr>
            <w:tcW w:w="1374" w:type="dxa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二等奖</w:t>
            </w:r>
          </w:p>
        </w:tc>
        <w:tc>
          <w:tcPr>
            <w:tcW w:w="217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lef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新北区教师发展中心</w:t>
            </w:r>
          </w:p>
        </w:tc>
        <w:tc>
          <w:tcPr>
            <w:tcW w:w="1466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right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</w:pP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val="en-US" w:eastAsia="zh-CN" w:bidi="ar"/>
              </w:rPr>
              <w:t>2022.12</w:t>
            </w:r>
          </w:p>
        </w:tc>
      </w:tr>
    </w:tbl>
    <w:p>
      <w:pPr>
        <w:snapToGrid w:val="0"/>
        <w:rPr>
          <w:rFonts w:ascii="宋体" w:hAnsi="宋体" w:eastAsia="宋体"/>
          <w:b/>
          <w:bCs/>
          <w:color w:val="000000"/>
          <w:sz w:val="44"/>
          <w:szCs w:val="44"/>
        </w:rPr>
      </w:pPr>
    </w:p>
    <w:p>
      <w:pPr>
        <w:widowControl/>
        <w:jc w:val="left"/>
        <w:rPr>
          <w:rFonts w:ascii="宋体" w:hAnsi="宋体" w:eastAsia="宋体"/>
          <w:b/>
          <w:bCs/>
          <w:color w:val="000000"/>
          <w:sz w:val="44"/>
          <w:szCs w:val="44"/>
        </w:rPr>
      </w:pPr>
      <w:r>
        <w:rPr>
          <w:rFonts w:ascii="宋体" w:hAnsi="宋体" w:eastAsia="宋体"/>
          <w:b/>
          <w:bCs/>
          <w:color w:val="000000"/>
          <w:sz w:val="44"/>
          <w:szCs w:val="44"/>
        </w:rPr>
        <w:br w:type="page"/>
      </w:r>
    </w:p>
    <w:p>
      <w:pPr>
        <w:widowControl/>
        <w:jc w:val="left"/>
        <w:rPr>
          <w:rFonts w:ascii="宋体" w:hAnsi="宋体" w:eastAsia="宋体"/>
          <w:b/>
          <w:bCs/>
          <w:color w:val="000000"/>
          <w:sz w:val="44"/>
          <w:szCs w:val="44"/>
        </w:rPr>
      </w:pPr>
    </w:p>
    <w:p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  <w:r>
        <w:rPr>
          <w:rFonts w:ascii="宋体" w:hAnsi="宋体" w:eastAsia="宋体"/>
          <w:b/>
          <w:bCs/>
          <w:color w:val="000000"/>
          <w:sz w:val="44"/>
          <w:szCs w:val="44"/>
        </w:rPr>
        <w:t>B15</w:t>
      </w:r>
      <w:r>
        <w:rPr>
          <w:rFonts w:hint="eastAsia" w:ascii="宋体" w:hAnsi="宋体" w:eastAsia="宋体"/>
          <w:b/>
          <w:bCs/>
          <w:color w:val="000000"/>
          <w:sz w:val="44"/>
          <w:szCs w:val="44"/>
        </w:rPr>
        <w:t>教育教学单项比赛获奖材料</w:t>
      </w:r>
    </w:p>
    <w:p>
      <w:pPr>
        <w:snapToGrid w:val="0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  <w:r>
        <w:rPr>
          <w:rStyle w:val="11"/>
          <w:rFonts w:hint="default"/>
          <w:lang w:bidi="ar"/>
        </w:rPr>
        <w:t xml:space="preserve">材料1 </w:t>
      </w:r>
      <w:r>
        <w:rPr>
          <w:rStyle w:val="11"/>
          <w:lang w:bidi="ar"/>
        </w:rPr>
        <w:t>省级（含）以上</w:t>
      </w:r>
      <w:r>
        <w:rPr>
          <w:rStyle w:val="11"/>
          <w:rFonts w:hint="default"/>
          <w:lang w:bidi="ar"/>
        </w:rPr>
        <w:t>教育教学单项比赛</w:t>
      </w:r>
      <w:r>
        <w:rPr>
          <w:rStyle w:val="11"/>
          <w:lang w:bidi="ar"/>
        </w:rPr>
        <w:t>获奖</w:t>
      </w:r>
      <w:r>
        <w:rPr>
          <w:rStyle w:val="11"/>
          <w:rFonts w:hint="default"/>
          <w:lang w:bidi="ar"/>
        </w:rPr>
        <w:t>材料</w:t>
      </w:r>
    </w:p>
    <w:tbl>
      <w:tblPr>
        <w:tblStyle w:val="5"/>
        <w:tblW w:w="114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7"/>
        <w:gridCol w:w="4464"/>
        <w:gridCol w:w="59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087" w:type="dxa"/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4464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获奖证书或网上公示截图</w:t>
            </w:r>
          </w:p>
        </w:tc>
        <w:tc>
          <w:tcPr>
            <w:tcW w:w="5926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7" w:type="dxa"/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请与表1序号一致</w:t>
            </w:r>
          </w:p>
        </w:tc>
        <w:tc>
          <w:tcPr>
            <w:tcW w:w="4464" w:type="dxa"/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>
              <w:rPr>
                <w:rFonts w:hint="eastAsia"/>
                <w:b/>
                <w:bCs/>
                <w:color w:val="FF0000"/>
              </w:rPr>
              <w:t>授予单位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5926" w:type="dxa"/>
            <w:vAlign w:val="center"/>
          </w:tcPr>
          <w:p>
            <w:pPr>
              <w:jc w:val="center"/>
              <w:rPr>
                <w:color w:val="FF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87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4464" w:type="dxa"/>
            <w:vAlign w:val="center"/>
          </w:tcPr>
          <w:sdt>
            <w:sdtPr>
              <w:id w:val="11692119"/>
              <w:picture/>
            </w:sdtPr>
            <w:sdtContent>
              <w:p>
                <w:pPr>
                  <w:jc w:val="center"/>
                </w:pPr>
                <w:r>
                  <w:drawing>
                    <wp:inline distT="0" distB="0" distL="114300" distR="114300">
                      <wp:extent cx="1338580" cy="2900680"/>
                      <wp:effectExtent l="0" t="0" r="13970" b="13970"/>
                      <wp:docPr id="6" name="图片 6" descr="qq_pic_merged_167098400290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" name="图片 6" descr="qq_pic_merged_167098400290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38580" cy="29006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drawing>
                    <wp:inline distT="0" distB="0" distL="114300" distR="114300">
                      <wp:extent cx="1395095" cy="2040255"/>
                      <wp:effectExtent l="0" t="0" r="14605" b="17145"/>
                      <wp:docPr id="7" name="图片 7" descr="-2ad022d5983a81a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" name="图片 7" descr="-2ad022d5983a81a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95095" cy="20402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>
            <w:pPr>
              <w:jc w:val="center"/>
            </w:pPr>
          </w:p>
        </w:tc>
        <w:tc>
          <w:tcPr>
            <w:tcW w:w="5926" w:type="dxa"/>
            <w:vAlign w:val="center"/>
          </w:tcPr>
          <w:p>
            <w:pPr>
              <w:jc w:val="center"/>
            </w:pPr>
            <w:r>
              <w:rPr>
                <w:rFonts w:hint="eastAsia"/>
                <w:vertAlign w:val="baseline"/>
                <w:lang w:val="en-US" w:eastAsia="zh-CN"/>
              </w:rPr>
              <w:t>http://jyt.jiangsu.gov.cn/art/2022/8/25/art_58320_10587433.html</w:t>
            </w:r>
          </w:p>
        </w:tc>
      </w:tr>
    </w:tbl>
    <w:p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>
      <w:pPr>
        <w:snapToGrid w:val="0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  <w:r>
        <w:rPr>
          <w:rStyle w:val="11"/>
          <w:rFonts w:hint="default"/>
          <w:lang w:bidi="ar"/>
        </w:rPr>
        <w:t>材料2 市级教育教学单项比赛</w:t>
      </w:r>
      <w:r>
        <w:rPr>
          <w:rStyle w:val="11"/>
          <w:lang w:bidi="ar"/>
        </w:rPr>
        <w:t>获奖</w:t>
      </w:r>
      <w:r>
        <w:rPr>
          <w:rStyle w:val="11"/>
          <w:rFonts w:hint="default"/>
          <w:lang w:bidi="ar"/>
        </w:rPr>
        <w:t>材料</w:t>
      </w:r>
    </w:p>
    <w:tbl>
      <w:tblPr>
        <w:tblStyle w:val="5"/>
        <w:tblW w:w="114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6"/>
        <w:gridCol w:w="3295"/>
        <w:gridCol w:w="753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获奖证书或网上公示截图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2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>
              <w:rPr>
                <w:rFonts w:hint="eastAsia"/>
                <w:b/>
                <w:bCs/>
                <w:color w:val="FF0000"/>
              </w:rPr>
              <w:t>授予单位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color w:val="FF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</w:p>
        </w:tc>
        <w:sdt>
          <w:sdtPr>
            <w:id w:val="-542434435"/>
            <w:picture/>
          </w:sdtPr>
          <w:sdtContent>
            <w:tc>
              <w:tcPr>
                <w:tcW w:w="6065" w:type="dxa"/>
                <w:vAlign w:val="center"/>
              </w:tcPr>
              <w:p>
                <w:pPr>
                  <w:jc w:val="center"/>
                </w:pPr>
                <w:r>
                  <w:drawing>
                    <wp:inline distT="0" distB="0" distL="114300" distR="114300">
                      <wp:extent cx="1598295" cy="1266825"/>
                      <wp:effectExtent l="0" t="0" r="1905" b="9525"/>
                      <wp:docPr id="8" name="图片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" name="图片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98295" cy="1266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6065" w:type="dxa"/>
            <w:vAlign w:val="center"/>
          </w:tcPr>
          <w:sdt>
            <w:sdtPr>
              <w:id w:val="-542434435"/>
              <w:picture/>
            </w:sdtPr>
            <w:sdtContent>
              <w:p>
                <w:pPr>
                  <w:jc w:val="center"/>
                </w:pPr>
                <w:r>
                  <w:drawing>
                    <wp:inline distT="0" distB="0" distL="0" distR="0">
                      <wp:extent cx="1225550" cy="1524000"/>
                      <wp:effectExtent l="0" t="0" r="0" b="12700"/>
                      <wp:docPr id="10" name="图片 1" descr="D:\周老师工作室文件\魏利珍工作室个人资料\魏利珍工作证书梳理wlz\魏利珍2022汇总\模拟法庭二等奖2022.12.jpg模拟法庭二等奖2022.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" name="图片 1" descr="D:\周老师工作室文件\魏利珍工作室个人资料\魏利珍工作证书梳理wlz\魏利珍2022汇总\模拟法庭二等奖2022.12.jpg模拟法庭二等奖2022.1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 rot="16200000">
                                <a:off x="0" y="0"/>
                                <a:ext cx="1225550" cy="1524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>
            <w:pPr>
              <w:jc w:val="center"/>
            </w:pPr>
          </w:p>
        </w:tc>
        <w:tc>
          <w:tcPr>
            <w:tcW w:w="3827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https://jky.czedu.cn/html/jyky/2022/AEPCNKPH_1118/106820.html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6065" w:type="dxa"/>
            <w:vAlign w:val="center"/>
          </w:tcPr>
          <w:sdt>
            <w:sdtPr>
              <w:id w:val="-542434435"/>
              <w:picture/>
            </w:sdtPr>
            <w:sdtContent>
              <w:p>
                <w:pPr>
                  <w:jc w:val="center"/>
                </w:pPr>
                <w:r>
                  <w:drawing>
                    <wp:inline distT="0" distB="0" distL="0" distR="0">
                      <wp:extent cx="1524000" cy="1189355"/>
                      <wp:effectExtent l="0" t="0" r="0" b="10795"/>
                      <wp:docPr id="11" name="图片 1" descr="C:\Users\hp\Desktop\IMG_4848.JPGIMG_484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" name="图片 1" descr="C:\Users\hp\Desktop\IMG_4848.JPGIMG_484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24000" cy="11893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>
            <w:pPr>
              <w:jc w:val="center"/>
            </w:pPr>
          </w:p>
        </w:tc>
        <w:tc>
          <w:tcPr>
            <w:tcW w:w="3827" w:type="dxa"/>
            <w:vAlign w:val="center"/>
          </w:tcPr>
          <w:p>
            <w:pPr>
              <w:jc w:val="center"/>
            </w:pPr>
            <w:r>
              <w:rPr>
                <w:rFonts w:ascii="宋体" w:hAnsi="宋体" w:eastAsia="宋体" w:cs="宋体"/>
                <w:sz w:val="24"/>
                <w:szCs w:val="24"/>
              </w:rPr>
              <w:fldChar w:fldCharType="begin"/>
            </w:r>
            <w:r>
              <w:rPr>
                <w:rFonts w:ascii="宋体" w:hAnsi="宋体" w:eastAsia="宋体" w:cs="宋体"/>
                <w:sz w:val="24"/>
                <w:szCs w:val="24"/>
              </w:rPr>
              <w:instrText xml:space="preserve"> HYPERLINK "https://jky.czedu.cn/html/jyky/2022/AEPCNKPH_1118/106820.html" </w:instrText>
            </w:r>
            <w:r>
              <w:rPr>
                <w:rFonts w:ascii="宋体" w:hAnsi="宋体" w:eastAsia="宋体" w:cs="宋体"/>
                <w:sz w:val="24"/>
                <w:szCs w:val="24"/>
              </w:rPr>
              <w:fldChar w:fldCharType="separate"/>
            </w:r>
            <w:r>
              <w:rPr>
                <w:rStyle w:val="7"/>
                <w:rFonts w:ascii="宋体" w:hAnsi="宋体" w:eastAsia="宋体" w:cs="宋体"/>
                <w:sz w:val="24"/>
                <w:szCs w:val="24"/>
              </w:rPr>
              <w:t>https://jky.czedu.cn/html/jyky/2022/AEPCNKPH_1118/106820.html</w:t>
            </w:r>
            <w:r>
              <w:rPr>
                <w:rFonts w:ascii="宋体" w:hAnsi="宋体" w:eastAsia="宋体" w:cs="宋体"/>
                <w:sz w:val="24"/>
                <w:szCs w:val="24"/>
              </w:rPr>
              <w:fldChar w:fldCharType="end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</w:pPr>
          </w:p>
        </w:tc>
        <w:tc>
          <w:tcPr>
            <w:tcW w:w="6065" w:type="dxa"/>
            <w:vAlign w:val="center"/>
          </w:tcPr>
          <w:p>
            <w:pPr>
              <w:jc w:val="center"/>
            </w:pPr>
          </w:p>
        </w:tc>
        <w:tc>
          <w:tcPr>
            <w:tcW w:w="3827" w:type="dxa"/>
            <w:vAlign w:val="center"/>
          </w:tcPr>
          <w:p>
            <w:pPr>
              <w:jc w:val="center"/>
            </w:pPr>
          </w:p>
        </w:tc>
      </w:tr>
    </w:tbl>
    <w:p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>
      <w:pPr>
        <w:snapToGrid w:val="0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  <w:r>
        <w:rPr>
          <w:rStyle w:val="11"/>
          <w:rFonts w:hint="default"/>
          <w:lang w:bidi="ar"/>
        </w:rPr>
        <w:t>材料3 区级教育教学单项比赛</w:t>
      </w:r>
      <w:r>
        <w:rPr>
          <w:rStyle w:val="11"/>
          <w:lang w:bidi="ar"/>
        </w:rPr>
        <w:t>获奖</w:t>
      </w:r>
      <w:r>
        <w:rPr>
          <w:rStyle w:val="11"/>
          <w:rFonts w:hint="default"/>
          <w:lang w:bidi="ar"/>
        </w:rPr>
        <w:t>材料</w:t>
      </w:r>
    </w:p>
    <w:tbl>
      <w:tblPr>
        <w:tblStyle w:val="5"/>
        <w:tblW w:w="114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7"/>
        <w:gridCol w:w="5346"/>
        <w:gridCol w:w="653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17" w:type="dxa"/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4598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获奖证书或网上公示截图</w:t>
            </w:r>
          </w:p>
        </w:tc>
        <w:tc>
          <w:tcPr>
            <w:tcW w:w="6262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17" w:type="dxa"/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3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4598" w:type="dxa"/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>
              <w:rPr>
                <w:rFonts w:hint="eastAsia"/>
                <w:b/>
                <w:bCs/>
                <w:color w:val="FF0000"/>
              </w:rPr>
              <w:t>授予单位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6262" w:type="dxa"/>
            <w:vAlign w:val="center"/>
          </w:tcPr>
          <w:p>
            <w:pPr>
              <w:jc w:val="center"/>
              <w:rPr>
                <w:color w:val="FF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17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4598" w:type="dxa"/>
            <w:vAlign w:val="center"/>
          </w:tcPr>
          <w:sdt>
            <w:sdtPr>
              <w:id w:val="257955693"/>
              <w:picture/>
            </w:sdtPr>
            <w:sdtContent>
              <w:p>
                <w:pPr>
                  <w:jc w:val="center"/>
                </w:pPr>
                <w:r>
                  <w:drawing>
                    <wp:inline distT="0" distB="0" distL="0" distR="0">
                      <wp:extent cx="1344295" cy="1524000"/>
                      <wp:effectExtent l="0" t="0" r="8255" b="0"/>
                      <wp:docPr id="13" name="图片 1" descr="C:\Users\sophia\Desktop\ce30691086026166ab626ff3156bee3.pngce30691086026166ab626ff3156bee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" name="图片 1" descr="C:\Users\sophia\Desktop\ce30691086026166ab626ff3156bee3.pngce30691086026166ab626ff3156bee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344295" cy="1524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>
            <w:pPr>
              <w:jc w:val="center"/>
            </w:pPr>
          </w:p>
        </w:tc>
        <w:tc>
          <w:tcPr>
            <w:tcW w:w="6262" w:type="dxa"/>
            <w:vAlign w:val="center"/>
          </w:tcPr>
          <w:p>
            <w:pPr>
              <w:jc w:val="both"/>
            </w:pPr>
            <w:r>
              <w:rPr>
                <w:rFonts w:hint="eastAsia"/>
              </w:rPr>
              <w:t>http://www.pub.xbedu.net/html/article5643246.htm</w:t>
            </w:r>
            <w:r>
              <w:rPr>
                <w:rFonts w:hint="eastAsia"/>
                <w:lang w:val="en-US" w:eastAsia="zh-CN"/>
              </w:rPr>
              <w:t>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17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4598" w:type="dxa"/>
            <w:vAlign w:val="center"/>
          </w:tcPr>
          <w:p>
            <w:pPr>
              <w:jc w:val="center"/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960880" cy="1471295"/>
                  <wp:effectExtent l="0" t="0" r="1270" b="14605"/>
                  <wp:docPr id="15" name="图片 15" descr="C:/Users/Administrator/AppData/Local/Temp/picturecompress_20221214151021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Administrator/AppData/Local/Temp/picturecompress_20221214151021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0880" cy="1471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2" w:type="dxa"/>
            <w:vAlign w:val="center"/>
          </w:tcPr>
          <w:p>
            <w:pPr>
              <w:jc w:val="center"/>
            </w:pPr>
            <w:r>
              <w:rPr>
                <w:rFonts w:hint="default"/>
                <w:b/>
                <w:bCs/>
                <w:sz w:val="28"/>
                <w:szCs w:val="36"/>
                <w:vertAlign w:val="baseline"/>
                <w:lang w:val="en-US" w:eastAsia="zh-CN"/>
              </w:rPr>
              <w:t>http://www.pub.xbedu.net/html/article5643246.html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17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4598" w:type="dxa"/>
            <w:vAlign w:val="center"/>
          </w:tcPr>
          <w:p>
            <w:pPr>
              <w:jc w:val="center"/>
            </w:pPr>
            <w:r>
              <w:drawing>
                <wp:inline distT="0" distB="0" distL="114300" distR="114300">
                  <wp:extent cx="2122805" cy="1583055"/>
                  <wp:effectExtent l="0" t="0" r="10795" b="1714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805" cy="158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2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fldChar w:fldCharType="begin"/>
            </w:r>
            <w:r>
              <w:rPr>
                <w:rFonts w:hint="eastAsia"/>
              </w:rPr>
              <w:instrText xml:space="preserve"> HYPERLINK "http://www.pub.xbedu.net/html/article5643246.html" </w:instrText>
            </w:r>
            <w:r>
              <w:rPr>
                <w:rFonts w:hint="eastAsia"/>
              </w:rPr>
              <w:fldChar w:fldCharType="separate"/>
            </w:r>
            <w:r>
              <w:rPr>
                <w:rStyle w:val="7"/>
                <w:rFonts w:hint="eastAsia"/>
              </w:rPr>
              <w:t>http://www.pub.xbedu.net/html/article5643246.html</w:t>
            </w:r>
            <w:r>
              <w:rPr>
                <w:rFonts w:hint="eastAsia"/>
              </w:rPr>
              <w:fldChar w:fldCharType="end"/>
            </w:r>
          </w:p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17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4598" w:type="dxa"/>
            <w:vAlign w:val="center"/>
          </w:tcPr>
          <w:p>
            <w:pPr>
              <w:jc w:val="center"/>
            </w:pPr>
            <w:r>
              <w:drawing>
                <wp:inline distT="0" distB="0" distL="114300" distR="114300">
                  <wp:extent cx="2529205" cy="1741170"/>
                  <wp:effectExtent l="0" t="0" r="4445" b="1143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9205" cy="1741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2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fldChar w:fldCharType="begin"/>
            </w:r>
            <w:r>
              <w:rPr>
                <w:rFonts w:hint="eastAsia"/>
              </w:rPr>
              <w:instrText xml:space="preserve"> HYPERLINK "http://www.ztsy.xbedu.net/teacher/office/reddocsxb/doc_detail.aspx?id=310573" </w:instrText>
            </w:r>
            <w:r>
              <w:rPr>
                <w:rFonts w:hint="eastAsia"/>
              </w:rPr>
              <w:fldChar w:fldCharType="separate"/>
            </w:r>
            <w:r>
              <w:rPr>
                <w:rStyle w:val="7"/>
                <w:rFonts w:hint="eastAsia"/>
              </w:rPr>
              <w:t>http://www.ztsy.xbedu.net/teacher/office/reddocsxb/doc_detail.aspx?id=310573</w:t>
            </w:r>
            <w:r>
              <w:rPr>
                <w:rFonts w:hint="eastAsia"/>
              </w:rPr>
              <w:fldChar w:fldCharType="end"/>
            </w:r>
          </w:p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17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4598" w:type="dxa"/>
            <w:vAlign w:val="center"/>
          </w:tcPr>
          <w:p>
            <w:pPr>
              <w:jc w:val="center"/>
            </w:pPr>
            <w:r>
              <w:drawing>
                <wp:inline distT="0" distB="0" distL="114300" distR="114300">
                  <wp:extent cx="2562860" cy="1793875"/>
                  <wp:effectExtent l="0" t="0" r="8890" b="1587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860" cy="179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2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fldChar w:fldCharType="begin"/>
            </w:r>
            <w:r>
              <w:rPr>
                <w:rFonts w:hint="eastAsia"/>
              </w:rPr>
              <w:instrText xml:space="preserve"> HYPERLINK "http://www.ztsy.xbedu.net/teacher/office/reddocsxb/doc_detail.aspx?id=310573" </w:instrText>
            </w:r>
            <w:r>
              <w:rPr>
                <w:rFonts w:hint="eastAsia"/>
              </w:rPr>
              <w:fldChar w:fldCharType="separate"/>
            </w:r>
            <w:r>
              <w:rPr>
                <w:rStyle w:val="7"/>
                <w:rFonts w:hint="eastAsia"/>
              </w:rPr>
              <w:t>http://www.ztsy.xbedu.net/teacher/office/reddocsxb/doc_detail.aspx?id=310573</w:t>
            </w:r>
            <w:r>
              <w:rPr>
                <w:rFonts w:hint="eastAsia"/>
              </w:rPr>
              <w:fldChar w:fldCharType="end"/>
            </w:r>
          </w:p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17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4598" w:type="dxa"/>
            <w:vAlign w:val="center"/>
          </w:tcPr>
          <w:p>
            <w:pPr>
              <w:jc w:val="center"/>
            </w:pPr>
            <w:bookmarkStart w:id="1" w:name="_GoBack"/>
            <w:r>
              <w:drawing>
                <wp:inline distT="0" distB="0" distL="114300" distR="114300">
                  <wp:extent cx="2218690" cy="3248025"/>
                  <wp:effectExtent l="0" t="0" r="9525" b="10160"/>
                  <wp:docPr id="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218690" cy="324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"/>
          </w:p>
        </w:tc>
        <w:tc>
          <w:tcPr>
            <w:tcW w:w="6262" w:type="dxa"/>
            <w:vAlign w:val="center"/>
          </w:tcPr>
          <w:p>
            <w:pPr>
              <w:jc w:val="center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17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4598" w:type="dxa"/>
            <w:vAlign w:val="center"/>
          </w:tcPr>
          <w:sdt>
            <w:sdtPr>
              <w:id w:val="257955693"/>
              <w:picture/>
            </w:sdtPr>
            <w:sdtContent>
              <w:p>
                <w:pPr>
                  <w:jc w:val="center"/>
                </w:pPr>
                <w:r>
                  <w:drawing>
                    <wp:inline distT="0" distB="0" distL="0" distR="0">
                      <wp:extent cx="1584325" cy="2113915"/>
                      <wp:effectExtent l="0" t="0" r="635" b="15875"/>
                      <wp:docPr id="16" name="图片 1" descr="D:\周老师工作室文件\魏利珍工作室个人资料\魏利珍工作证书梳理wlz\魏利珍2022汇总\议题式教学一等奖.jpg议题式教学一等奖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" name="图片 1" descr="D:\周老师工作室文件\魏利珍工作室个人资料\魏利珍工作证书梳理wlz\魏利珍2022汇总\议题式教学一等奖.jpg议题式教学一等奖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5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 rot="16200000">
                                <a:off x="0" y="0"/>
                                <a:ext cx="1584325" cy="21139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>
            <w:pPr>
              <w:jc w:val="center"/>
            </w:pPr>
          </w:p>
        </w:tc>
        <w:tc>
          <w:tcPr>
            <w:tcW w:w="6262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http://www.pub.xbedu.net/html/article5643246.html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17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4598" w:type="dxa"/>
            <w:vAlign w:val="center"/>
          </w:tcPr>
          <w:sdt>
            <w:sdtPr>
              <w:id w:val="257955693"/>
              <w:picture/>
            </w:sdtPr>
            <w:sdtContent>
              <w:p>
                <w:pPr>
                  <w:jc w:val="center"/>
                </w:pPr>
                <w:r>
                  <w:drawing>
                    <wp:inline distT="0" distB="0" distL="0" distR="0">
                      <wp:extent cx="1539240" cy="2059305"/>
                      <wp:effectExtent l="0" t="0" r="17145" b="3810"/>
                      <wp:docPr id="18" name="图片 1" descr="C:\Users\kong\Desktop\孔嘉黎+B7+B11+B12+B15\议题式教学设计一等奖.jpg议题式教学设计一等奖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" name="图片 1" descr="C:\Users\kong\Desktop\孔嘉黎+B7+B11+B12+B15\议题式教学设计一等奖.jpg议题式教学设计一等奖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 rot="16200000">
                                <a:off x="0" y="0"/>
                                <a:ext cx="1539240" cy="20593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>
            <w:pPr>
              <w:jc w:val="center"/>
            </w:pPr>
          </w:p>
        </w:tc>
        <w:tc>
          <w:tcPr>
            <w:tcW w:w="6262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0500" cy="142875"/>
                  <wp:effectExtent l="0" t="0" r="0" b="9525"/>
                  <wp:docPr id="20" name="图片 2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sz w:val="24"/>
                <w:szCs w:val="24"/>
              </w:rPr>
              <w:t>http://www.pub.xbedu.net/html/article5643246.html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17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</w:t>
            </w:r>
          </w:p>
        </w:tc>
        <w:tc>
          <w:tcPr>
            <w:tcW w:w="4598" w:type="dxa"/>
            <w:vAlign w:val="center"/>
          </w:tcPr>
          <w:sdt>
            <w:sdtPr>
              <w:id w:val="257955693"/>
              <w:picture/>
            </w:sdtPr>
            <w:sdtContent>
              <w:p>
                <w:pPr>
                  <w:jc w:val="center"/>
                </w:pPr>
                <w:r>
                  <w:drawing>
                    <wp:inline distT="0" distB="0" distL="0" distR="0">
                      <wp:extent cx="1496695" cy="2301875"/>
                      <wp:effectExtent l="0" t="0" r="3175" b="8255"/>
                      <wp:docPr id="21" name="图片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1" name="图片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8"/>
                              <a:stretch>
                                <a:fillRect/>
                              </a:stretch>
                            </pic:blipFill>
                            <pic:spPr>
                              <a:xfrm rot="16200000">
                                <a:off x="0" y="0"/>
                                <a:ext cx="1496695" cy="23018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>
            <w:pPr>
              <w:jc w:val="center"/>
            </w:pPr>
          </w:p>
        </w:tc>
        <w:tc>
          <w:tcPr>
            <w:tcW w:w="6262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t>http://www.pub.xbedu.net/html/article5643246.html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17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4598" w:type="dxa"/>
            <w:vAlign w:val="center"/>
          </w:tcPr>
          <w:sdt>
            <w:sdtPr>
              <w:id w:val="257955693"/>
              <w:picture/>
            </w:sdtPr>
            <w:sdtContent>
              <w:p>
                <w:pPr>
                  <w:jc w:val="center"/>
                </w:pPr>
                <w:r>
                  <w:drawing>
                    <wp:inline distT="0" distB="0" distL="114300" distR="114300">
                      <wp:extent cx="2599690" cy="1974850"/>
                      <wp:effectExtent l="0" t="0" r="10160" b="6350"/>
                      <wp:docPr id="22" name="图片 22" descr="qq_pic_merged_167098378659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2" name="图片 22" descr="qq_pic_merged_167098378659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99690" cy="19748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>
            <w:pPr>
              <w:jc w:val="center"/>
            </w:pPr>
          </w:p>
        </w:tc>
        <w:tc>
          <w:tcPr>
            <w:tcW w:w="6262" w:type="dxa"/>
            <w:vAlign w:val="center"/>
          </w:tcPr>
          <w:p>
            <w:pPr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17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4598" w:type="dxa"/>
            <w:vAlign w:val="center"/>
          </w:tcPr>
          <w:p>
            <w:pPr>
              <w:jc w:val="center"/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633345" cy="1974850"/>
                  <wp:effectExtent l="0" t="0" r="14605" b="6350"/>
                  <wp:docPr id="23" name="图片 23" descr="qq_pic_merged_1670983750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qq_pic_merged_167098375058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3345" cy="197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2" w:type="dxa"/>
            <w:vAlign w:val="center"/>
          </w:tcPr>
          <w:p>
            <w:pPr>
              <w:jc w:val="center"/>
            </w:pPr>
            <w:r>
              <w:rPr>
                <w:rFonts w:hint="default"/>
                <w:b/>
                <w:bCs/>
                <w:sz w:val="28"/>
                <w:szCs w:val="36"/>
                <w:vertAlign w:val="baseline"/>
                <w:lang w:val="en-US" w:eastAsia="zh-CN"/>
              </w:rPr>
              <w:t>http://www.pub.xbedu.net/html/article5643246.html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17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4598" w:type="dxa"/>
            <w:vAlign w:val="center"/>
          </w:tcPr>
          <w:p>
            <w:pPr>
              <w:jc w:val="center"/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2629535" cy="1972945"/>
                  <wp:effectExtent l="0" t="0" r="18415" b="8255"/>
                  <wp:docPr id="25" name="图片 25" descr="61430fda1e9e9b730bb1f20eed00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61430fda1e9e9b730bb1f20eed0057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9535" cy="1972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2" w:type="dxa"/>
            <w:vAlign w:val="center"/>
          </w:tcPr>
          <w:p>
            <w:pPr>
              <w:jc w:val="center"/>
              <w:rPr>
                <w:rFonts w:hint="eastAsia"/>
                <w:strike w:val="0"/>
                <w:dstrike w:val="0"/>
                <w:color w:val="auto"/>
                <w:u w:val="none"/>
              </w:rPr>
            </w:pPr>
            <w:r>
              <w:rPr>
                <w:rFonts w:hint="eastAsia"/>
                <w:strike w:val="0"/>
                <w:dstrike w:val="0"/>
                <w:color w:val="auto"/>
                <w:u w:val="none"/>
              </w:rPr>
              <w:fldChar w:fldCharType="begin"/>
            </w:r>
            <w:r>
              <w:rPr>
                <w:rFonts w:hint="eastAsia"/>
                <w:strike w:val="0"/>
                <w:dstrike w:val="0"/>
                <w:color w:val="auto"/>
                <w:u w:val="none"/>
              </w:rPr>
              <w:instrText xml:space="preserve"> HYPERLINK "http://www.pub.xbedu.net/html/" </w:instrText>
            </w:r>
            <w:r>
              <w:rPr>
                <w:rFonts w:hint="eastAsia"/>
                <w:strike w:val="0"/>
                <w:dstrike w:val="0"/>
                <w:color w:val="auto"/>
                <w:u w:val="none"/>
              </w:rPr>
              <w:fldChar w:fldCharType="separate"/>
            </w:r>
            <w:r>
              <w:rPr>
                <w:rStyle w:val="7"/>
                <w:rFonts w:hint="eastAsia"/>
                <w:strike w:val="0"/>
                <w:dstrike w:val="0"/>
                <w:color w:val="auto"/>
                <w:u w:val="none"/>
              </w:rPr>
              <w:t>http://www.pub.xbedu.net/html/</w:t>
            </w:r>
            <w:r>
              <w:rPr>
                <w:rFonts w:hint="eastAsia"/>
                <w:strike w:val="0"/>
                <w:dstrike w:val="0"/>
                <w:color w:val="auto"/>
                <w:u w:val="none"/>
              </w:rPr>
              <w:fldChar w:fldCharType="end"/>
            </w:r>
          </w:p>
          <w:p>
            <w:pPr>
              <w:jc w:val="center"/>
            </w:pPr>
            <w:r>
              <w:rPr>
                <w:rFonts w:hint="eastAsia"/>
                <w:strike w:val="0"/>
                <w:dstrike w:val="0"/>
                <w:color w:val="auto"/>
                <w:u w:val="none"/>
              </w:rPr>
              <w:t>article5643246.htm</w:t>
            </w:r>
            <w:r>
              <w:rPr>
                <w:rFonts w:hint="eastAsia"/>
                <w:strike w:val="0"/>
                <w:dstrike w:val="0"/>
                <w:color w:val="auto"/>
                <w:u w:val="none"/>
                <w:lang w:val="en-US" w:eastAsia="zh-CN"/>
              </w:rPr>
              <w:t>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17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13</w:t>
            </w:r>
          </w:p>
        </w:tc>
        <w:tc>
          <w:tcPr>
            <w:tcW w:w="4598" w:type="dxa"/>
            <w:vAlign w:val="center"/>
          </w:tcPr>
          <w:sdt>
            <w:sdtPr>
              <w:id w:val="257955693"/>
              <w:picture/>
            </w:sdtPr>
            <w:sdtContent>
              <w:p>
                <w:pPr>
                  <w:jc w:val="center"/>
                </w:pPr>
                <w:r>
                  <w:drawing>
                    <wp:inline distT="0" distB="0" distL="0" distR="0">
                      <wp:extent cx="1760855" cy="2348865"/>
                      <wp:effectExtent l="0" t="0" r="13335" b="10795"/>
                      <wp:docPr id="26" name="图片 1" descr="d:\Users\可可\Desktop\QQ图片20221226100308.jpgQQ图片2022122610030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6" name="图片 1" descr="d:\Users\可可\Desktop\QQ图片20221226100308.jpgQQ图片2022122610030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 rot="16200000">
                                <a:off x="0" y="0"/>
                                <a:ext cx="1760855" cy="23488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>
            <w:pPr>
              <w:jc w:val="center"/>
            </w:pPr>
          </w:p>
        </w:tc>
        <w:tc>
          <w:tcPr>
            <w:tcW w:w="6262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http://www.pub.xbedu.net/html/article5643246.html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17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14</w:t>
            </w:r>
          </w:p>
        </w:tc>
        <w:tc>
          <w:tcPr>
            <w:tcW w:w="4598" w:type="dxa"/>
            <w:vAlign w:val="center"/>
          </w:tcPr>
          <w:p>
            <w:pPr>
              <w:jc w:val="center"/>
            </w:pPr>
            <w:r>
              <w:drawing>
                <wp:inline distT="0" distB="0" distL="114300" distR="114300">
                  <wp:extent cx="1857375" cy="2535555"/>
                  <wp:effectExtent l="0" t="0" r="17145" b="9525"/>
                  <wp:docPr id="2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857375" cy="2535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2" w:type="dxa"/>
            <w:vAlign w:val="center"/>
          </w:tcPr>
          <w:p>
            <w:pPr>
              <w:jc w:val="center"/>
            </w:pPr>
            <w:r>
              <w:rPr>
                <w:rFonts w:hint="default"/>
                <w:b/>
                <w:bCs/>
                <w:sz w:val="28"/>
                <w:szCs w:val="36"/>
                <w:vertAlign w:val="baseline"/>
                <w:lang w:val="en-US" w:eastAsia="zh-CN"/>
              </w:rPr>
              <w:t>http://www.pub.xbedu.net/html/article5643246.html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17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15</w:t>
            </w:r>
          </w:p>
        </w:tc>
        <w:tc>
          <w:tcPr>
            <w:tcW w:w="4598" w:type="dxa"/>
            <w:vAlign w:val="center"/>
          </w:tcPr>
          <w:p>
            <w:pPr>
              <w:jc w:val="center"/>
            </w:pPr>
            <w:r>
              <w:drawing>
                <wp:inline distT="0" distB="0" distL="114300" distR="114300">
                  <wp:extent cx="1905635" cy="2543175"/>
                  <wp:effectExtent l="0" t="0" r="9525" b="18415"/>
                  <wp:docPr id="28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905635" cy="25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2" w:type="dxa"/>
            <w:vAlign w:val="center"/>
          </w:tcPr>
          <w:p>
            <w:pPr>
              <w:jc w:val="center"/>
            </w:pPr>
            <w:r>
              <w:rPr>
                <w:rFonts w:hint="default"/>
                <w:b/>
                <w:bCs/>
                <w:sz w:val="28"/>
                <w:szCs w:val="36"/>
                <w:vertAlign w:val="baseline"/>
                <w:lang w:val="en-US" w:eastAsia="zh-CN"/>
              </w:rPr>
              <w:t>http://www.pub.xbedu.net/html/article5643246.html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17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16</w:t>
            </w:r>
          </w:p>
        </w:tc>
        <w:tc>
          <w:tcPr>
            <w:tcW w:w="4598" w:type="dxa"/>
            <w:vAlign w:val="center"/>
          </w:tcPr>
          <w:sdt>
            <w:sdtPr>
              <w:id w:val="257955693"/>
              <w:picture/>
            </w:sdtPr>
            <w:sdtContent>
              <w:p>
                <w:pPr>
                  <w:jc w:val="center"/>
                </w:pPr>
                <w:r>
                  <w:drawing>
                    <wp:inline distT="0" distB="0" distL="114300" distR="114300">
                      <wp:extent cx="2642870" cy="1973580"/>
                      <wp:effectExtent l="0" t="0" r="5080" b="7620"/>
                      <wp:docPr id="30" name="图片 30" descr="-297a314a32044b41_edit_8968113426938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0" name="图片 30" descr="-297a314a32044b41_edit_8968113426938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42870" cy="19735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</w:p>
        </w:tc>
        <w:tc>
          <w:tcPr>
            <w:tcW w:w="6262" w:type="dxa"/>
            <w:vAlign w:val="center"/>
          </w:tcPr>
          <w:p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default"/>
                <w:b/>
                <w:bCs/>
                <w:sz w:val="28"/>
                <w:szCs w:val="36"/>
                <w:vertAlign w:val="baseline"/>
                <w:lang w:val="en-US" w:eastAsia="zh-CN"/>
              </w:rPr>
              <w:t>http://www.pub.xbedu.net/html/article5643246.html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17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17</w:t>
            </w:r>
          </w:p>
        </w:tc>
        <w:tc>
          <w:tcPr>
            <w:tcW w:w="4598" w:type="dxa"/>
            <w:vAlign w:val="top"/>
          </w:tcPr>
          <w:p>
            <w:pPr>
              <w:jc w:val="both"/>
            </w:pPr>
            <w:r>
              <w:rPr>
                <w:rFonts w:hint="default"/>
                <w:b/>
                <w:bCs/>
                <w:sz w:val="28"/>
                <w:szCs w:val="36"/>
                <w:vertAlign w:val="baseline"/>
                <w:lang w:val="en-US" w:eastAsia="zh-CN"/>
              </w:rPr>
              <w:drawing>
                <wp:inline distT="0" distB="0" distL="114300" distR="114300">
                  <wp:extent cx="1831340" cy="2442210"/>
                  <wp:effectExtent l="0" t="0" r="15240" b="16510"/>
                  <wp:docPr id="32" name="图片 4" descr="%UH%NHHTW`JZM$2AZLO4)Y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4" descr="%UH%NHHTW`JZM$2AZLO4)YW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 rot="-5400000">
                            <a:off x="0" y="0"/>
                            <a:ext cx="1831340" cy="2442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2" w:type="dxa"/>
            <w:vAlign w:val="top"/>
          </w:tcPr>
          <w:p>
            <w:pPr>
              <w:jc w:val="both"/>
            </w:pPr>
            <w:r>
              <w:rPr>
                <w:rFonts w:hint="default"/>
                <w:b/>
                <w:bCs/>
                <w:sz w:val="28"/>
                <w:szCs w:val="36"/>
                <w:vertAlign w:val="baseline"/>
                <w:lang w:val="en-US" w:eastAsia="zh-CN"/>
              </w:rPr>
              <w:t>http://www.pub.xbedu.net/html/article5643246.html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17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18</w:t>
            </w:r>
          </w:p>
        </w:tc>
        <w:tc>
          <w:tcPr>
            <w:tcW w:w="4598" w:type="dxa"/>
            <w:vAlign w:val="center"/>
          </w:tcPr>
          <w:sdt>
            <w:sdtPr>
              <w:id w:val="257955693"/>
              <w:picture/>
            </w:sdtPr>
            <w:sdtContent>
              <w:p>
                <w:pPr>
                  <w:jc w:val="center"/>
                </w:pPr>
                <w:r>
                  <w:drawing>
                    <wp:inline distT="0" distB="0" distL="0" distR="0">
                      <wp:extent cx="1951355" cy="2603500"/>
                      <wp:effectExtent l="0" t="0" r="6350" b="10795"/>
                      <wp:docPr id="33" name="图片 1" descr="C:\Users\hp\Desktop\IMG_4742.JPGIMG_474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3" name="图片 1" descr="C:\Users\hp\Desktop\IMG_4742.JPGIMG_474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 rot="16200000">
                                <a:off x="0" y="0"/>
                                <a:ext cx="1951355" cy="2603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>
            <w:pPr>
              <w:jc w:val="center"/>
            </w:pPr>
          </w:p>
        </w:tc>
        <w:tc>
          <w:tcPr>
            <w:tcW w:w="6262" w:type="dxa"/>
            <w:vAlign w:val="center"/>
          </w:tcPr>
          <w:p>
            <w:pPr>
              <w:jc w:val="center"/>
            </w:pPr>
            <w:r>
              <w:t>http://www.pub.xbedu.net/html/article5643246.html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17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19</w:t>
            </w:r>
          </w:p>
        </w:tc>
        <w:tc>
          <w:tcPr>
            <w:tcW w:w="4598" w:type="dxa"/>
            <w:vAlign w:val="center"/>
          </w:tcPr>
          <w:sdt>
            <w:sdtPr>
              <w:id w:val="257955693"/>
              <w:picture/>
            </w:sdtPr>
            <w:sdtContent>
              <w:p>
                <w:pPr>
                  <w:jc w:val="center"/>
                </w:pPr>
                <w:r>
                  <w:drawing>
                    <wp:inline distT="0" distB="0" distL="0" distR="0">
                      <wp:extent cx="1932940" cy="2577465"/>
                      <wp:effectExtent l="0" t="0" r="13335" b="10160"/>
                      <wp:docPr id="34" name="图片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4" name="图片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8"/>
                              <a:stretch>
                                <a:fillRect/>
                              </a:stretch>
                            </pic:blipFill>
                            <pic:spPr>
                              <a:xfrm rot="16200000">
                                <a:off x="0" y="0"/>
                                <a:ext cx="1932940" cy="25774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p>
            <w:pPr>
              <w:jc w:val="center"/>
            </w:pPr>
          </w:p>
        </w:tc>
        <w:tc>
          <w:tcPr>
            <w:tcW w:w="6262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t>http://www.pub.xbedu.net/html/article5643246.html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17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</w:t>
            </w:r>
          </w:p>
        </w:tc>
        <w:tc>
          <w:tcPr>
            <w:tcW w:w="4598" w:type="dxa"/>
            <w:vAlign w:val="center"/>
          </w:tcPr>
          <w:p>
            <w:pPr>
              <w:jc w:val="center"/>
            </w:pPr>
            <w:r>
              <w:drawing>
                <wp:inline distT="0" distB="0" distL="114300" distR="114300">
                  <wp:extent cx="2071370" cy="2743200"/>
                  <wp:effectExtent l="0" t="0" r="0" b="5080"/>
                  <wp:docPr id="3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07137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2" w:type="dxa"/>
            <w:vAlign w:val="center"/>
          </w:tcPr>
          <w:p>
            <w:pPr>
              <w:jc w:val="center"/>
            </w:pPr>
            <w:r>
              <w:t>http://www.pub.xbedu.net/html/article5643246.html</w:t>
            </w:r>
          </w:p>
        </w:tc>
      </w:tr>
    </w:tbl>
    <w:p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GM3YjAzMGUxZGI5OGQ0MWI0NzlmYzlmZTBiNzk5OTIifQ=="/>
  </w:docVars>
  <w:rsids>
    <w:rsidRoot w:val="00BA0C1A"/>
    <w:rsid w:val="000556B9"/>
    <w:rsid w:val="000A37C6"/>
    <w:rsid w:val="000C51B7"/>
    <w:rsid w:val="001E01A9"/>
    <w:rsid w:val="00216EB9"/>
    <w:rsid w:val="003021D8"/>
    <w:rsid w:val="003B7301"/>
    <w:rsid w:val="0059531B"/>
    <w:rsid w:val="006129A6"/>
    <w:rsid w:val="00616505"/>
    <w:rsid w:val="0062213C"/>
    <w:rsid w:val="00633F40"/>
    <w:rsid w:val="006549AD"/>
    <w:rsid w:val="00684D9C"/>
    <w:rsid w:val="006D13F8"/>
    <w:rsid w:val="0079745D"/>
    <w:rsid w:val="007C7294"/>
    <w:rsid w:val="007D07BB"/>
    <w:rsid w:val="00982F1A"/>
    <w:rsid w:val="00A04C5C"/>
    <w:rsid w:val="00A60633"/>
    <w:rsid w:val="00AA2280"/>
    <w:rsid w:val="00B94361"/>
    <w:rsid w:val="00BA0C1A"/>
    <w:rsid w:val="00BC3E7D"/>
    <w:rsid w:val="00C061CB"/>
    <w:rsid w:val="00C604EC"/>
    <w:rsid w:val="00DD1829"/>
    <w:rsid w:val="00E26251"/>
    <w:rsid w:val="00EA1EE8"/>
    <w:rsid w:val="00F53662"/>
    <w:rsid w:val="04F217BD"/>
    <w:rsid w:val="07904287"/>
    <w:rsid w:val="083D07F0"/>
    <w:rsid w:val="0DAD5DCD"/>
    <w:rsid w:val="0E237E6A"/>
    <w:rsid w:val="105E3B74"/>
    <w:rsid w:val="11A3216F"/>
    <w:rsid w:val="12C732FA"/>
    <w:rsid w:val="187B2E7C"/>
    <w:rsid w:val="1A0B053B"/>
    <w:rsid w:val="1B9B6BF8"/>
    <w:rsid w:val="1BC82E20"/>
    <w:rsid w:val="1C2C4424"/>
    <w:rsid w:val="1CD54CE6"/>
    <w:rsid w:val="1D5F66B0"/>
    <w:rsid w:val="1DEC38DC"/>
    <w:rsid w:val="20FA2E81"/>
    <w:rsid w:val="214A6A8D"/>
    <w:rsid w:val="23852E62"/>
    <w:rsid w:val="263F382E"/>
    <w:rsid w:val="27140647"/>
    <w:rsid w:val="27767BD4"/>
    <w:rsid w:val="27DC4968"/>
    <w:rsid w:val="28C166B7"/>
    <w:rsid w:val="2F4777A0"/>
    <w:rsid w:val="30456175"/>
    <w:rsid w:val="323A0D57"/>
    <w:rsid w:val="36772279"/>
    <w:rsid w:val="3B4D7301"/>
    <w:rsid w:val="3D6D763F"/>
    <w:rsid w:val="3EAF17BF"/>
    <w:rsid w:val="434067C1"/>
    <w:rsid w:val="463E5044"/>
    <w:rsid w:val="518E3BE9"/>
    <w:rsid w:val="533E6A26"/>
    <w:rsid w:val="568D20C3"/>
    <w:rsid w:val="5FEA46E0"/>
    <w:rsid w:val="61D05A5A"/>
    <w:rsid w:val="64DF08EB"/>
    <w:rsid w:val="6EAF13B0"/>
    <w:rsid w:val="71061E72"/>
    <w:rsid w:val="725C47F2"/>
    <w:rsid w:val="765E32DA"/>
    <w:rsid w:val="775D0DCD"/>
    <w:rsid w:val="789E0497"/>
    <w:rsid w:val="79D42231"/>
    <w:rsid w:val="7A3B2499"/>
    <w:rsid w:val="7C57620F"/>
    <w:rsid w:val="7DD64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Hyperlink"/>
    <w:basedOn w:val="6"/>
    <w:semiHidden/>
    <w:unhideWhenUsed/>
    <w:qFormat/>
    <w:uiPriority w:val="99"/>
    <w:rPr>
      <w:color w:val="0000FF"/>
      <w:u w:val="single"/>
    </w:rPr>
  </w:style>
  <w:style w:type="character" w:customStyle="1" w:styleId="8">
    <w:name w:val="页眉 字符"/>
    <w:basedOn w:val="6"/>
    <w:link w:val="3"/>
    <w:semiHidden/>
    <w:qFormat/>
    <w:uiPriority w:val="99"/>
    <w:rPr>
      <w:sz w:val="18"/>
      <w:szCs w:val="18"/>
    </w:rPr>
  </w:style>
  <w:style w:type="character" w:customStyle="1" w:styleId="9">
    <w:name w:val="页脚 字符"/>
    <w:basedOn w:val="6"/>
    <w:link w:val="2"/>
    <w:semiHidden/>
    <w:qFormat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font51"/>
    <w:basedOn w:val="6"/>
    <w:qFormat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  <w:style w:type="character" w:customStyle="1" w:styleId="12">
    <w:name w:val="font91"/>
    <w:basedOn w:val="6"/>
    <w:qFormat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  <w:style w:type="character" w:customStyle="1" w:styleId="13">
    <w:name w:val="font31"/>
    <w:basedOn w:val="6"/>
    <w:qFormat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emf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1" Type="http://schemas.openxmlformats.org/officeDocument/2006/relationships/fontTable" Target="fontTable.xml"/><Relationship Id="rId30" Type="http://schemas.openxmlformats.org/officeDocument/2006/relationships/customXml" Target="../customXml/item1.xml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SelectedStyle="\APASixthEditionOfficeOnline.xsl" StyleName="APA"/>
</file>

<file path=customXml/itemProps1.xml><?xml version="1.0" encoding="utf-8"?>
<ds:datastoreItem xmlns:ds="http://schemas.openxmlformats.org/officeDocument/2006/customXml" ds:itemID="{479B5003-D4A3-42E3-B543-D4D5DAEE188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13</Pages>
  <Words>1053</Words>
  <Characters>2316</Characters>
  <Lines>4</Lines>
  <Paragraphs>1</Paragraphs>
  <TotalTime>0</TotalTime>
  <ScaleCrop>false</ScaleCrop>
  <LinksUpToDate>false</LinksUpToDate>
  <CharactersWithSpaces>2321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2022-01-18T02:14:00Z</dcterms:created>
  <dc:creator>Tencent</dc:creator>
  <cp:lastModifiedBy>Administrator</cp:lastModifiedBy>
  <dcterms:modified xsi:type="dcterms:W3CDTF">2022-12-28T07:35:48Z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17D05AB0A9C14C6FA2B35FA26D22D932</vt:lpwstr>
  </property>
</Properties>
</file>