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宋体" w:hAnsi="宋体" w:eastAsia="宋体"/>
          <w:b/>
          <w:bCs/>
          <w:sz w:val="36"/>
          <w:szCs w:val="32"/>
        </w:rPr>
      </w:pPr>
      <w:r>
        <w:rPr>
          <w:rFonts w:hint="eastAsia" w:ascii="宋体" w:hAnsi="宋体" w:eastAsia="宋体"/>
          <w:b/>
          <w:bCs/>
          <w:sz w:val="36"/>
          <w:szCs w:val="32"/>
        </w:rPr>
        <w:t>B</w:t>
      </w:r>
      <w:r>
        <w:rPr>
          <w:rFonts w:ascii="宋体" w:hAnsi="宋体" w:eastAsia="宋体"/>
          <w:b/>
          <w:bCs/>
          <w:sz w:val="36"/>
          <w:szCs w:val="32"/>
        </w:rPr>
        <w:t xml:space="preserve">10 </w:t>
      </w:r>
      <w:r>
        <w:rPr>
          <w:rFonts w:hint="eastAsia" w:ascii="宋体" w:hAnsi="宋体" w:eastAsia="宋体"/>
          <w:b/>
          <w:bCs/>
          <w:sz w:val="36"/>
          <w:szCs w:val="32"/>
          <w:lang w:eastAsia="zh-CN"/>
        </w:rPr>
        <w:t>周小芬</w:t>
      </w:r>
      <w:r>
        <w:rPr>
          <w:rFonts w:hint="eastAsia" w:ascii="宋体" w:hAnsi="宋体" w:eastAsia="宋体"/>
          <w:b/>
          <w:bCs/>
          <w:sz w:val="36"/>
          <w:szCs w:val="32"/>
        </w:rPr>
        <w:t>名教师成长营论文获奖情况一览表</w:t>
      </w: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311" w:tblpY="3133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948"/>
        <w:gridCol w:w="1418"/>
        <w:gridCol w:w="1984"/>
        <w:gridCol w:w="1134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94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41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3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4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吕玉梅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教师思维素养培育的行动策略—以“坚守公平”为例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常州市教育协会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市级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陈彩霞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例析指向素养培育的课堂教学“思辨因子”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常州市教育协会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市级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魏利珍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审辨思维：让作业优化成为落实双减政策的杠杆 —以九年级道德与法治复习课作业为例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常州市教育协会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市级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仲羚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以追问提升思维能力 探索高效复习模式——以《建设美丽中国》一课为例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常州市教育协会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市级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朱丽萍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把握课堂追问契机，培养学生审辨思维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常州市教育协会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市级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何姝勤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借审辨教学促深度学习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常州市教育协会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市级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李素娟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发挥教师主导作用，培养学生审辩思维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常州市教育学会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市级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沈小丽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议题式教学在初中道德与法治课堂的探究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常州市教育协会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市级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9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沈小丽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培养审辩思维，提升有效教学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常州市教育协会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市级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10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陈超宇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审辩式思维培养的路径探究——以初中课堂教学《敬畏生命》为例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常州市教育协会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市级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陆文明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素养导向的道德与法治审辩思维培养的策略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常州市教育协会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市级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三等奖</w:t>
            </w:r>
          </w:p>
        </w:tc>
      </w:tr>
    </w:tbl>
    <w:p>
      <w:pPr>
        <w:jc w:val="center"/>
      </w:pP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251" w:tblpY="8313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948"/>
        <w:gridCol w:w="1132"/>
        <w:gridCol w:w="2270"/>
        <w:gridCol w:w="1134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94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132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2270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3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4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魏利珍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培养审辩思维能力 发展学科核心素养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</w:t>
            </w:r>
          </w:p>
        </w:tc>
        <w:tc>
          <w:tcPr>
            <w:tcW w:w="22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魏利珍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信息化教学在道德与法治学科中的应用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</w:t>
            </w:r>
          </w:p>
        </w:tc>
        <w:tc>
          <w:tcPr>
            <w:tcW w:w="22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魏利珍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“减”作业 “提”素养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</w:t>
            </w:r>
          </w:p>
        </w:tc>
        <w:tc>
          <w:tcPr>
            <w:tcW w:w="22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仲羚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指向审辨式思维的课堂体验式活动设计探析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</w:t>
            </w:r>
          </w:p>
        </w:tc>
        <w:tc>
          <w:tcPr>
            <w:tcW w:w="22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沈小丽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巧用诗词意境，助力思辨能力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2022.02</w:t>
            </w:r>
          </w:p>
        </w:tc>
        <w:tc>
          <w:tcPr>
            <w:tcW w:w="22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卢莉莉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创设真实情境，发展学科素养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</w:t>
            </w:r>
          </w:p>
        </w:tc>
        <w:tc>
          <w:tcPr>
            <w:tcW w:w="22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卢莉莉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运用教材栏目，重构作业体系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</w:t>
            </w:r>
          </w:p>
        </w:tc>
        <w:tc>
          <w:tcPr>
            <w:tcW w:w="22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陆文明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培养审辩思维，走向深度教学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2022.02</w:t>
            </w:r>
          </w:p>
        </w:tc>
        <w:tc>
          <w:tcPr>
            <w:tcW w:w="22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</w:tr>
    </w:tbl>
    <w:p/>
    <w:p>
      <w:pPr>
        <w:jc w:val="center"/>
        <w:rPr>
          <w:b/>
          <w:sz w:val="36"/>
          <w:szCs w:val="22"/>
        </w:rPr>
      </w:pPr>
      <w:r>
        <w:rPr>
          <w:b/>
          <w:sz w:val="36"/>
        </w:rPr>
        <w:t xml:space="preserve">B10  </w:t>
      </w:r>
      <w:r>
        <w:rPr>
          <w:rFonts w:hint="eastAsia"/>
          <w:b/>
          <w:sz w:val="36"/>
        </w:rPr>
        <w:t>佐证材料</w:t>
      </w: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2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市级论文获奖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pPr w:leftFromText="180" w:rightFromText="180" w:vertAnchor="text" w:horzAnchor="margin" w:tblpXSpec="center" w:tblpY="158"/>
        <w:tblW w:w="116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5766"/>
        <w:gridCol w:w="59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12000795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835275" cy="1772285"/>
                      <wp:effectExtent l="0" t="0" r="3175" b="18415"/>
                      <wp:docPr id="3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35275" cy="1772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  <w:p>
            <w:pPr>
              <w:jc w:val="center"/>
            </w:pPr>
            <w:r>
              <w:drawing>
                <wp:inline distT="0" distB="0" distL="114300" distR="114300">
                  <wp:extent cx="2987040" cy="1866900"/>
                  <wp:effectExtent l="0" t="0" r="3810" b="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https://jky.czedu.cn/html/jyky/2022/AEPCNKPH_1031/106680.htm</w:t>
            </w:r>
            <w:r>
              <w:rPr>
                <w:rFonts w:hint="eastAsia"/>
                <w:lang w:val="en-US" w:eastAsia="zh-CN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12000795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402715" cy="1524000"/>
                      <wp:effectExtent l="0" t="0" r="6985" b="0"/>
                      <wp:docPr id="8" name="图片 8" descr="C:\Users\Administrator\Desktop\图片1.png图片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图片 8" descr="C:\Users\Administrator\Desktop\图片1.png图片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0271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sz w:val="16"/>
                <w:szCs w:val="20"/>
              </w:rPr>
              <w:fldChar w:fldCharType="begin"/>
            </w:r>
            <w:r>
              <w:rPr>
                <w:rFonts w:hint="eastAsia"/>
                <w:sz w:val="16"/>
                <w:szCs w:val="20"/>
              </w:rPr>
              <w:instrText xml:space="preserve"> HYPERLINK "https://jky.czedu.cn/html/jyky/2022/AEPCNKPH_1031/106680.html" </w:instrText>
            </w:r>
            <w:r>
              <w:rPr>
                <w:rFonts w:hint="eastAsia"/>
                <w:sz w:val="16"/>
                <w:szCs w:val="20"/>
              </w:rPr>
              <w:fldChar w:fldCharType="separate"/>
            </w:r>
            <w:r>
              <w:rPr>
                <w:rStyle w:val="7"/>
                <w:rFonts w:hint="eastAsia"/>
                <w:sz w:val="16"/>
                <w:szCs w:val="20"/>
              </w:rPr>
              <w:t>https://jky.czedu.cn/html/jyky/2022/AEPCNKPH_1031/106680.html</w:t>
            </w:r>
            <w:r>
              <w:rPr>
                <w:rFonts w:hint="eastAsia"/>
                <w:sz w:val="16"/>
                <w:szCs w:val="20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12000795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041400"/>
                      <wp:effectExtent l="0" t="0" r="0" b="6350"/>
                      <wp:docPr id="10" name="图片 10" descr="C:\Users\Administrator\Desktop\QBM[N2ZU}AUIWS4MW)L$BST.pngQBM[N2ZU}AUIWS4MW)L$BS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0" descr="C:\Users\Administrator\Desktop\QBM[N2ZU}AUIWS4MW)L$BST.pngQBM[N2ZU}AUIWS4MW)L$BS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041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https://jky.czedu.cn/html/jyky/2022/AEPCNKPH_1031/106680.html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12000795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2444750" cy="1485900"/>
                      <wp:effectExtent l="0" t="0" r="12700" b="0"/>
                      <wp:docPr id="12" name="图片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图片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5290" cy="14862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t>https://jky.czedu.cn/html/jyky/2022/AEPCNKPH_1031/106680.html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80690" cy="3228340"/>
                  <wp:effectExtent l="0" t="0" r="10160" b="10160"/>
                  <wp:docPr id="13" name="图片 13" descr="c3a84204a97c004795983ba95808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3a84204a97c004795983ba958088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322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/>
                <w:color w:val="auto"/>
                <w:u w:val="none"/>
              </w:rPr>
            </w:pPr>
            <w:r>
              <w:rPr>
                <w:rFonts w:hint="eastAsia"/>
                <w:color w:val="auto"/>
                <w:u w:val="none"/>
              </w:rPr>
              <w:fldChar w:fldCharType="begin"/>
            </w:r>
            <w:r>
              <w:rPr>
                <w:rFonts w:hint="eastAsia"/>
                <w:color w:val="auto"/>
                <w:u w:val="none"/>
              </w:rPr>
              <w:instrText xml:space="preserve"> HYPERLINK "https://jky.czedu.cn/html/jyky/2022/AEPCNKPH_1031/" </w:instrText>
            </w:r>
            <w:r>
              <w:rPr>
                <w:rFonts w:hint="eastAsia"/>
                <w:color w:val="auto"/>
                <w:u w:val="none"/>
              </w:rPr>
              <w:fldChar w:fldCharType="separate"/>
            </w:r>
            <w:r>
              <w:rPr>
                <w:rStyle w:val="7"/>
                <w:rFonts w:hint="eastAsia"/>
                <w:color w:val="auto"/>
                <w:u w:val="none"/>
              </w:rPr>
              <w:t>https://jky.czedu.cn/html/jyky/2022/AEPCNKPH_1031/</w:t>
            </w:r>
            <w:r>
              <w:rPr>
                <w:rFonts w:hint="eastAsia"/>
                <w:color w:val="auto"/>
                <w:u w:val="none"/>
              </w:rPr>
              <w:fldChar w:fldCharType="end"/>
            </w:r>
          </w:p>
          <w:p>
            <w:pPr>
              <w:jc w:val="center"/>
            </w:pPr>
            <w:r>
              <w:rPr>
                <w:rFonts w:hint="eastAsia"/>
                <w:color w:val="auto"/>
                <w:u w:val="none"/>
              </w:rPr>
              <w:t>106680.htm</w:t>
            </w:r>
            <w:r>
              <w:rPr>
                <w:rFonts w:hint="eastAsia"/>
                <w:color w:val="auto"/>
                <w:u w:val="none"/>
                <w:lang w:val="en-US" w:eastAsia="zh-CN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12000795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172845"/>
                      <wp:effectExtent l="0" t="0" r="0" b="8255"/>
                      <wp:docPr id="15" name="图片 15" descr="d:\Users\可可\Desktop\CT1Y[MFN`ZSPE79E]2%E%HH.pngCT1Y[MFN`ZSPE79E]2%E%HH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图片 15" descr="d:\Users\可可\Desktop\CT1Y[MFN`ZSPE79E]2%E%HH.pngCT1Y[MFN`ZSPE79E]2%E%HH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172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https://jky.czedu.cn/html/jyky/2022/AEPCNKPH_1031/106680.html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692119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3485515" cy="1892935"/>
                      <wp:effectExtent l="0" t="0" r="635" b="12065"/>
                      <wp:docPr id="16" name="图片 16" descr="I(RI_V3UBS2LXNBDVX(@LV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图片 16" descr="I(RI_V3UBS2LXNBDVX(@LV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5515" cy="18929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https://jky.czedu.cn/html/jyky/2022/AEPCNKPH_1031/106680.html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12000795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132330" cy="2839085"/>
                      <wp:effectExtent l="0" t="0" r="1270" b="18415"/>
                      <wp:docPr id="26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图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32330" cy="2839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180590" cy="3052445"/>
                  <wp:effectExtent l="0" t="0" r="10160" b="14605"/>
                  <wp:docPr id="2" name="图片 2" descr="Screenshot_20221213_194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Screenshot_20221213_1942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305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12000795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602105" cy="1752600"/>
                      <wp:effectExtent l="0" t="0" r="17145" b="0"/>
                      <wp:docPr id="18" name="图片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02105" cy="1752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521710" cy="3235325"/>
                  <wp:effectExtent l="0" t="0" r="2540" b="3175"/>
                  <wp:docPr id="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710" cy="323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jc w:val="center"/>
      </w:pPr>
      <w:bookmarkStart w:id="0" w:name="_GoBack"/>
      <w:bookmarkEnd w:id="0"/>
      <w:r>
        <w:rPr>
          <w:rFonts w:ascii="宋体" w:hAnsi="宋体" w:eastAsia="宋体"/>
          <w:b/>
          <w:bCs/>
          <w:sz w:val="28"/>
          <w:szCs w:val="28"/>
        </w:rPr>
        <w:t xml:space="preserve">3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区级论文获奖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pPr w:leftFromText="180" w:rightFromText="180" w:vertAnchor="text" w:horzAnchor="margin" w:tblpXSpec="center" w:tblpY="218"/>
        <w:tblW w:w="116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7"/>
        <w:gridCol w:w="5799"/>
        <w:gridCol w:w="79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293879894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089025"/>
                      <wp:effectExtent l="0" t="0" r="0" b="15875"/>
                      <wp:docPr id="22" name="图片 22" descr="D:\周老师工作室文件\魏利珍工作室个人资料\魏利珍工作证书梳理wlz\魏利珍2022汇总\区论文一等奖2022.2.jpg区论文一等奖2022.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图片 22" descr="D:\周老师工作室文件\魏利珍工作室个人资料\魏利珍工作证书梳理wlz\魏利珍2022汇总\区论文一等奖2022.2.jpg区论文一等奖2022.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089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http://www.xqcz.xbedu.net/teacher/office/reddocsxb/doc_ detail.aspx?id=313933</w:t>
            </w:r>
          </w:p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293879894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057910" cy="1374775"/>
                      <wp:effectExtent l="0" t="0" r="15875" b="8890"/>
                      <wp:docPr id="23" name="图片 23" descr="D:\周老师工作室文件\魏利珍工作室个人资料\魏利珍工作证书梳理wlz\魏利珍2022汇总\区一等奖-信息化教学优秀案例评选.jpg区一等奖-信息化教学优秀案例评选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图片 23" descr="D:\周老师工作室文件\魏利珍工作室个人资料\魏利珍工作证书梳理wlz\魏利珍2022汇总\区一等奖-信息化教学优秀案例评选.jpg区一等奖-信息化教学优秀案例评选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057910" cy="137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http://www.xqcz.xbedu.net/teacher/office/reddocsxb/doc_ detail.aspx?id= 358515</w:t>
            </w:r>
          </w:p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293879894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470660" cy="1089025"/>
                      <wp:effectExtent l="0" t="0" r="15240" b="15875"/>
                      <wp:docPr id="24" name="图片 24" descr="D:\周老师工作室文件\魏利珍工作室个人资料\魏利珍工作证书梳理wlz\魏利珍2022汇总\区二等奖-减作业.jpg区二等奖-减作业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" name="图片 24" descr="D:\周老师工作室文件\魏利珍工作室个人资料\魏利珍工作证书梳理wlz\魏利珍2022汇总\区二等奖-减作业.jpg区二等奖-减作业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70660" cy="1089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http://www.xqcz.xbedu.net/teacher/office/reddocsxb/doc detail.aspx?id=373481</w:t>
            </w:r>
          </w:p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293879894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769745" cy="2962275"/>
                      <wp:effectExtent l="0" t="0" r="9525" b="1905"/>
                      <wp:docPr id="25" name="图片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图片 2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787608" cy="29922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fldChar w:fldCharType="begin"/>
            </w:r>
            <w:r>
              <w:instrText xml:space="preserve"> HYPERLINK "http://www.xqcz.xbedu.net/teacher/office/reddocsxb/doc" </w:instrText>
            </w:r>
            <w:r>
              <w:fldChar w:fldCharType="separate"/>
            </w:r>
            <w:r>
              <w:rPr>
                <w:rStyle w:val="7"/>
              </w:rPr>
              <w:t>http://www.xqcz.xbedu.net/teacher/office/reddocsxb/doc</w:t>
            </w:r>
            <w:r>
              <w:fldChar w:fldCharType="end"/>
            </w:r>
          </w:p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558540" cy="2541270"/>
                  <wp:effectExtent l="0" t="0" r="3810" b="11430"/>
                  <wp:docPr id="1" name="图片 1" descr="扫描全能王 2022-12-13 19.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扫描全能王 2022-12-13 19.3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540" cy="2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both"/>
            </w:pPr>
            <w:r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3054985" cy="2291080"/>
                  <wp:effectExtent l="0" t="0" r="12065" b="13970"/>
                  <wp:docPr id="11" name="图片 3" descr="获奖证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获奖证书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985" cy="229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 HYPERLINK "http://www.lxzx.xbedu.net/teacher/office/reddocsxb/doc_detail.aspx?id=373479&amp;taskid=7878142"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7"/>
                <w:rFonts w:ascii="宋体" w:hAnsi="宋体" w:eastAsia="宋体" w:cs="宋体"/>
                <w:sz w:val="24"/>
                <w:szCs w:val="24"/>
              </w:rPr>
              <w:t>http://www.lxzx.xbedu.net/teacher/office/reddocsxb/doc_detail.aspx?id=373479&amp;taskid=7878142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  <w:p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both"/>
            </w:pPr>
            <w:r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-318770</wp:posOffset>
                  </wp:positionV>
                  <wp:extent cx="2283460" cy="3044825"/>
                  <wp:effectExtent l="0" t="0" r="3175" b="2540"/>
                  <wp:wrapSquare wrapText="bothSides"/>
                  <wp:docPr id="14" name="图片 2" descr="IMG_3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IMG_336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2283460" cy="30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 HYPERLINK "http://www.lxzx.xbedu.net/teacher/office/reddocsxb/doc_detail.aspx?id=373479&amp;taskid=7878142"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7"/>
                <w:rFonts w:ascii="宋体" w:hAnsi="宋体" w:eastAsia="宋体" w:cs="宋体"/>
                <w:sz w:val="24"/>
                <w:szCs w:val="24"/>
              </w:rPr>
              <w:t>http://www.lxzx.xbedu.net/teacher/office/reddocsxb/doc_detail.aspx?id=373479&amp;taskid=7878142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  <w:p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677920" cy="2658745"/>
                  <wp:effectExtent l="0" t="0" r="17780" b="8255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920" cy="265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M3YjAzMGUxZGI5OGQ0MWI0NzlmYzlmZTBiNzk5OTIifQ=="/>
  </w:docVars>
  <w:rsids>
    <w:rsidRoot w:val="007556A2"/>
    <w:rsid w:val="00011F3F"/>
    <w:rsid w:val="00054745"/>
    <w:rsid w:val="00173FA8"/>
    <w:rsid w:val="0023757C"/>
    <w:rsid w:val="002A01EA"/>
    <w:rsid w:val="0035480C"/>
    <w:rsid w:val="00441DDE"/>
    <w:rsid w:val="00567B1C"/>
    <w:rsid w:val="006B301E"/>
    <w:rsid w:val="007556A2"/>
    <w:rsid w:val="00767F58"/>
    <w:rsid w:val="00BB4E0B"/>
    <w:rsid w:val="00BF4D9C"/>
    <w:rsid w:val="00C00A0B"/>
    <w:rsid w:val="00E16BC8"/>
    <w:rsid w:val="00ED3513"/>
    <w:rsid w:val="04664A43"/>
    <w:rsid w:val="04FD10E9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1B0139"/>
    <w:rsid w:val="222E1FA2"/>
    <w:rsid w:val="229C10C8"/>
    <w:rsid w:val="23626B1C"/>
    <w:rsid w:val="250F61C2"/>
    <w:rsid w:val="25847A9B"/>
    <w:rsid w:val="267B47B0"/>
    <w:rsid w:val="26806A39"/>
    <w:rsid w:val="2A897858"/>
    <w:rsid w:val="2C4E2ECE"/>
    <w:rsid w:val="2E2B4CB1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3E1414CC"/>
    <w:rsid w:val="41EA5032"/>
    <w:rsid w:val="428B0048"/>
    <w:rsid w:val="43BD29AF"/>
    <w:rsid w:val="44647CC4"/>
    <w:rsid w:val="46BE1611"/>
    <w:rsid w:val="4AE23F72"/>
    <w:rsid w:val="4D570F71"/>
    <w:rsid w:val="4D946D5E"/>
    <w:rsid w:val="4DB30006"/>
    <w:rsid w:val="51BC26B3"/>
    <w:rsid w:val="53C435AC"/>
    <w:rsid w:val="5483009F"/>
    <w:rsid w:val="54967355"/>
    <w:rsid w:val="55C455B4"/>
    <w:rsid w:val="570C15F7"/>
    <w:rsid w:val="58DE7A41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4B43E92"/>
    <w:rsid w:val="7605782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iPriority w:val="0"/>
    <w:rPr>
      <w:color w:val="0000FF"/>
      <w:u w:val="single"/>
    </w:rPr>
  </w:style>
  <w:style w:type="character" w:customStyle="1" w:styleId="8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emf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963</Words>
  <Characters>1726</Characters>
  <Lines>4</Lines>
  <Paragraphs>1</Paragraphs>
  <TotalTime>1</TotalTime>
  <ScaleCrop>false</ScaleCrop>
  <LinksUpToDate>false</LinksUpToDate>
  <CharactersWithSpaces>1743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2022-01-17T07:57:00Z</dcterms:created>
  <dc:creator>Administrator</dc:creator>
  <cp:lastModifiedBy>Administrator</cp:lastModifiedBy>
  <dcterms:modified xsi:type="dcterms:W3CDTF">2022-12-27T12:05:46Z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0493A9F111234691A824443CC690A6BD</vt:lpwstr>
  </property>
</Properties>
</file>