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表1 专业称号晋升一览表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吕娟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陈佳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黄新恬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王倩倩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曹俊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徐佳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田禾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微软雅黑" w:hAnsi="微软雅黑" w:eastAsia="微软雅黑" w:cs="微软雅黑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恽焱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陈慧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王倩倩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曹俊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徐佳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田禾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曹燕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常州市特级教师后备人才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江苏省特级教师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江苏省人民政府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2021.12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寇锦荟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新北区中小学高级班主任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2022.9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lang w:bidi="ar"/>
        </w:rPr>
      </w:pPr>
      <w:r>
        <w:rPr>
          <w:rStyle w:val="12"/>
          <w:rFonts w:hint="default"/>
          <w:b/>
          <w:bCs/>
          <w:sz w:val="32"/>
          <w:szCs w:val="32"/>
          <w:lang w:bidi="ar"/>
        </w:rPr>
        <w:t>B16</w:t>
      </w:r>
      <w:r>
        <w:rPr>
          <w:rStyle w:val="12"/>
          <w:rFonts w:hint="default"/>
          <w:b/>
          <w:bCs/>
          <w:sz w:val="32"/>
          <w:szCs w:val="32"/>
          <w:u w:val="single"/>
          <w:lang w:bidi="ar"/>
        </w:rPr>
        <w:t xml:space="preserve">    </w:t>
      </w:r>
      <w:r>
        <w:rPr>
          <w:rStyle w:val="12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曹燕</w:t>
      </w:r>
      <w:r>
        <w:rPr>
          <w:rStyle w:val="12"/>
          <w:rFonts w:hint="default"/>
          <w:b/>
          <w:bCs/>
          <w:sz w:val="32"/>
          <w:szCs w:val="32"/>
          <w:u w:val="single"/>
          <w:lang w:bidi="ar"/>
        </w:rPr>
        <w:t xml:space="preserve">     </w:t>
      </w:r>
      <w:r>
        <w:rPr>
          <w:rStyle w:val="12"/>
          <w:rFonts w:hint="default"/>
          <w:b/>
          <w:bCs/>
          <w:sz w:val="32"/>
          <w:szCs w:val="32"/>
          <w:lang w:bidi="ar"/>
        </w:rPr>
        <w:t>名教师成长营专业称号、职称晋升一览表</w:t>
      </w: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tbl>
      <w:tblPr>
        <w:tblStyle w:val="5"/>
        <w:tblpPr w:leftFromText="180" w:rightFromText="180" w:vertAnchor="page" w:horzAnchor="page" w:tblpX="1086" w:tblpY="1097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表2职称晋升一览表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陈慧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曹俊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王倩倩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万紫娟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2022.12</w:t>
            </w:r>
          </w:p>
        </w:tc>
      </w:tr>
    </w:tbl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B16</w:t>
      </w:r>
      <w:bookmarkStart w:id="0" w:name="_Hlk93393869"/>
      <w:r>
        <w:rPr>
          <w:rFonts w:ascii="宋体" w:hAnsi="宋体" w:eastAsia="宋体"/>
          <w:b/>
          <w:bCs/>
          <w:sz w:val="44"/>
          <w:szCs w:val="44"/>
        </w:rPr>
        <w:t>专业称号</w:t>
      </w:r>
      <w:bookmarkEnd w:id="0"/>
      <w:r>
        <w:rPr>
          <w:rFonts w:ascii="宋体" w:hAnsi="宋体" w:eastAsia="宋体"/>
          <w:b/>
          <w:bCs/>
          <w:sz w:val="44"/>
          <w:szCs w:val="44"/>
        </w:rPr>
        <w:t>、职称晋升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材料1</w:t>
      </w:r>
      <w:r>
        <w:rPr>
          <w:rStyle w:val="12"/>
          <w:lang w:bidi="ar"/>
        </w:rPr>
        <w:t>专业称号</w:t>
      </w:r>
      <w:r>
        <w:rPr>
          <w:rStyle w:val="12"/>
          <w:rFonts w:hint="default"/>
          <w:lang w:bidi="ar"/>
        </w:rPr>
        <w:t>晋升材料</w:t>
      </w:r>
    </w:p>
    <w:tbl>
      <w:tblPr>
        <w:tblStyle w:val="6"/>
        <w:tblW w:w="13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5136"/>
        <w:gridCol w:w="80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818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8315" cy="1524000"/>
                  <wp:effectExtent l="0" t="0" r="6985" b="0"/>
                  <wp:docPr id="25" name="图片 25" descr="221a0aa11f75e110f496b4c40937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21a0aa11f75e110f496b4c4093787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0220" cy="195580"/>
                  <wp:effectExtent l="0" t="0" r="5080" b="7620"/>
                  <wp:docPr id="6" name="图片 6" descr="b6ae3c42445c4145139891070d06f8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6ae3c42445c4145139891070d06f8f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20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vAlign w:val="center"/>
          </w:tcPr>
          <w:p>
            <w:pPr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市级：</w:t>
            </w:r>
            <w:r>
              <w:rPr>
                <w:rFonts w:hint="eastAsia"/>
                <w:color w:val="auto"/>
              </w:rPr>
              <w:t>http://www.changzhou.gov.cn/gi_news/651166996547147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8315" cy="1661160"/>
                  <wp:effectExtent l="0" t="0" r="6985" b="2540"/>
                  <wp:docPr id="26" name="图片 26" descr="221a0aa11f75e110f496b4c40937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21a0aa11f75e110f496b4c4093787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2125" cy="189865"/>
                  <wp:effectExtent l="0" t="0" r="3175" b="635"/>
                  <wp:docPr id="8" name="图片 8" descr="94bdb7f2fa0c97fc36709b69f7f0b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4bdb7f2fa0c97fc36709b69f7f0be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vAlign w:val="center"/>
          </w:tcPr>
          <w:p>
            <w:pPr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市级：</w:t>
            </w:r>
            <w:r>
              <w:rPr>
                <w:rFonts w:hint="eastAsia"/>
                <w:color w:val="auto"/>
              </w:rPr>
              <w:t>http://www.changzhou.gov.cn/gi_news/651166996547147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8315" cy="1793875"/>
                  <wp:effectExtent l="0" t="0" r="6985" b="9525"/>
                  <wp:docPr id="27" name="图片 27" descr="221a0aa11f75e110f496b4c40937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21a0aa11f75e110f496b4c4093787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9585" cy="201930"/>
                  <wp:effectExtent l="0" t="0" r="5715" b="1270"/>
                  <wp:docPr id="7" name="图片 7" descr="82f2f540aab478d0caf27c4535da4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2f2f540aab478d0caf27c4535da4ff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2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vAlign w:val="center"/>
          </w:tcPr>
          <w:p>
            <w:pPr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市级：</w:t>
            </w:r>
            <w:r>
              <w:rPr>
                <w:rFonts w:hint="eastAsia"/>
                <w:color w:val="auto"/>
              </w:rPr>
              <w:t>http://www.changzhou.gov.cn/gi_news/651166996547147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4" w:hRule="atLeast"/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996" w:type="dxa"/>
            <w:vAlign w:val="center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8315" cy="1465580"/>
                  <wp:effectExtent l="0" t="0" r="6985" b="7620"/>
                  <wp:docPr id="28" name="图片 28" descr="221a0aa11f75e110f496b4c40937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21a0aa11f75e110f496b4c4093787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0220" cy="159385"/>
                  <wp:effectExtent l="0" t="0" r="5080" b="5715"/>
                  <wp:docPr id="9" name="图片 9" descr="ad4162c9b8bcd1e891ced19702f91c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d4162c9b8bcd1e891ced19702f91ce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20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181" w:type="dxa"/>
            <w:vAlign w:val="center"/>
          </w:tcPr>
          <w:p>
            <w:pPr>
              <w:jc w:val="both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市级：</w:t>
            </w:r>
            <w:r>
              <w:rPr>
                <w:rFonts w:hint="eastAsia"/>
                <w:color w:val="auto"/>
              </w:rPr>
              <w:fldChar w:fldCharType="begin"/>
            </w:r>
            <w:r>
              <w:rPr>
                <w:rFonts w:hint="eastAsia"/>
                <w:color w:val="auto"/>
              </w:rPr>
              <w:instrText xml:space="preserve"> HYPERLINK "http://www.changzhou.gov.cn/gi_news/651166996547147" </w:instrText>
            </w:r>
            <w:r>
              <w:rPr>
                <w:rFonts w:hint="eastAsia"/>
                <w:color w:val="auto"/>
              </w:rPr>
              <w:fldChar w:fldCharType="separate"/>
            </w:r>
            <w:r>
              <w:rPr>
                <w:rStyle w:val="8"/>
                <w:rFonts w:hint="eastAsia"/>
                <w:color w:val="auto"/>
              </w:rPr>
              <w:t>http://www.changzhou.gov.cn/gi_news/651166996547147</w:t>
            </w:r>
            <w:r>
              <w:rPr>
                <w:rFonts w:hint="eastAsia"/>
                <w:color w:val="auto"/>
              </w:rPr>
              <w:fldChar w:fldCharType="end"/>
            </w:r>
          </w:p>
          <w:p>
            <w:pPr>
              <w:jc w:val="left"/>
              <w:rPr>
                <w:rFonts w:hint="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996" w:type="dxa"/>
            <w:vAlign w:val="center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8315" cy="1766570"/>
                  <wp:effectExtent l="0" t="0" r="6985" b="11430"/>
                  <wp:docPr id="29" name="图片 29" descr="221a0aa11f75e110f496b4c40937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21a0aa11f75e110f496b4c4093787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4030" cy="149225"/>
                  <wp:effectExtent l="0" t="0" r="1270" b="3175"/>
                  <wp:docPr id="10" name="图片 10" descr="ce1ae70a36dddd142aae12143e614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e1ae70a36dddd142aae12143e6148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30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181" w:type="dxa"/>
            <w:vAlign w:val="center"/>
          </w:tcPr>
          <w:p>
            <w:pPr>
              <w:jc w:val="both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市级：</w:t>
            </w:r>
            <w:r>
              <w:rPr>
                <w:rFonts w:hint="eastAsia"/>
                <w:color w:val="auto"/>
              </w:rPr>
              <w:fldChar w:fldCharType="begin"/>
            </w:r>
            <w:r>
              <w:rPr>
                <w:rFonts w:hint="eastAsia"/>
                <w:color w:val="auto"/>
              </w:rPr>
              <w:instrText xml:space="preserve"> HYPERLINK "http://www.changzhou.gov.cn/gi_news/651166996547147" </w:instrText>
            </w:r>
            <w:r>
              <w:rPr>
                <w:rFonts w:hint="eastAsia"/>
                <w:color w:val="auto"/>
              </w:rPr>
              <w:fldChar w:fldCharType="separate"/>
            </w:r>
            <w:r>
              <w:rPr>
                <w:rStyle w:val="8"/>
                <w:rFonts w:hint="eastAsia"/>
                <w:color w:val="auto"/>
              </w:rPr>
              <w:t>http://www.changzhou.gov.cn/gi_news/651166996547147</w:t>
            </w:r>
            <w:r>
              <w:rPr>
                <w:rFonts w:hint="eastAsia"/>
                <w:color w:val="auto"/>
              </w:rPr>
              <w:fldChar w:fldCharType="end"/>
            </w:r>
          </w:p>
          <w:p>
            <w:pPr>
              <w:jc w:val="left"/>
              <w:rPr>
                <w:rFonts w:hint="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8315" cy="1350010"/>
                  <wp:effectExtent l="0" t="0" r="6985" b="8890"/>
                  <wp:docPr id="30" name="图片 30" descr="221a0aa11f75e110f496b4c40937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21a0aa11f75e110f496b4c4093787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0855" cy="160655"/>
                  <wp:effectExtent l="0" t="0" r="4445" b="4445"/>
                  <wp:docPr id="11" name="图片 11" descr="eda9992c76bc2e723d25631d8df12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da9992c76bc2e723d25631d8df128f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16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181" w:type="dxa"/>
            <w:vAlign w:val="center"/>
          </w:tcPr>
          <w:p>
            <w:pPr>
              <w:jc w:val="both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市级：</w:t>
            </w:r>
            <w:r>
              <w:rPr>
                <w:rFonts w:hint="eastAsia"/>
                <w:color w:val="auto"/>
              </w:rPr>
              <w:fldChar w:fldCharType="begin"/>
            </w:r>
            <w:r>
              <w:rPr>
                <w:rFonts w:hint="eastAsia"/>
                <w:color w:val="auto"/>
              </w:rPr>
              <w:instrText xml:space="preserve"> HYPERLINK "http://www.changzhou.gov.cn/gi_news/651166996547147" </w:instrText>
            </w:r>
            <w:r>
              <w:rPr>
                <w:rFonts w:hint="eastAsia"/>
                <w:color w:val="auto"/>
              </w:rPr>
              <w:fldChar w:fldCharType="separate"/>
            </w:r>
            <w:r>
              <w:rPr>
                <w:rStyle w:val="8"/>
                <w:rFonts w:hint="eastAsia"/>
                <w:color w:val="auto"/>
              </w:rPr>
              <w:t>http://www.changzhou.gov.cn/gi_news/651166996547147</w:t>
            </w:r>
            <w:r>
              <w:rPr>
                <w:rFonts w:hint="eastAsia"/>
                <w:color w:val="auto"/>
              </w:rPr>
              <w:fldChar w:fldCharType="end"/>
            </w:r>
          </w:p>
          <w:p>
            <w:pPr>
              <w:jc w:val="left"/>
              <w:rPr>
                <w:rFonts w:hint="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4996" w:type="dxa"/>
            <w:vAlign w:val="center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8315" cy="1841500"/>
                  <wp:effectExtent l="0" t="0" r="6985" b="0"/>
                  <wp:docPr id="31" name="图片 31" descr="221a0aa11f75e110f496b4c40937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21a0aa11f75e110f496b4c4093787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0855" cy="157480"/>
                  <wp:effectExtent l="0" t="0" r="4445" b="7620"/>
                  <wp:docPr id="12" name="图片 12" descr="149747d71a459147ec63955fb7ef99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49747d71a459147ec63955fb7ef99b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15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181" w:type="dxa"/>
            <w:vAlign w:val="center"/>
          </w:tcPr>
          <w:p>
            <w:pPr>
              <w:jc w:val="both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市级：</w:t>
            </w:r>
            <w:r>
              <w:rPr>
                <w:rFonts w:hint="eastAsia"/>
                <w:color w:val="auto"/>
              </w:rPr>
              <w:fldChar w:fldCharType="begin"/>
            </w:r>
            <w:r>
              <w:rPr>
                <w:rFonts w:hint="eastAsia"/>
                <w:color w:val="auto"/>
              </w:rPr>
              <w:instrText xml:space="preserve"> HYPERLINK "http://www.changzhou.gov.cn/gi_news/651166996547147" </w:instrText>
            </w:r>
            <w:r>
              <w:rPr>
                <w:rFonts w:hint="eastAsia"/>
                <w:color w:val="auto"/>
              </w:rPr>
              <w:fldChar w:fldCharType="separate"/>
            </w:r>
            <w:r>
              <w:rPr>
                <w:rStyle w:val="8"/>
                <w:rFonts w:hint="eastAsia"/>
                <w:color w:val="auto"/>
              </w:rPr>
              <w:t>http://www.changzhou.gov.cn/gi_news/651166996547147</w:t>
            </w:r>
            <w:r>
              <w:rPr>
                <w:rFonts w:hint="eastAsia"/>
                <w:color w:val="auto"/>
              </w:rPr>
              <w:fldChar w:fldCharType="end"/>
            </w:r>
          </w:p>
          <w:p>
            <w:pPr>
              <w:jc w:val="left"/>
              <w:rPr>
                <w:rFonts w:hint="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4996" w:type="dxa"/>
            <w:vAlign w:val="center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145" cy="969010"/>
                  <wp:effectExtent l="0" t="0" r="8255" b="8890"/>
                  <wp:docPr id="23" name="图片 23" descr="~{VPKLMA(E8P5FD1YO@%@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~{VPKLMA(E8P5FD1YO@%@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934" b="4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3395" cy="117475"/>
                  <wp:effectExtent l="0" t="0" r="1905" b="9525"/>
                  <wp:docPr id="19" name="图片 19" descr="2695d2ccc82354cdd538dad8c85279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695d2ccc82354cdd538dad8c85279c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vAlign w:val="center"/>
          </w:tcPr>
          <w:p>
            <w:pPr>
              <w:jc w:val="left"/>
            </w:pPr>
            <w:r>
              <w:rPr>
                <w:rFonts w:hint="eastAsia"/>
                <w:lang w:val="en-US" w:eastAsia="zh-CN"/>
              </w:rPr>
              <w:t>区级：</w:t>
            </w:r>
            <w:r>
              <w:rPr>
                <w:rFonts w:hint="eastAsia"/>
              </w:rPr>
              <w:t>http://www.pub.xbedu.net/teacher/office/reddocfbxb/doc_detail.aspx?id=7172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4996" w:type="dxa"/>
            <w:vAlign w:val="center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145" cy="969010"/>
                  <wp:effectExtent l="0" t="0" r="8255" b="8890"/>
                  <wp:docPr id="24" name="图片 24" descr="~{VPKLMA(E8P5FD1YO@%@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~{VPKLMA(E8P5FD1YO@%@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934" b="4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7045" cy="130810"/>
                  <wp:effectExtent l="0" t="0" r="8255" b="8890"/>
                  <wp:docPr id="17" name="图片 17" descr="3d4329461c1f2d37873dc1856f8e3d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d4329461c1f2d37873dc1856f8e3db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45" cy="13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区级：</w:t>
            </w:r>
            <w:r>
              <w:rPr>
                <w:rFonts w:hint="eastAsia"/>
              </w:rPr>
              <w:t>http://www.pub.xbedu.net/teacher/office/reddocfbxb/doc_detail.aspx?id=7172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145" cy="969010"/>
                  <wp:effectExtent l="0" t="0" r="8255" b="8890"/>
                  <wp:docPr id="33" name="图片 33" descr="~{VPKLMA(E8P5FD1YO@%@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~{VPKLMA(E8P5FD1YO@%@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934" b="4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0855" cy="161925"/>
                  <wp:effectExtent l="0" t="0" r="4445" b="3175"/>
                  <wp:docPr id="35" name="图片 35" descr="3b2530ef34adbb2c0c4b77de4766e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b2530ef34adbb2c0c4b77de4766e3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区级：</w:t>
            </w:r>
            <w:r>
              <w:rPr>
                <w:rFonts w:hint="eastAsia"/>
                <w:color w:val="auto"/>
              </w:rPr>
              <w:t>http://www.pub.xbedu.net/teacher/office/reddocfbxb/doc_detail.aspx?id=7172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145" cy="969010"/>
                  <wp:effectExtent l="0" t="0" r="8255" b="8890"/>
                  <wp:docPr id="20" name="图片 20" descr="~{VPKLMA(E8P5FD1YO@%@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~{VPKLMA(E8P5FD1YO@%@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934" b="4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4030" cy="122555"/>
                  <wp:effectExtent l="0" t="0" r="1270" b="4445"/>
                  <wp:docPr id="13" name="图片 13" descr="4b018fc157bea34adedcd216a349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b018fc157bea34adedcd216a34925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30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区级：</w:t>
            </w:r>
            <w:r>
              <w:rPr>
                <w:rFonts w:hint="eastAsia"/>
                <w:color w:val="auto"/>
              </w:rPr>
              <w:t>http://www.pub.xbedu.net/teacher/office/reddocfbxb/doc_detail.aspx?id=7172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145" cy="969010"/>
                  <wp:effectExtent l="0" t="0" r="8255" b="8890"/>
                  <wp:docPr id="21" name="图片 21" descr="~{VPKLMA(E8P5FD1YO@%@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~{VPKLMA(E8P5FD1YO@%@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934" b="4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0855" cy="116840"/>
                  <wp:effectExtent l="0" t="0" r="4445" b="10160"/>
                  <wp:docPr id="16" name="图片 16" descr="b679349dc6c1c260f7892e677ef14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679349dc6c1c260f7892e677ef14f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181" w:type="dxa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区级：</w:t>
            </w:r>
            <w:r>
              <w:rPr>
                <w:rFonts w:hint="eastAsia"/>
                <w:color w:val="auto"/>
              </w:rPr>
              <w:t>http://www.pub.xbedu.net/teacher/office/reddocfbxb/doc_detail.aspx?id=7172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145" cy="969010"/>
                  <wp:effectExtent l="0" t="0" r="8255" b="8890"/>
                  <wp:docPr id="22" name="图片 22" descr="~{VPKLMA(E8P5FD1YO@%@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~{VPKLMA(E8P5FD1YO@%@F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934" b="4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3395" cy="138430"/>
                  <wp:effectExtent l="0" t="0" r="1905" b="1270"/>
                  <wp:docPr id="18" name="图片 18" descr="4df90a5aeaa06857632995fd072fe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df90a5aeaa06857632995fd072feb6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13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181" w:type="dxa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区级：</w:t>
            </w:r>
            <w:r>
              <w:rPr>
                <w:rFonts w:hint="eastAsia"/>
                <w:color w:val="auto"/>
              </w:rPr>
              <w:t>http://www.pub.xbedu.net/teacher/office/reddocfbxb/doc_detail.aspx?id=7172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499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098675" cy="2798445"/>
                  <wp:effectExtent l="0" t="0" r="6350" b="1905"/>
                  <wp:docPr id="14" name="图片 1" descr="江苏省特级教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江苏省特级教师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279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1" w:type="dxa"/>
            <w:vAlign w:val="center"/>
          </w:tcPr>
          <w:p>
            <w:pPr>
              <w:jc w:val="left"/>
              <w:rPr>
                <w:rFonts w:hint="eastAsia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  <w:bookmarkStart w:id="1" w:name="_GoBack"/>
            <w:bookmarkEnd w:id="1"/>
          </w:p>
        </w:tc>
        <w:tc>
          <w:tcPr>
            <w:tcW w:w="4996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120" w:lineRule="atLeast"/>
              <w:ind w:left="0" w:right="0"/>
              <w:jc w:val="center"/>
              <w:rPr>
                <w:rFonts w:ascii="等线" w:hAnsi="等线" w:eastAsia="等线" w:cs="等线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drawing>
                <wp:inline distT="0" distB="0" distL="114300" distR="114300">
                  <wp:extent cx="1924685" cy="3120390"/>
                  <wp:effectExtent l="0" t="0" r="3810" b="8890"/>
                  <wp:docPr id="1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4685" cy="312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  <w:tc>
          <w:tcPr>
            <w:tcW w:w="8181" w:type="dxa"/>
            <w:vAlign w:val="center"/>
          </w:tcPr>
          <w:p>
            <w:pPr>
              <w:jc w:val="left"/>
              <w:rPr>
                <w:rFonts w:hint="eastAsia"/>
                <w:color w:val="auto"/>
                <w:lang w:val="en-US" w:eastAsia="zh-CN"/>
              </w:rPr>
            </w:pPr>
          </w:p>
        </w:tc>
      </w:tr>
    </w:tbl>
    <w:p>
      <w:pPr>
        <w:snapToGrid w:val="0"/>
        <w:jc w:val="both"/>
        <w:rPr>
          <w:rStyle w:val="12"/>
          <w:rFonts w:hint="default"/>
          <w:lang w:bidi="ar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材料2 职称晋升材料</w:t>
      </w:r>
    </w:p>
    <w:tbl>
      <w:tblPr>
        <w:tblStyle w:val="6"/>
        <w:tblW w:w="131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9503"/>
        <w:gridCol w:w="56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7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656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76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3606800" cy="1544320"/>
                      <wp:effectExtent l="0" t="0" r="0" b="5080"/>
                      <wp:docPr id="1" name="图片 1" descr="C:\Users\Administrator\Desktop\4.png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C:\Users\Administrator\Desktop\4.png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6800" cy="1544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http://jyj.changzhou.gov.cn/html/jyj/2022/QMNDPCBI_1212/111728.html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7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07080" cy="1501140"/>
                  <wp:effectExtent l="0" t="0" r="7620" b="10160"/>
                  <wp:docPr id="2" name="图片 2" descr="dead7bb61d120081f9b2f10177f5a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ead7bb61d120081f9b2f10177f5ae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0305" cy="93980"/>
                  <wp:effectExtent l="0" t="0" r="10795" b="7620"/>
                  <wp:docPr id="3" name="图片 3" descr="lQLPJxdIrT3l3QgSzQLGsCGMcRGFStrpA5fH5bQAAwA_710_18.png_720x720q9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QLPJxdIrT3l3QgSzQLGsCGMcRGFStrpA5fH5bQAAwA_710_18.png_720x720q90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305" cy="9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http://jyj.changzhou.gov.cn/html/jyj/2022/QMNDPCBI_1212/111728.html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7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22015" cy="1226820"/>
                  <wp:effectExtent l="0" t="0" r="6985" b="5080"/>
                  <wp:docPr id="4" name="图片 4" descr="dead7bb61d120081f9b2f10177f5a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ead7bb61d120081f9b2f10177f5ae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1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8560" cy="104775"/>
                  <wp:effectExtent l="0" t="0" r="2540" b="9525"/>
                  <wp:docPr id="5" name="图片 5" descr="lQLPJyD7mNHtwkgUzQLFsOfTvjrIJnZ8A5fIHWyAWgA_709_20.png_720x720q9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QLPJyD7mNHtwkgUzQLFsOfTvjrIJnZ8A5fIHWyAWgA_709_20.png_720x720q90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http://jyj.changzhou.gov.cn/html/jyj/2022/QMNDPCBI_1212/111728.html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7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22015" cy="1226820"/>
                  <wp:effectExtent l="0" t="0" r="6985" b="5080"/>
                  <wp:docPr id="32" name="图片 32" descr="dead7bb61d120081f9b2f10177f5a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ead7bb61d120081f9b2f10177f5ae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1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838950" cy="323850"/>
                  <wp:effectExtent l="0" t="0" r="6350" b="5715"/>
                  <wp:docPr id="3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-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http://jyj.changzhou.gov.cn/html/jyj/2022/QMNDPCBI_1212/111728.html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BA0C1A"/>
    <w:rsid w:val="000556B9"/>
    <w:rsid w:val="000C51B7"/>
    <w:rsid w:val="001D455C"/>
    <w:rsid w:val="001E01A9"/>
    <w:rsid w:val="00216EB9"/>
    <w:rsid w:val="003021D8"/>
    <w:rsid w:val="003B7301"/>
    <w:rsid w:val="00483B05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C823C4"/>
    <w:rsid w:val="00DD1829"/>
    <w:rsid w:val="00E26251"/>
    <w:rsid w:val="00E54F40"/>
    <w:rsid w:val="00EA1EE8"/>
    <w:rsid w:val="00F53662"/>
    <w:rsid w:val="00F9257D"/>
    <w:rsid w:val="0176597C"/>
    <w:rsid w:val="01DC120A"/>
    <w:rsid w:val="02533F0F"/>
    <w:rsid w:val="04F217BD"/>
    <w:rsid w:val="071874D5"/>
    <w:rsid w:val="083D07F0"/>
    <w:rsid w:val="09E049E8"/>
    <w:rsid w:val="09FE0C04"/>
    <w:rsid w:val="0CAC1AC9"/>
    <w:rsid w:val="0D8C18CF"/>
    <w:rsid w:val="0DAD5DCD"/>
    <w:rsid w:val="0E0013EF"/>
    <w:rsid w:val="0E237E6A"/>
    <w:rsid w:val="0E407A3D"/>
    <w:rsid w:val="0EEF3211"/>
    <w:rsid w:val="100146D5"/>
    <w:rsid w:val="105E3B74"/>
    <w:rsid w:val="10734E10"/>
    <w:rsid w:val="10E3454D"/>
    <w:rsid w:val="110E5BD1"/>
    <w:rsid w:val="115B4B8E"/>
    <w:rsid w:val="11A42091"/>
    <w:rsid w:val="11FF19BD"/>
    <w:rsid w:val="126B1D56"/>
    <w:rsid w:val="158744BC"/>
    <w:rsid w:val="1700404E"/>
    <w:rsid w:val="174F0CF1"/>
    <w:rsid w:val="178766DD"/>
    <w:rsid w:val="187B2E7C"/>
    <w:rsid w:val="1A961D78"/>
    <w:rsid w:val="1AB6154C"/>
    <w:rsid w:val="1AB94572"/>
    <w:rsid w:val="1B9B6BF8"/>
    <w:rsid w:val="1C2C4424"/>
    <w:rsid w:val="1C457997"/>
    <w:rsid w:val="1C7B4336"/>
    <w:rsid w:val="1CD54CE6"/>
    <w:rsid w:val="1DEC38DC"/>
    <w:rsid w:val="20FA2E81"/>
    <w:rsid w:val="218912A4"/>
    <w:rsid w:val="21FE134A"/>
    <w:rsid w:val="22DD58C6"/>
    <w:rsid w:val="23201794"/>
    <w:rsid w:val="23852E62"/>
    <w:rsid w:val="24747FE9"/>
    <w:rsid w:val="25F27417"/>
    <w:rsid w:val="263F382E"/>
    <w:rsid w:val="26405A11"/>
    <w:rsid w:val="27140647"/>
    <w:rsid w:val="27767BD4"/>
    <w:rsid w:val="27DC4968"/>
    <w:rsid w:val="28094EEC"/>
    <w:rsid w:val="28C166B7"/>
    <w:rsid w:val="29DA12D3"/>
    <w:rsid w:val="2A133E00"/>
    <w:rsid w:val="2EB67C11"/>
    <w:rsid w:val="2F740E9D"/>
    <w:rsid w:val="30456175"/>
    <w:rsid w:val="31C75BFC"/>
    <w:rsid w:val="323A0D57"/>
    <w:rsid w:val="32F12805"/>
    <w:rsid w:val="34295A2A"/>
    <w:rsid w:val="34B85CD0"/>
    <w:rsid w:val="35C91817"/>
    <w:rsid w:val="36772279"/>
    <w:rsid w:val="37386C54"/>
    <w:rsid w:val="3B11613A"/>
    <w:rsid w:val="3BCC1F6F"/>
    <w:rsid w:val="3D0E0B83"/>
    <w:rsid w:val="3DEE4511"/>
    <w:rsid w:val="3F5860E5"/>
    <w:rsid w:val="428611BC"/>
    <w:rsid w:val="434067C1"/>
    <w:rsid w:val="45611A6C"/>
    <w:rsid w:val="463E5044"/>
    <w:rsid w:val="46C67DD9"/>
    <w:rsid w:val="471B4EB4"/>
    <w:rsid w:val="47555600"/>
    <w:rsid w:val="47B01FE2"/>
    <w:rsid w:val="486100A4"/>
    <w:rsid w:val="49816F29"/>
    <w:rsid w:val="498D3C46"/>
    <w:rsid w:val="4AC22FAD"/>
    <w:rsid w:val="4FE05206"/>
    <w:rsid w:val="53AC47FA"/>
    <w:rsid w:val="544113E6"/>
    <w:rsid w:val="568D20C3"/>
    <w:rsid w:val="57571000"/>
    <w:rsid w:val="57715B3F"/>
    <w:rsid w:val="59893AE7"/>
    <w:rsid w:val="59AD4E28"/>
    <w:rsid w:val="5B1A64ED"/>
    <w:rsid w:val="5BED3C02"/>
    <w:rsid w:val="5C1B0D3F"/>
    <w:rsid w:val="5CE24DE9"/>
    <w:rsid w:val="616868EE"/>
    <w:rsid w:val="61D05A5A"/>
    <w:rsid w:val="62F13FD7"/>
    <w:rsid w:val="64D836A1"/>
    <w:rsid w:val="64DF08EB"/>
    <w:rsid w:val="684E55D4"/>
    <w:rsid w:val="691E189E"/>
    <w:rsid w:val="6A056310"/>
    <w:rsid w:val="6AF9611F"/>
    <w:rsid w:val="6C830396"/>
    <w:rsid w:val="6C9003BD"/>
    <w:rsid w:val="6DBC51E2"/>
    <w:rsid w:val="6E407BC1"/>
    <w:rsid w:val="6EAF13B0"/>
    <w:rsid w:val="6F3C2A7E"/>
    <w:rsid w:val="71061E72"/>
    <w:rsid w:val="720D24B0"/>
    <w:rsid w:val="72CC5EC7"/>
    <w:rsid w:val="765E32DA"/>
    <w:rsid w:val="768216BE"/>
    <w:rsid w:val="777F79AC"/>
    <w:rsid w:val="789E0497"/>
    <w:rsid w:val="7A17655C"/>
    <w:rsid w:val="7A3B2499"/>
    <w:rsid w:val="7A456C8B"/>
    <w:rsid w:val="7AB77962"/>
    <w:rsid w:val="7B762A79"/>
    <w:rsid w:val="7C57620F"/>
    <w:rsid w:val="7E4B4A8C"/>
    <w:rsid w:val="7E8D32ED"/>
    <w:rsid w:val="7F76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rPr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95419729-5D35-4DCE-A27B-59332CC98F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643</Words>
  <Characters>1882</Characters>
  <Lines>2</Lines>
  <Paragraphs>1</Paragraphs>
  <TotalTime>2</TotalTime>
  <ScaleCrop>false</ScaleCrop>
  <LinksUpToDate>false</LinksUpToDate>
  <CharactersWithSpaces>1893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2022-01-18T02:18:00Z</dcterms:created>
  <dc:creator>Tencent</dc:creator>
  <cp:lastModifiedBy>独来读网</cp:lastModifiedBy>
  <dcterms:modified xsi:type="dcterms:W3CDTF">2022-12-28T12:16:32Z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17D05AB0A9C14C6FA2B35FA26D22D932</vt:lpwstr>
  </property>
</Properties>
</file>