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0" w:firstLineChars="400"/>
        <w:jc w:val="left"/>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2022-2023学年第一学期青年教师成长营系列活动</w:t>
      </w:r>
    </w:p>
    <w:p>
      <w:pPr>
        <w:jc w:val="left"/>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 xml:space="preserve">                        之错题集作业一</w:t>
      </w:r>
    </w:p>
    <w:p>
      <w:pPr>
        <w:jc w:val="left"/>
        <w:rPr>
          <w:rFonts w:hint="eastAsia"/>
          <w:sz w:val="28"/>
          <w:szCs w:val="28"/>
          <w:lang w:val="en-US" w:eastAsia="zh-CN"/>
        </w:rPr>
      </w:pPr>
      <w:r>
        <w:rPr>
          <w:rFonts w:hint="eastAsia"/>
          <w:sz w:val="28"/>
          <w:szCs w:val="28"/>
          <w:lang w:val="en-US" w:eastAsia="zh-CN"/>
        </w:rPr>
        <w:t>错题一：</w:t>
      </w:r>
    </w:p>
    <w:p>
      <w:pPr>
        <w:jc w:val="left"/>
        <w:rPr>
          <w:rFonts w:hint="eastAsia"/>
          <w:sz w:val="28"/>
          <w:szCs w:val="28"/>
          <w:lang w:val="en-US" w:eastAsia="zh-CN"/>
        </w:rPr>
      </w:pPr>
      <w:r>
        <w:rPr>
          <w:rFonts w:hint="eastAsia"/>
          <w:sz w:val="28"/>
          <w:szCs w:val="28"/>
          <w:lang w:val="en-US" w:eastAsia="zh-CN"/>
        </w:rPr>
        <w:drawing>
          <wp:inline distT="0" distB="0" distL="114300" distR="114300">
            <wp:extent cx="4494530" cy="1315085"/>
            <wp:effectExtent l="0" t="0" r="1270" b="18415"/>
            <wp:docPr id="3"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
                    <pic:cNvPicPr>
                      <a:picLocks noChangeAspect="1"/>
                    </pic:cNvPicPr>
                  </pic:nvPicPr>
                  <pic:blipFill>
                    <a:blip r:embed="rId4"/>
                    <a:stretch>
                      <a:fillRect/>
                    </a:stretch>
                  </pic:blipFill>
                  <pic:spPr>
                    <a:xfrm>
                      <a:off x="0" y="0"/>
                      <a:ext cx="4494530" cy="1315085"/>
                    </a:xfrm>
                    <a:prstGeom prst="rect">
                      <a:avLst/>
                    </a:prstGeom>
                  </pic:spPr>
                </pic:pic>
              </a:graphicData>
            </a:graphic>
          </wp:inline>
        </w:drawing>
      </w:r>
    </w:p>
    <w:p>
      <w:pPr>
        <w:jc w:val="lef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【错题分析】：</w:t>
      </w:r>
    </w:p>
    <w:p>
      <w:pPr>
        <w:jc w:val="left"/>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五彩缤纷的“纷”字在历年来三年级学生身上会出现很普遍的错误，“入”“八”“人”这三个字单独区分的时候，学生都能准确辨别，组合到字中去往往就容易混淆，在生字教学的过程中需要拆分讲解，并时刻提醒，多加练习和记忆。学生的认知发展水平在三年级这一阶段对于生字细微部分的差距的区分水平是有限的，教师在教学的过程总还是需要耐心纠正，多做强调提醒，在平时的练习抄写中不断区分记忆。</w:t>
      </w:r>
    </w:p>
    <w:p>
      <w:pPr>
        <w:jc w:val="left"/>
        <w:rPr>
          <w:rFonts w:hint="eastAsia"/>
          <w:sz w:val="28"/>
          <w:szCs w:val="28"/>
          <w:lang w:val="en-US" w:eastAsia="zh-CN"/>
        </w:rPr>
      </w:pPr>
    </w:p>
    <w:p>
      <w:pPr>
        <w:jc w:val="left"/>
        <w:rPr>
          <w:rFonts w:hint="eastAsia"/>
          <w:sz w:val="28"/>
          <w:szCs w:val="28"/>
          <w:lang w:val="en-US" w:eastAsia="zh-CN"/>
        </w:rPr>
      </w:pPr>
      <w:r>
        <w:rPr>
          <w:rFonts w:hint="eastAsia"/>
          <w:sz w:val="28"/>
          <w:szCs w:val="28"/>
          <w:lang w:val="en-US" w:eastAsia="zh-CN"/>
        </w:rPr>
        <w:t>错题二：</w:t>
      </w:r>
    </w:p>
    <w:p>
      <w:pPr>
        <w:jc w:val="left"/>
        <w:rPr>
          <w:rFonts w:hint="eastAsia"/>
          <w:sz w:val="28"/>
          <w:szCs w:val="28"/>
          <w:lang w:val="en-US" w:eastAsia="zh-CN"/>
        </w:rPr>
      </w:pPr>
      <w:r>
        <w:rPr>
          <w:rFonts w:hint="eastAsia"/>
          <w:sz w:val="28"/>
          <w:szCs w:val="28"/>
          <w:lang w:val="en-US" w:eastAsia="zh-CN"/>
        </w:rPr>
        <w:drawing>
          <wp:inline distT="0" distB="0" distL="114300" distR="114300">
            <wp:extent cx="3747135" cy="1887220"/>
            <wp:effectExtent l="0" t="0" r="5715" b="17780"/>
            <wp:docPr id="7" name="图片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2"/>
                    <pic:cNvPicPr>
                      <a:picLocks noChangeAspect="1"/>
                    </pic:cNvPicPr>
                  </pic:nvPicPr>
                  <pic:blipFill>
                    <a:blip r:embed="rId5"/>
                    <a:stretch>
                      <a:fillRect/>
                    </a:stretch>
                  </pic:blipFill>
                  <pic:spPr>
                    <a:xfrm>
                      <a:off x="0" y="0"/>
                      <a:ext cx="3747135" cy="1887220"/>
                    </a:xfrm>
                    <a:prstGeom prst="rect">
                      <a:avLst/>
                    </a:prstGeom>
                  </pic:spPr>
                </pic:pic>
              </a:graphicData>
            </a:graphic>
          </wp:inline>
        </w:drawing>
      </w:r>
    </w:p>
    <w:p>
      <w:pPr>
        <w:jc w:val="lef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【错题分析】：</w:t>
      </w:r>
    </w:p>
    <w:p>
      <w:pPr>
        <w:jc w:val="left"/>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三年级古诗的教学要求除了硬性背诵以外，需要用自己的话说出古诗的意思，同时反向根据古诗意思说出对应的古诗句。学生在理解古诗意思的时候存在一定的问题，比如倒装句等理不清顺序，所以无从说起，在根据古诗意思写对应的古诗的时候会漏一句或出现写不全的情况。教师在古诗的教学中应当更加注重关键词语的理解，由词语到句子，看到关键词语的解释能够联想到对应的古诗句，在解释古诗句的时候先给学生理清正确语序，再进行翻译，给学生一定的抓手。</w:t>
      </w:r>
    </w:p>
    <w:p>
      <w:pPr>
        <w:jc w:val="left"/>
        <w:rPr>
          <w:rFonts w:hint="eastAsia"/>
          <w:sz w:val="28"/>
          <w:szCs w:val="28"/>
          <w:lang w:val="en-US" w:eastAsia="zh-CN"/>
        </w:rPr>
      </w:pPr>
    </w:p>
    <w:p>
      <w:pPr>
        <w:jc w:val="left"/>
        <w:rPr>
          <w:rFonts w:hint="eastAsia"/>
          <w:sz w:val="28"/>
          <w:szCs w:val="28"/>
          <w:lang w:val="en-US" w:eastAsia="zh-CN"/>
        </w:rPr>
      </w:pPr>
    </w:p>
    <w:p>
      <w:pPr>
        <w:jc w:val="left"/>
        <w:rPr>
          <w:rFonts w:hint="eastAsia"/>
          <w:sz w:val="28"/>
          <w:szCs w:val="28"/>
          <w:lang w:val="en-US" w:eastAsia="zh-CN"/>
        </w:rPr>
      </w:pPr>
      <w:r>
        <w:rPr>
          <w:rFonts w:hint="eastAsia"/>
          <w:sz w:val="28"/>
          <w:szCs w:val="28"/>
          <w:lang w:val="en-US" w:eastAsia="zh-CN"/>
        </w:rPr>
        <w:t>错题三：</w:t>
      </w:r>
    </w:p>
    <w:p>
      <w:pPr>
        <w:jc w:val="left"/>
        <w:rPr>
          <w:rFonts w:hint="eastAsia"/>
          <w:sz w:val="28"/>
          <w:szCs w:val="28"/>
          <w:lang w:val="en-US" w:eastAsia="zh-CN"/>
        </w:rPr>
      </w:pPr>
      <w:r>
        <w:rPr>
          <w:rFonts w:hint="eastAsia"/>
          <w:sz w:val="28"/>
          <w:szCs w:val="28"/>
          <w:lang w:val="en-US" w:eastAsia="zh-CN"/>
        </w:rPr>
        <w:drawing>
          <wp:inline distT="0" distB="0" distL="114300" distR="114300">
            <wp:extent cx="3682365" cy="1202690"/>
            <wp:effectExtent l="0" t="0" r="13335" b="16510"/>
            <wp:docPr id="8" name="图片 8"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3"/>
                    <pic:cNvPicPr>
                      <a:picLocks noChangeAspect="1"/>
                    </pic:cNvPicPr>
                  </pic:nvPicPr>
                  <pic:blipFill>
                    <a:blip r:embed="rId6"/>
                    <a:stretch>
                      <a:fillRect/>
                    </a:stretch>
                  </pic:blipFill>
                  <pic:spPr>
                    <a:xfrm>
                      <a:off x="0" y="0"/>
                      <a:ext cx="3682365" cy="1202690"/>
                    </a:xfrm>
                    <a:prstGeom prst="rect">
                      <a:avLst/>
                    </a:prstGeom>
                  </pic:spPr>
                </pic:pic>
              </a:graphicData>
            </a:graphic>
          </wp:inline>
        </w:drawing>
      </w:r>
    </w:p>
    <w:p>
      <w:pPr>
        <w:jc w:val="lef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【错题分析】：</w:t>
      </w:r>
    </w:p>
    <w:p>
      <w:pPr>
        <w:jc w:val="left"/>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在阅读理解中穿插古诗的考题是不常见的题型，也是很新颖的题型。阅读理解的关键在于读懂文章的同时更重要的是读清题目，一道题中一共有几个小问。本题在讲解的过程中首先带领学生理解题目的意思，引号中给到我们的是两句古诗的意思，让学生在文章中的诗句中找到对应的古诗句。首先，学生往往不知道这道题目究竟要他们做什么，审题不清，在读题的过程中就能看出三年级学生阅读理解的能力欠缺很多；其次，找到古诗句却不能写全。第二个问题也是因为学生对于古诗中的“一整句话”没有具体的概念，也不知道古诗意思中一句话就对应一句古诗，这些概念在平时的新课教学中要不断渗透给学生，理清概念。</w:t>
      </w:r>
    </w:p>
    <w:p>
      <w:pPr>
        <w:jc w:val="left"/>
        <w:rPr>
          <w:rFonts w:hint="eastAsia"/>
          <w:sz w:val="28"/>
          <w:szCs w:val="28"/>
          <w:lang w:val="en-US" w:eastAsia="zh-CN"/>
        </w:rPr>
      </w:pPr>
      <w:r>
        <w:rPr>
          <w:rFonts w:hint="eastAsia"/>
          <w:sz w:val="28"/>
          <w:szCs w:val="28"/>
          <w:lang w:val="en-US" w:eastAsia="zh-CN"/>
        </w:rPr>
        <w:t>错题四：</w:t>
      </w:r>
    </w:p>
    <w:p>
      <w:pPr>
        <w:jc w:val="left"/>
        <w:rPr>
          <w:rFonts w:hint="eastAsia"/>
          <w:sz w:val="28"/>
          <w:szCs w:val="28"/>
          <w:lang w:val="en-US" w:eastAsia="zh-CN"/>
        </w:rPr>
      </w:pPr>
      <w:r>
        <w:rPr>
          <w:rFonts w:hint="eastAsia"/>
          <w:sz w:val="28"/>
          <w:szCs w:val="28"/>
          <w:lang w:val="en-US" w:eastAsia="zh-CN"/>
        </w:rPr>
        <w:drawing>
          <wp:inline distT="0" distB="0" distL="114300" distR="114300">
            <wp:extent cx="3163570" cy="1163955"/>
            <wp:effectExtent l="0" t="0" r="17780" b="17145"/>
            <wp:docPr id="9" name="图片 9"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4"/>
                    <pic:cNvPicPr>
                      <a:picLocks noChangeAspect="1"/>
                    </pic:cNvPicPr>
                  </pic:nvPicPr>
                  <pic:blipFill>
                    <a:blip r:embed="rId7"/>
                    <a:stretch>
                      <a:fillRect/>
                    </a:stretch>
                  </pic:blipFill>
                  <pic:spPr>
                    <a:xfrm>
                      <a:off x="0" y="0"/>
                      <a:ext cx="3163570" cy="1163955"/>
                    </a:xfrm>
                    <a:prstGeom prst="rect">
                      <a:avLst/>
                    </a:prstGeom>
                  </pic:spPr>
                </pic:pic>
              </a:graphicData>
            </a:graphic>
          </wp:inline>
        </w:drawing>
      </w:r>
    </w:p>
    <w:p>
      <w:pPr>
        <w:jc w:val="lef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【错题分析】：</w:t>
      </w:r>
    </w:p>
    <w:p>
      <w:pPr>
        <w:jc w:val="left"/>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在写阅读理解的过程中，少题漏题是常见的问题，出现这一情况的原因就在于学生读题不仔细，做不到瞻前顾后，往往是不需要书写，要在文章中划线找具体句子的题目最容易漏掉。所以在讲解阅读理解题的时候，首先让学生去看一共有几道题要我们去回答，在读题的过程中用铅笔画出关键词提醒自己一些细节，读完题目后区分哪些题目可能需要去文中找答案，并带着问题去读文章。做到以上一点要求就不容易漏题，同时在文中找答案的时候可以做到更加全面。</w:t>
      </w:r>
    </w:p>
    <w:p>
      <w:pPr>
        <w:jc w:val="left"/>
        <w:rPr>
          <w:rFonts w:hint="eastAsia"/>
          <w:sz w:val="28"/>
          <w:szCs w:val="28"/>
          <w:lang w:val="en-US" w:eastAsia="zh-CN"/>
        </w:rPr>
      </w:pPr>
      <w:r>
        <w:rPr>
          <w:rFonts w:hint="eastAsia"/>
          <w:sz w:val="28"/>
          <w:szCs w:val="28"/>
          <w:lang w:val="en-US" w:eastAsia="zh-CN"/>
        </w:rPr>
        <w:t>错题五：</w:t>
      </w:r>
    </w:p>
    <w:p>
      <w:pPr>
        <w:jc w:val="left"/>
        <w:rPr>
          <w:rFonts w:hint="eastAsia"/>
          <w:sz w:val="28"/>
          <w:szCs w:val="28"/>
          <w:vertAlign w:val="superscript"/>
          <w:lang w:val="en-US" w:eastAsia="zh-CN"/>
        </w:rPr>
      </w:pPr>
      <w:r>
        <w:rPr>
          <w:rFonts w:hint="eastAsia"/>
          <w:sz w:val="28"/>
          <w:szCs w:val="28"/>
          <w:vertAlign w:val="superscript"/>
          <w:lang w:val="en-US" w:eastAsia="zh-CN"/>
        </w:rPr>
        <w:drawing>
          <wp:inline distT="0" distB="0" distL="114300" distR="114300">
            <wp:extent cx="4304665" cy="1804670"/>
            <wp:effectExtent l="0" t="0" r="635" b="5080"/>
            <wp:docPr id="10" name="图片 10"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5"/>
                    <pic:cNvPicPr>
                      <a:picLocks noChangeAspect="1"/>
                    </pic:cNvPicPr>
                  </pic:nvPicPr>
                  <pic:blipFill>
                    <a:blip r:embed="rId8"/>
                    <a:stretch>
                      <a:fillRect/>
                    </a:stretch>
                  </pic:blipFill>
                  <pic:spPr>
                    <a:xfrm>
                      <a:off x="0" y="0"/>
                      <a:ext cx="4304665" cy="1804670"/>
                    </a:xfrm>
                    <a:prstGeom prst="rect">
                      <a:avLst/>
                    </a:prstGeom>
                  </pic:spPr>
                </pic:pic>
              </a:graphicData>
            </a:graphic>
          </wp:inline>
        </w:drawing>
      </w:r>
    </w:p>
    <w:p>
      <w:pPr>
        <w:jc w:val="left"/>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【错题分析】：</w:t>
      </w:r>
    </w:p>
    <w:p>
      <w:pPr>
        <w:jc w:val="left"/>
        <w:rPr>
          <w:rFonts w:hint="default" w:ascii="楷体" w:hAnsi="楷体" w:eastAsia="楷体" w:cs="楷体"/>
          <w:sz w:val="24"/>
          <w:szCs w:val="24"/>
          <w:lang w:val="en-US" w:eastAsia="zh-CN"/>
        </w:rPr>
      </w:pPr>
      <w:r>
        <w:rPr>
          <w:rFonts w:hint="eastAsia" w:ascii="楷体" w:hAnsi="楷体" w:eastAsia="楷体" w:cs="楷体"/>
          <w:sz w:val="24"/>
          <w:szCs w:val="24"/>
          <w:lang w:val="en-US" w:eastAsia="zh-CN"/>
        </w:rPr>
        <w:t>部编版三年级上册一学期都围绕“让人觉得有新鲜感的词和句子”来让学生说一说自己的理解和感受。有新鲜感的词语换句话说就是学生没见过的、不理解的词句和让人觉得写得很优美的词和句子，换言之，即使运动了多种修辞手法或者从多感官出发的词句。在阅读理解中遇到这类开放的题目其实就是让学生找文中写得好写得美的句子。而学生往往会目标不够明确，随便选出一句话写在横线上，所以平时课堂教学中我们要不断明确告诉学生哪些词句能够称得上是让人有新鲜感的，再去做这一类题目的时候才不会失分。</w:t>
      </w:r>
      <w:bookmarkStart w:id="0" w:name="_GoBack"/>
      <w:bookmarkEnd w:id="0"/>
    </w:p>
    <w:p>
      <w:pPr>
        <w:jc w:val="left"/>
        <w:rPr>
          <w:rFonts w:hint="default"/>
          <w:sz w:val="28"/>
          <w:szCs w:val="28"/>
          <w:lang w:val="en-US" w:eastAsia="zh-CN"/>
        </w:rPr>
      </w:pPr>
    </w:p>
    <w:p>
      <w:pPr>
        <w:jc w:val="left"/>
        <w:rPr>
          <w:rFonts w:hint="default"/>
          <w:sz w:val="28"/>
          <w:szCs w:val="28"/>
          <w:lang w:val="en-US" w:eastAsia="zh-CN"/>
        </w:rPr>
      </w:pPr>
      <w:r>
        <w:rPr>
          <w:rFonts w:hint="eastAsia"/>
          <w:sz w:val="28"/>
          <w:szCs w:val="28"/>
          <w:lang w:val="en-US" w:eastAsia="zh-CN"/>
        </w:rPr>
        <w:t xml:space="preserve">                                        集题者：</w:t>
      </w:r>
      <w:r>
        <w:rPr>
          <w:rFonts w:hint="eastAsia"/>
          <w:sz w:val="28"/>
          <w:szCs w:val="28"/>
          <w:u w:val="single"/>
          <w:lang w:val="en-US" w:eastAsia="zh-CN"/>
        </w:rPr>
        <w:t xml:space="preserve">    王聿林   </w:t>
      </w:r>
    </w:p>
    <w:p>
      <w:pPr>
        <w:jc w:val="left"/>
        <w:rPr>
          <w:rFonts w:hint="default"/>
          <w:sz w:val="28"/>
          <w:szCs w:val="28"/>
          <w:lang w:val="en-US" w:eastAsia="zh-CN"/>
        </w:rPr>
      </w:pPr>
      <w:r>
        <w:rPr>
          <w:rFonts w:hint="eastAsia"/>
          <w:sz w:val="28"/>
          <w:szCs w:val="28"/>
          <w:lang w:val="en-US" w:eastAsia="zh-CN"/>
        </w:rPr>
        <w:t xml:space="preserve">                                            2022.09.26</w:t>
      </w:r>
    </w:p>
    <w:sectPr>
      <w:pgSz w:w="11906" w:h="16838"/>
      <w:pgMar w:top="1247"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Njg4ZWJiOWIzMjY0NjFkMTUwYjEzNzg5ZjM1M2IifQ=="/>
  </w:docVars>
  <w:rsids>
    <w:rsidRoot w:val="00000000"/>
    <w:rsid w:val="14956226"/>
    <w:rsid w:val="32E2658E"/>
    <w:rsid w:val="415F17FE"/>
    <w:rsid w:val="46113492"/>
    <w:rsid w:val="6C9412A2"/>
    <w:rsid w:val="716B66FC"/>
    <w:rsid w:val="7DF50E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1107</Words>
  <Characters>1124</Characters>
  <Lines>0</Lines>
  <Paragraphs>0</Paragraphs>
  <TotalTime>58</TotalTime>
  <ScaleCrop>false</ScaleCrop>
  <LinksUpToDate>false</LinksUpToDate>
  <CharactersWithSpaces>1239</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2022-02-25T08:53:00Z</dcterms:created>
  <dc:creator>筱之月</dc:creator>
  <cp:lastModifiedBy>zhu</cp:lastModifiedBy>
  <dcterms:modified xsi:type="dcterms:W3CDTF">2022-09-26T06:40:04Z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B1A035CFAC4B4909ADB4085C99794585</vt:lpwstr>
  </property>
</Properties>
</file>