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1B6F" w:rsidRDefault="00A371A6">
      <w:pPr>
        <w:ind w:firstLineChars="400" w:firstLine="1120"/>
        <w:jc w:val="left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2021-2022学年第二学期青年教师成长</w:t>
      </w:r>
      <w:proofErr w:type="gramStart"/>
      <w:r>
        <w:rPr>
          <w:rFonts w:ascii="黑体" w:eastAsia="黑体" w:hAnsi="黑体" w:cs="黑体" w:hint="eastAsia"/>
          <w:sz w:val="28"/>
          <w:szCs w:val="28"/>
        </w:rPr>
        <w:t>营系列</w:t>
      </w:r>
      <w:proofErr w:type="gramEnd"/>
      <w:r>
        <w:rPr>
          <w:rFonts w:ascii="黑体" w:eastAsia="黑体" w:hAnsi="黑体" w:cs="黑体" w:hint="eastAsia"/>
          <w:sz w:val="28"/>
          <w:szCs w:val="28"/>
        </w:rPr>
        <w:t>活动</w:t>
      </w:r>
    </w:p>
    <w:p w:rsidR="00181B6F" w:rsidRDefault="00A371A6">
      <w:pPr>
        <w:jc w:val="left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 xml:space="preserve">                        之错题集作业一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</w:t>
      </w:r>
      <w:proofErr w:type="gramStart"/>
      <w:r>
        <w:rPr>
          <w:rFonts w:hint="eastAsia"/>
          <w:sz w:val="28"/>
          <w:szCs w:val="28"/>
        </w:rPr>
        <w:t>一</w:t>
      </w:r>
      <w:proofErr w:type="gramEnd"/>
      <w:r>
        <w:rPr>
          <w:rFonts w:hint="eastAsia"/>
          <w:sz w:val="28"/>
          <w:szCs w:val="28"/>
        </w:rPr>
        <w:t>：</w:t>
      </w:r>
    </w:p>
    <w:p w:rsidR="00181B6F" w:rsidRDefault="00CB3A2C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892069"/>
            <wp:effectExtent l="19050" t="0" r="2540" b="0"/>
            <wp:docPr id="1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b="47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92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Pr="005B0F79" w:rsidRDefault="00A371A6">
      <w:pPr>
        <w:jc w:val="left"/>
        <w:rPr>
          <w:rFonts w:ascii="微软雅黑" w:eastAsia="微软雅黑" w:hAnsi="微软雅黑" w:cs="微软雅黑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5B0F79">
        <w:rPr>
          <w:rFonts w:ascii="楷体" w:eastAsia="楷体" w:hAnsi="楷体" w:cs="楷体" w:hint="eastAsia"/>
          <w:sz w:val="24"/>
        </w:rPr>
        <w:t>本题考查的是学生的基础知识掌握情况，一是拼音，二是词语辨析。闪烁考查平翘舌，湖畔考查形近字的读音。词语辨析中，梦想和幻想的区别在于梦想是未来想要实现的期望，幻想是毫无根据的想象；飘荡与漂荡区别在于部首。学生易错的是湖畔的读音和梦想与幻想的辨析。</w:t>
      </w:r>
    </w:p>
    <w:p w:rsidR="002112BE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错题二：</w:t>
      </w:r>
      <w:r w:rsidR="002112BE" w:rsidRPr="002112BE">
        <w:rPr>
          <w:noProof/>
          <w:sz w:val="28"/>
          <w:szCs w:val="28"/>
        </w:rPr>
        <w:drawing>
          <wp:inline distT="0" distB="0" distL="0" distR="0">
            <wp:extent cx="5274310" cy="2692400"/>
            <wp:effectExtent l="19050" t="0" r="2540" b="0"/>
            <wp:docPr id="6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51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Default="00A371A6">
      <w:pPr>
        <w:jc w:val="left"/>
        <w:rPr>
          <w:sz w:val="28"/>
          <w:szCs w:val="28"/>
        </w:rPr>
      </w:pPr>
      <w:r w:rsidRPr="00A371A6">
        <w:rPr>
          <w:noProof/>
          <w:sz w:val="28"/>
          <w:szCs w:val="28"/>
        </w:rPr>
        <w:drawing>
          <wp:inline distT="0" distB="0" distL="0" distR="0">
            <wp:extent cx="5274310" cy="444500"/>
            <wp:effectExtent l="19050" t="0" r="2540" b="0"/>
            <wp:docPr id="2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1188" b="40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Default="00A371A6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5B0F79">
        <w:rPr>
          <w:rFonts w:ascii="楷体" w:eastAsia="楷体" w:hAnsi="楷体" w:cs="楷体" w:hint="eastAsia"/>
          <w:sz w:val="24"/>
        </w:rPr>
        <w:t>本题是阅读理解中常见的考查形式，考查学生形成解释的学科关</w:t>
      </w:r>
      <w:r w:rsidR="005B0F79">
        <w:rPr>
          <w:rFonts w:ascii="楷体" w:eastAsia="楷体" w:hAnsi="楷体" w:cs="楷体" w:hint="eastAsia"/>
          <w:sz w:val="24"/>
        </w:rPr>
        <w:lastRenderedPageBreak/>
        <w:t>键能力，即</w:t>
      </w:r>
      <w:r w:rsidR="00C24E27">
        <w:rPr>
          <w:rFonts w:ascii="楷体" w:eastAsia="楷体" w:hAnsi="楷体" w:cs="楷体" w:hint="eastAsia"/>
          <w:sz w:val="24"/>
        </w:rPr>
        <w:t>能根据具体语境解释终于造词语的意思，要求完整，由表及里。同时也反映出学生的阅读积累情况。无暇指没有瑕疵或没有污点、缺点、结合情境是没有污点的翡翠。无穷无尽意思没有止境，联系上下文可以发现理解为数也数不清的圆环。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错题三：</w:t>
      </w:r>
      <w:r w:rsidR="002112BE" w:rsidRPr="002112BE">
        <w:rPr>
          <w:noProof/>
          <w:sz w:val="28"/>
          <w:szCs w:val="28"/>
        </w:rPr>
        <w:drawing>
          <wp:inline distT="0" distB="0" distL="0" distR="0">
            <wp:extent cx="5274310" cy="2692400"/>
            <wp:effectExtent l="19050" t="0" r="2540" b="0"/>
            <wp:docPr id="7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51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71A6">
        <w:rPr>
          <w:noProof/>
          <w:sz w:val="28"/>
          <w:szCs w:val="28"/>
        </w:rPr>
        <w:drawing>
          <wp:inline distT="0" distB="0" distL="0" distR="0">
            <wp:extent cx="5274310" cy="901700"/>
            <wp:effectExtent l="19050" t="0" r="2540" b="0"/>
            <wp:docPr id="3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8278" b="25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0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Pr="00445723" w:rsidRDefault="00A371A6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C24E27">
        <w:rPr>
          <w:rFonts w:ascii="楷体" w:eastAsia="楷体" w:hAnsi="楷体" w:cs="楷体" w:hint="eastAsia"/>
          <w:sz w:val="24"/>
        </w:rPr>
        <w:t>此题针对学生提取信息的能力。此题有简单的直接提取</w:t>
      </w:r>
      <w:r w:rsidR="00ED2CC0">
        <w:rPr>
          <w:rFonts w:ascii="楷体" w:eastAsia="楷体" w:hAnsi="楷体" w:cs="楷体" w:hint="eastAsia"/>
          <w:sz w:val="24"/>
        </w:rPr>
        <w:t>，只要关注短文原句就能得出答案，即把静静的湖比喻成翡翠，</w:t>
      </w:r>
      <w:r w:rsidR="00445723">
        <w:rPr>
          <w:rFonts w:ascii="楷体" w:eastAsia="楷体" w:hAnsi="楷体" w:cs="楷体" w:hint="eastAsia"/>
          <w:sz w:val="24"/>
        </w:rPr>
        <w:t>题目中有需要思考，进行对比才能得出答案的，细雨中的湖比作绿色的锦。还有需要联系上下文和生活实际进行思考的，需要对信息进行整合，如开幕的礼花指闪电轰隆的礼炮指雷声。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错题四：</w:t>
      </w:r>
      <w:r w:rsidR="002112BE" w:rsidRPr="002112BE">
        <w:rPr>
          <w:noProof/>
          <w:sz w:val="28"/>
          <w:szCs w:val="28"/>
        </w:rPr>
        <w:drawing>
          <wp:inline distT="0" distB="0" distL="0" distR="0">
            <wp:extent cx="5274310" cy="2692400"/>
            <wp:effectExtent l="19050" t="0" r="2540" b="0"/>
            <wp:docPr id="8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51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71A6">
        <w:rPr>
          <w:noProof/>
          <w:sz w:val="28"/>
          <w:szCs w:val="28"/>
        </w:rPr>
        <w:lastRenderedPageBreak/>
        <w:drawing>
          <wp:inline distT="0" distB="0" distL="0" distR="0">
            <wp:extent cx="5274310" cy="673100"/>
            <wp:effectExtent l="19050" t="0" r="2540" b="0"/>
            <wp:docPr id="4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73042" b="1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Pr="00FD3C30" w:rsidRDefault="00A371A6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310239">
        <w:rPr>
          <w:rFonts w:ascii="楷体" w:eastAsia="楷体" w:hAnsi="楷体" w:cs="楷体" w:hint="eastAsia"/>
          <w:sz w:val="24"/>
        </w:rPr>
        <w:t>此题是和抽测试卷一样的题型，从感受和写法方面对划线句子做批注。考察学生句子鉴赏能力，对具体语境中的句子的含义做出解释，将自己的理解与文本内容结合起来，并对作品中的形象、情感做出解释。此题学生失分点是答题不全面。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错题五：</w:t>
      </w:r>
      <w:r w:rsidR="002112BE" w:rsidRPr="002112BE">
        <w:rPr>
          <w:noProof/>
          <w:sz w:val="28"/>
          <w:szCs w:val="28"/>
        </w:rPr>
        <w:drawing>
          <wp:inline distT="0" distB="0" distL="0" distR="0">
            <wp:extent cx="5274310" cy="2692400"/>
            <wp:effectExtent l="19050" t="0" r="2540" b="0"/>
            <wp:docPr id="9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51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371A6">
        <w:rPr>
          <w:noProof/>
          <w:sz w:val="28"/>
          <w:szCs w:val="28"/>
        </w:rPr>
        <w:drawing>
          <wp:inline distT="0" distB="0" distL="0" distR="0">
            <wp:extent cx="5274310" cy="831850"/>
            <wp:effectExtent l="19050" t="0" r="2540" b="0"/>
            <wp:docPr id="5" name="图片 1" descr="D:\Program Files (x86)\Tencent\QQ\MobileFile\IMG_20221010_140624_edit_712932214452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gram Files (x86)\Tencent\QQ\MobileFile\IMG_20221010_140624_edit_7129322144526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85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B6F" w:rsidRPr="00310239" w:rsidRDefault="00A371A6">
      <w:pPr>
        <w:jc w:val="left"/>
        <w:rPr>
          <w:rFonts w:ascii="楷体" w:eastAsia="楷体" w:hAnsi="楷体" w:cs="楷体"/>
          <w:sz w:val="24"/>
        </w:rPr>
      </w:pPr>
      <w:r>
        <w:rPr>
          <w:rFonts w:ascii="楷体" w:eastAsia="楷体" w:hAnsi="楷体" w:cs="楷体" w:hint="eastAsia"/>
          <w:sz w:val="24"/>
        </w:rPr>
        <w:t>【错题分析】：</w:t>
      </w:r>
      <w:r w:rsidR="00310239">
        <w:rPr>
          <w:rFonts w:ascii="楷体" w:eastAsia="楷体" w:hAnsi="楷体" w:cs="楷体" w:hint="eastAsia"/>
          <w:sz w:val="24"/>
        </w:rPr>
        <w:t>此题考查学生关键能力中阅读解决问题的能力，联系文本提出心得见解和思路。本题是开放式的，学生可以提出自己的看法，只要言之有理即可。要清晰各种标点的作用，联系文本内容和作者情感进行作答。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</w:t>
      </w:r>
      <w:r>
        <w:rPr>
          <w:rFonts w:hint="eastAsia"/>
          <w:sz w:val="28"/>
          <w:szCs w:val="28"/>
        </w:rPr>
        <w:t>集题者：戴曼</w:t>
      </w:r>
    </w:p>
    <w:p w:rsidR="00181B6F" w:rsidRDefault="00A371A6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          2022.</w:t>
      </w:r>
      <w:bookmarkStart w:id="0" w:name="_GoBack"/>
      <w:bookmarkEnd w:id="0"/>
      <w:r>
        <w:rPr>
          <w:rFonts w:hint="eastAsia"/>
          <w:sz w:val="28"/>
          <w:szCs w:val="28"/>
        </w:rPr>
        <w:t>10.1</w:t>
      </w:r>
      <w:r w:rsidR="00DF4FEF">
        <w:rPr>
          <w:rFonts w:hint="eastAsia"/>
          <w:sz w:val="28"/>
          <w:szCs w:val="28"/>
        </w:rPr>
        <w:t>4</w:t>
      </w:r>
    </w:p>
    <w:sectPr w:rsidR="00181B6F" w:rsidSect="00181B6F">
      <w:pgSz w:w="11906" w:h="16838"/>
      <w:pgMar w:top="1247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49C226D2"/>
    <w:rsid w:val="00181B6F"/>
    <w:rsid w:val="002112BE"/>
    <w:rsid w:val="002B68B1"/>
    <w:rsid w:val="00310239"/>
    <w:rsid w:val="003A6832"/>
    <w:rsid w:val="00445723"/>
    <w:rsid w:val="005B0F79"/>
    <w:rsid w:val="00A371A6"/>
    <w:rsid w:val="00A65ED7"/>
    <w:rsid w:val="00BD18E4"/>
    <w:rsid w:val="00C24E27"/>
    <w:rsid w:val="00CB3A2C"/>
    <w:rsid w:val="00DC775C"/>
    <w:rsid w:val="00DF4FEF"/>
    <w:rsid w:val="00ED2CC0"/>
    <w:rsid w:val="00FD3C30"/>
    <w:rsid w:val="26277523"/>
    <w:rsid w:val="47B60A01"/>
    <w:rsid w:val="49C226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81B6F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CB3A2C"/>
    <w:rPr>
      <w:sz w:val="18"/>
      <w:szCs w:val="18"/>
    </w:rPr>
  </w:style>
  <w:style w:type="character" w:customStyle="1" w:styleId="Char">
    <w:name w:val="批注框文本 Char"/>
    <w:basedOn w:val="a0"/>
    <w:link w:val="a3"/>
    <w:rsid w:val="00CB3A2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3</Pages>
  <Words>123</Words>
  <Characters>703</Characters>
  <Application>Microsoft Office Word</Application>
  <DocSecurity>0</DocSecurity>
  <Lines>5</Lines>
  <Paragraphs>1</Paragraphs>
  <ScaleCrop>false</ScaleCrop>
  <Company/>
  <LinksUpToDate>false</LinksUpToDate>
  <CharactersWithSpaces>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筱之月</dc:creator>
  <cp:lastModifiedBy>asus3</cp:lastModifiedBy>
  <cp:revision>10</cp:revision>
  <dcterms:created xsi:type="dcterms:W3CDTF">2022-10-10T06:16:00Z</dcterms:created>
  <dcterms:modified xsi:type="dcterms:W3CDTF">2022-12-02T03:05:00Z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C348FD45A288431DAD1CDBDD38E628B8</vt:lpwstr>
  </property>
</Properties>
</file>