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margin" w:tblpY="3901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7345"/>
        <w:gridCol w:w="1843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34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32"/>
          <w:szCs w:val="28"/>
        </w:rPr>
      </w:pPr>
      <w:r>
        <w:rPr>
          <w:rFonts w:hint="eastAsia" w:ascii="宋体" w:hAnsi="宋体" w:eastAsia="宋体"/>
          <w:b/>
          <w:bCs/>
          <w:sz w:val="32"/>
          <w:szCs w:val="28"/>
        </w:rPr>
        <w:t>B</w:t>
      </w:r>
      <w:r>
        <w:rPr>
          <w:rFonts w:ascii="宋体" w:hAnsi="宋体" w:eastAsia="宋体"/>
          <w:b/>
          <w:bCs/>
          <w:sz w:val="32"/>
          <w:szCs w:val="28"/>
        </w:rPr>
        <w:t xml:space="preserve">13 </w:t>
      </w:r>
      <w:r>
        <w:rPr>
          <w:rFonts w:hint="eastAsia" w:ascii="宋体" w:hAnsi="宋体" w:eastAsia="宋体"/>
          <w:b/>
          <w:bCs/>
          <w:sz w:val="32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28"/>
          <w:u w:val="single"/>
          <w:lang w:val="en-US" w:eastAsia="zh-CN"/>
        </w:rPr>
        <w:t>盛小青</w:t>
      </w:r>
      <w:r>
        <w:rPr>
          <w:rFonts w:ascii="宋体" w:hAnsi="宋体" w:eastAsia="宋体"/>
          <w:b/>
          <w:bCs/>
          <w:sz w:val="32"/>
          <w:szCs w:val="28"/>
          <w:u w:val="single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28"/>
        </w:rPr>
        <w:t>名教师成长营讲座</w:t>
      </w:r>
      <w:bookmarkStart w:id="0" w:name="_Hlk93389186"/>
      <w:r>
        <w:rPr>
          <w:rFonts w:hint="eastAsia" w:ascii="宋体" w:hAnsi="宋体" w:eastAsia="宋体"/>
          <w:b/>
          <w:bCs/>
          <w:sz w:val="32"/>
          <w:szCs w:val="28"/>
        </w:rPr>
        <w:t>开设情况</w:t>
      </w:r>
      <w:bookmarkEnd w:id="0"/>
      <w:r>
        <w:rPr>
          <w:rFonts w:hint="eastAsia" w:ascii="宋体" w:hAnsi="宋体" w:eastAsia="宋体"/>
          <w:b/>
          <w:bCs/>
          <w:sz w:val="32"/>
          <w:szCs w:val="28"/>
        </w:rPr>
        <w:t>一览表</w:t>
      </w:r>
    </w:p>
    <w:p>
      <w:pPr>
        <w:jc w:val="center"/>
        <w:rPr>
          <w:rFonts w:ascii="宋体" w:hAnsi="宋体" w:eastAsia="宋体"/>
          <w:b/>
          <w:bCs/>
          <w:sz w:val="32"/>
          <w:szCs w:val="28"/>
        </w:rPr>
      </w:pP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表1 省级以上（含）讲座开设汇总表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5"/>
        <w:tblpPr w:leftFromText="180" w:rightFromText="180" w:vertAnchor="page" w:horzAnchor="page" w:tblpX="1716" w:tblpY="7939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7130"/>
        <w:gridCol w:w="1608"/>
        <w:gridCol w:w="24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13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60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24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盛小青</w:t>
            </w:r>
          </w:p>
        </w:tc>
        <w:tc>
          <w:tcPr>
            <w:tcW w:w="713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市级讲座《依托省级数学课程基地 提升未来数学学习素养》</w:t>
            </w:r>
          </w:p>
        </w:tc>
        <w:tc>
          <w:tcPr>
            <w:tcW w:w="1608" w:type="dxa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2022年8月</w:t>
            </w:r>
          </w:p>
        </w:tc>
        <w:tc>
          <w:tcPr>
            <w:tcW w:w="2434" w:type="dxa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常州市教师发展学院</w:t>
            </w: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608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243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8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4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表</w:t>
      </w:r>
      <w:r>
        <w:rPr>
          <w:rFonts w:ascii="宋体" w:hAnsi="宋体" w:eastAsia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 市级讲座开设汇总表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p>
      <w:pPr>
        <w:jc w:val="center"/>
      </w:pPr>
    </w:p>
    <w:p>
      <w:pPr>
        <w:jc w:val="center"/>
      </w:pPr>
    </w:p>
    <w:p/>
    <w:p/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表</w:t>
      </w:r>
      <w:r>
        <w:rPr>
          <w:rFonts w:ascii="宋体" w:hAnsi="宋体" w:eastAsia="宋体"/>
          <w:b/>
          <w:bCs/>
          <w:kern w:val="0"/>
          <w:sz w:val="28"/>
          <w:szCs w:val="28"/>
        </w:rPr>
        <w:t>3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 区级讲座开设汇总表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5"/>
        <w:tblpPr w:leftFromText="180" w:rightFromText="180" w:vertAnchor="page" w:horzAnchor="page" w:tblpX="2301" w:tblpY="487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6948"/>
        <w:gridCol w:w="2240"/>
        <w:gridCol w:w="217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694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224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217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37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盛小青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《双减背景下的作业设计思考》</w:t>
            </w:r>
          </w:p>
        </w:tc>
        <w:tc>
          <w:tcPr>
            <w:tcW w:w="224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17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新北区教师发展中心</w:t>
            </w:r>
          </w:p>
        </w:tc>
        <w:tc>
          <w:tcPr>
            <w:tcW w:w="137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盛小青</w:t>
            </w:r>
          </w:p>
        </w:tc>
        <w:tc>
          <w:tcPr>
            <w:tcW w:w="6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《数学表达与数学深度学习》</w:t>
            </w:r>
          </w:p>
        </w:tc>
        <w:tc>
          <w:tcPr>
            <w:tcW w:w="224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2022年9月20日</w:t>
            </w: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新北区教师发展中心</w:t>
            </w: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盛小青</w:t>
            </w:r>
          </w:p>
        </w:tc>
        <w:tc>
          <w:tcPr>
            <w:tcW w:w="6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《元认知与深度学习》</w:t>
            </w:r>
          </w:p>
        </w:tc>
        <w:tc>
          <w:tcPr>
            <w:tcW w:w="224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2022年11月22日</w:t>
            </w: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新北区教师发展中心</w:t>
            </w: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盛小青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《初中学生函数理解现状及教学策略》</w:t>
            </w:r>
          </w:p>
        </w:tc>
        <w:tc>
          <w:tcPr>
            <w:tcW w:w="224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2022年12月13日</w:t>
            </w: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新北区教师发展中心</w:t>
            </w: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周叶舟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《基于深度学习下的类比思想方法在教学中的应用》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新北区教师发展中心</w:t>
            </w: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邓兵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GeoGebra在初中数学的案例应用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新北区教师发展中心</w:t>
            </w: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王观涛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《基于深度学习视角优化数学教学》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2022年3月30日</w:t>
            </w: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新北区教师发展中心</w:t>
            </w: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朱晓玲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《深度挖掘教材 打造高效课堂》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2022年3月10日</w:t>
            </w: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新北区教师发展中心</w:t>
            </w: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钱程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中考数学压轴题的教学探索》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2022年10月18日</w:t>
            </w: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新北区教师发展中心</w:t>
            </w: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霍达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《变式训练在数学教学中的应用》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2022年5月31日</w:t>
            </w: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新北区教师发展中心</w:t>
            </w: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373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 xml:space="preserve">B13  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讲座开设情况材料</w:t>
      </w:r>
    </w:p>
    <w:p>
      <w:pPr>
        <w:snapToGrid w:val="0"/>
        <w:jc w:val="center"/>
        <w:rPr>
          <w:rStyle w:val="9"/>
          <w:rFonts w:hint="default"/>
          <w:lang w:bidi="ar"/>
        </w:rPr>
      </w:pPr>
      <w:r>
        <w:rPr>
          <w:rStyle w:val="9"/>
          <w:rFonts w:hint="default"/>
          <w:lang w:bidi="ar"/>
        </w:rPr>
        <w:t>材料1 省级讲座材料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9"/>
          <w:rFonts w:hint="default"/>
          <w:lang w:bidi="ar"/>
        </w:rPr>
        <w:t>材料2 市级讲座材料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102995" cy="1524000"/>
                      <wp:effectExtent l="0" t="0" r="0" b="1905"/>
                      <wp:docPr id="18" name="图片 1" descr="C:\Users\77513\Desktop\2022年度盛小青名教师成长营年度考核\盛小青考核材料\市级讲座《依托省级数学课程基地 提升未来数学学习素养》.jpg市级讲座《依托省级数学课程基地 提升未来数学学习素养》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图片 1" descr="C:\Users\77513\Desktop\2022年度盛小青名教师成长营年度考核\盛小青考核材料\市级讲座《依托省级数学课程基地 提升未来数学学习素养》.jpg市级讲座《依托省级数学课程基地 提升未来数学学习素养》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102995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9"/>
          <w:rFonts w:hint="default"/>
          <w:lang w:bidi="ar"/>
        </w:rPr>
        <w:t>材料3 区级讲座材料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组织单位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257955693"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69720" cy="1009650"/>
                      <wp:effectExtent l="0" t="0" r="11430" b="0"/>
                      <wp:docPr id="19" name="图片 1" descr="C:\Users\77513\Desktop\2022年度盛小青名教师成长营年度考核\盛小青考核材料\20220216讲座《双减背景下的作业设计思考》.jpg20220216讲座《双减背景下的作业设计思考》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图片 1" descr="C:\Users\77513\Desktop\2022年度盛小青名教师成长营年度考核\盛小青考核材料\20220216讲座《双减背景下的作业设计思考》.jpg20220216讲座《双减背景下的作业设计思考》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 t="7504" b="667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6972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96010" cy="1672590"/>
                  <wp:effectExtent l="0" t="0" r="3810" b="8890"/>
                  <wp:docPr id="4" name="图片 4" descr="2022年9月20日区级讲座《数学表达与数学深度学习》专题讲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22年9月20日区级讲座《数学表达与数学深度学习》专题讲座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270" t="3352" r="9164" b="-298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96010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700145" cy="2616200"/>
                  <wp:effectExtent l="0" t="0" r="8255" b="0"/>
                  <wp:docPr id="5" name="图片 5" descr="盛小青区级讲座证书2022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盛小青区级讲座证书202211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145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700145" cy="2616200"/>
                  <wp:effectExtent l="0" t="0" r="8255" b="0"/>
                  <wp:docPr id="11" name="图片 11" descr="盛小青区级讲座证书2022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盛小青区级讲座证书202212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145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66850" cy="1048385"/>
                  <wp:effectExtent l="0" t="0" r="1143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052830" cy="1524000"/>
                  <wp:effectExtent l="0" t="0" r="0" b="1397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2972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20775" cy="1495425"/>
                  <wp:effectExtent l="0" t="0" r="13335" b="6985"/>
                  <wp:docPr id="2" name="图片 2" descr="专题讲座证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专题讲座证明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207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704975" cy="1278255"/>
                  <wp:effectExtent l="0" t="0" r="1905" b="1905"/>
                  <wp:docPr id="7" name="图片 7" descr="D:\Documents\Tencent Files\21141655\FileRecv\IMG_20221213_181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Documents\Tencent Files\21141655\FileRecv\IMG_20221213_181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267" cy="128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972435" cy="2101850"/>
                  <wp:effectExtent l="0" t="0" r="12065" b="6350"/>
                  <wp:docPr id="12" name="图片 12" descr="钱程老师证书2022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钱程老师证书202210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435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524000" cy="1143000"/>
                  <wp:effectExtent l="0" t="0" r="0" b="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MjRkOGQzNzEwOTdlOWIwMDlmMTVkYjJlZTZmNjAifQ=="/>
  </w:docVars>
  <w:rsids>
    <w:rsidRoot w:val="007556A2"/>
    <w:rsid w:val="00173FA8"/>
    <w:rsid w:val="00282DF4"/>
    <w:rsid w:val="002A01EA"/>
    <w:rsid w:val="002F03E8"/>
    <w:rsid w:val="0035480C"/>
    <w:rsid w:val="00441DDE"/>
    <w:rsid w:val="00567B1C"/>
    <w:rsid w:val="00680888"/>
    <w:rsid w:val="006B301E"/>
    <w:rsid w:val="007556A2"/>
    <w:rsid w:val="00767F58"/>
    <w:rsid w:val="007E652B"/>
    <w:rsid w:val="00857E35"/>
    <w:rsid w:val="0099390C"/>
    <w:rsid w:val="00A10CE7"/>
    <w:rsid w:val="00AA5154"/>
    <w:rsid w:val="00AD38E7"/>
    <w:rsid w:val="00BB4E0B"/>
    <w:rsid w:val="00C00A0B"/>
    <w:rsid w:val="00CA1A91"/>
    <w:rsid w:val="00DB651E"/>
    <w:rsid w:val="00ED3513"/>
    <w:rsid w:val="04664A43"/>
    <w:rsid w:val="04FD10E9"/>
    <w:rsid w:val="078B183B"/>
    <w:rsid w:val="07975601"/>
    <w:rsid w:val="0873206B"/>
    <w:rsid w:val="09405F3B"/>
    <w:rsid w:val="0C0444C5"/>
    <w:rsid w:val="0EB6172B"/>
    <w:rsid w:val="11632393"/>
    <w:rsid w:val="136C1663"/>
    <w:rsid w:val="17371525"/>
    <w:rsid w:val="1860228C"/>
    <w:rsid w:val="1CA11007"/>
    <w:rsid w:val="1CAC3D65"/>
    <w:rsid w:val="1D60233E"/>
    <w:rsid w:val="1EE933C2"/>
    <w:rsid w:val="1F061775"/>
    <w:rsid w:val="1FFB4A6A"/>
    <w:rsid w:val="20B736BA"/>
    <w:rsid w:val="21F53626"/>
    <w:rsid w:val="222E1FA2"/>
    <w:rsid w:val="229C10C8"/>
    <w:rsid w:val="23626B1C"/>
    <w:rsid w:val="250F61C2"/>
    <w:rsid w:val="25847A9B"/>
    <w:rsid w:val="267B47B0"/>
    <w:rsid w:val="26806A39"/>
    <w:rsid w:val="26B446CD"/>
    <w:rsid w:val="2A4F1EA0"/>
    <w:rsid w:val="2A897858"/>
    <w:rsid w:val="2DA36280"/>
    <w:rsid w:val="31C936BD"/>
    <w:rsid w:val="31D80455"/>
    <w:rsid w:val="33691AE5"/>
    <w:rsid w:val="35990E80"/>
    <w:rsid w:val="365B56BB"/>
    <w:rsid w:val="397A2194"/>
    <w:rsid w:val="3A8E189D"/>
    <w:rsid w:val="3AE82C1B"/>
    <w:rsid w:val="3C877459"/>
    <w:rsid w:val="3D271561"/>
    <w:rsid w:val="41EA5032"/>
    <w:rsid w:val="43BD29AF"/>
    <w:rsid w:val="44647CC4"/>
    <w:rsid w:val="4AE23F72"/>
    <w:rsid w:val="4D570F71"/>
    <w:rsid w:val="4D946D5E"/>
    <w:rsid w:val="4DB30006"/>
    <w:rsid w:val="51385D77"/>
    <w:rsid w:val="51BC26B3"/>
    <w:rsid w:val="529E3DA2"/>
    <w:rsid w:val="52A76EDC"/>
    <w:rsid w:val="5483009F"/>
    <w:rsid w:val="54967355"/>
    <w:rsid w:val="55C455B4"/>
    <w:rsid w:val="569D2897"/>
    <w:rsid w:val="5EC831A0"/>
    <w:rsid w:val="60070D21"/>
    <w:rsid w:val="60926D7B"/>
    <w:rsid w:val="6221696E"/>
    <w:rsid w:val="65146E65"/>
    <w:rsid w:val="669924E4"/>
    <w:rsid w:val="66D457C1"/>
    <w:rsid w:val="67DA08F2"/>
    <w:rsid w:val="68251656"/>
    <w:rsid w:val="69FD72F2"/>
    <w:rsid w:val="6B865AF4"/>
    <w:rsid w:val="6C734478"/>
    <w:rsid w:val="6D6E1218"/>
    <w:rsid w:val="6EEA5B71"/>
    <w:rsid w:val="6F4F392C"/>
    <w:rsid w:val="6FE91AB2"/>
    <w:rsid w:val="74B25C81"/>
    <w:rsid w:val="7605782D"/>
    <w:rsid w:val="76145DCF"/>
    <w:rsid w:val="7D3D7A8C"/>
    <w:rsid w:val="7E530E12"/>
    <w:rsid w:val="7E6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712</Words>
  <Characters>770</Characters>
  <Lines>3</Lines>
  <Paragraphs>1</Paragraphs>
  <TotalTime>2</TotalTime>
  <ScaleCrop>false</ScaleCrop>
  <LinksUpToDate>false</LinksUpToDate>
  <CharactersWithSpaces>787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2022-01-18T01:20:00Z</dcterms:created>
  <dc:creator>Administrator</dc:creator>
  <cp:lastModifiedBy>独自等待</cp:lastModifiedBy>
  <dcterms:modified xsi:type="dcterms:W3CDTF">2022-12-26T06:14:52Z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0493A9F111234691A824443CC690A6BD</vt:lpwstr>
  </property>
</Properties>
</file>