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bCs/>
          <w:sz w:val="30"/>
          <w:szCs w:val="30"/>
        </w:rPr>
      </w:pPr>
      <w:r>
        <w:rPr>
          <w:rFonts w:hint="eastAsia" w:ascii="黑体" w:eastAsia="黑体"/>
          <w:b/>
          <w:bCs/>
          <w:sz w:val="30"/>
          <w:szCs w:val="30"/>
        </w:rPr>
        <w:t>《基于语文要素的单元整体教学》</w:t>
      </w:r>
    </w:p>
    <w:p>
      <w:pPr>
        <w:shd w:val="clear" w:color="auto" w:fill="FFFFFF"/>
        <w:jc w:val="center"/>
        <w:rPr>
          <w:rFonts w:ascii="黑体" w:eastAsia="黑体"/>
          <w:b/>
          <w:bCs/>
          <w:sz w:val="28"/>
          <w:szCs w:val="28"/>
        </w:rPr>
      </w:pPr>
      <w:r>
        <w:rPr>
          <w:rFonts w:hint="eastAsia" w:ascii="黑体" w:eastAsia="黑体"/>
          <w:b/>
          <w:bCs/>
          <w:sz w:val="28"/>
          <w:szCs w:val="28"/>
        </w:rPr>
        <w:t>研修项目</w:t>
      </w:r>
      <w:r>
        <w:rPr>
          <w:rFonts w:hint="eastAsia" w:eastAsia="黑体"/>
          <w:b/>
          <w:bCs/>
          <w:sz w:val="28"/>
          <w:szCs w:val="28"/>
        </w:rPr>
        <w:t>学习</w:t>
      </w:r>
      <w:r>
        <w:rPr>
          <w:rFonts w:hint="eastAsia" w:ascii="黑体" w:eastAsia="黑体"/>
          <w:b/>
          <w:bCs/>
          <w:sz w:val="28"/>
          <w:szCs w:val="28"/>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vAlign w:val="center"/>
          </w:tcPr>
          <w:p>
            <w:pPr>
              <w:shd w:val="clear" w:color="auto" w:fill="FFFFFF"/>
              <w:jc w:val="center"/>
              <w:rPr>
                <w:sz w:val="24"/>
              </w:rPr>
            </w:pPr>
            <w:r>
              <w:rPr>
                <w:rFonts w:hint="eastAsia"/>
                <w:sz w:val="24"/>
              </w:rPr>
              <w:t>学习时间</w:t>
            </w:r>
          </w:p>
        </w:tc>
        <w:tc>
          <w:tcPr>
            <w:tcW w:w="2880" w:type="dxa"/>
            <w:vAlign w:val="center"/>
          </w:tcPr>
          <w:p>
            <w:pPr>
              <w:shd w:val="clear" w:color="auto" w:fill="FFFFFF"/>
              <w:jc w:val="center"/>
              <w:rPr>
                <w:sz w:val="24"/>
              </w:rPr>
            </w:pPr>
            <w:r>
              <w:rPr>
                <w:rFonts w:hint="eastAsia"/>
                <w:sz w:val="24"/>
              </w:rPr>
              <w:t>2022.</w:t>
            </w:r>
            <w:r>
              <w:rPr>
                <w:sz w:val="24"/>
              </w:rPr>
              <w:t>10</w:t>
            </w:r>
          </w:p>
        </w:tc>
        <w:tc>
          <w:tcPr>
            <w:tcW w:w="1440" w:type="dxa"/>
            <w:vAlign w:val="center"/>
          </w:tcPr>
          <w:p>
            <w:pPr>
              <w:shd w:val="clear" w:color="auto" w:fill="FFFFFF"/>
              <w:jc w:val="center"/>
              <w:rPr>
                <w:sz w:val="24"/>
              </w:rPr>
            </w:pPr>
            <w:r>
              <w:rPr>
                <w:rFonts w:hint="eastAsia"/>
                <w:sz w:val="24"/>
              </w:rPr>
              <w:t>姓名</w:t>
            </w:r>
          </w:p>
        </w:tc>
        <w:tc>
          <w:tcPr>
            <w:tcW w:w="2654" w:type="dxa"/>
            <w:vAlign w:val="center"/>
          </w:tcPr>
          <w:p>
            <w:pPr>
              <w:shd w:val="clear" w:color="auto" w:fill="FFFFFF"/>
              <w:jc w:val="center"/>
              <w:rPr>
                <w:rFonts w:hint="eastAsia" w:eastAsia="宋体"/>
                <w:sz w:val="24"/>
                <w:lang w:eastAsia="zh-CN"/>
              </w:rPr>
            </w:pPr>
            <w:r>
              <w:rPr>
                <w:rFonts w:hint="eastAsia"/>
                <w:sz w:val="24"/>
                <w:lang w:val="en-US" w:eastAsia="zh-CN"/>
              </w:rPr>
              <w:t>田禾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学习内容</w:t>
            </w:r>
          </w:p>
        </w:tc>
        <w:tc>
          <w:tcPr>
            <w:tcW w:w="6974" w:type="dxa"/>
            <w:gridSpan w:val="3"/>
            <w:vAlign w:val="center"/>
          </w:tcPr>
          <w:p>
            <w:pPr>
              <w:jc w:val="left"/>
              <w:rPr>
                <w:b/>
                <w:bCs/>
                <w:sz w:val="24"/>
              </w:rPr>
            </w:pPr>
            <w:r>
              <w:t>从 《义务教育语文课程标准 （2022 年版）》 的变化看语文核心素养的落实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vAlign w:val="center"/>
          </w:tcPr>
          <w:p>
            <w:pPr>
              <w:shd w:val="clear" w:color="auto" w:fill="FFFFFF"/>
              <w:jc w:val="center"/>
              <w:rPr>
                <w:sz w:val="28"/>
                <w:szCs w:val="28"/>
              </w:rPr>
            </w:pPr>
            <w:r>
              <w:rPr>
                <w:rFonts w:hint="eastAsia"/>
                <w:sz w:val="28"/>
                <w:szCs w:val="28"/>
              </w:rPr>
              <w:t>学习心得</w:t>
            </w:r>
          </w:p>
        </w:tc>
        <w:tc>
          <w:tcPr>
            <w:tcW w:w="6974" w:type="dxa"/>
            <w:gridSpan w:val="3"/>
            <w:vAlign w:val="center"/>
          </w:tcPr>
          <w:p>
            <w:pPr>
              <w:adjustRightInd w:val="0"/>
              <w:snapToGrid w:val="0"/>
              <w:spacing w:line="440" w:lineRule="exact"/>
              <w:ind w:firstLine="420" w:firstLineChars="200"/>
              <w:rPr>
                <w:rFonts w:hint="eastAsia"/>
              </w:rPr>
            </w:pPr>
            <w:r>
              <w:rPr>
                <w:rFonts w:hint="eastAsia"/>
              </w:rPr>
              <w:t>自新课标颁布以来，我认真学习，关注语文核心素养的变化，有以下几点心得：</w:t>
            </w:r>
          </w:p>
          <w:p>
            <w:pPr>
              <w:pStyle w:val="6"/>
              <w:numPr>
                <w:ilvl w:val="0"/>
                <w:numId w:val="1"/>
              </w:numPr>
              <w:adjustRightInd w:val="0"/>
              <w:snapToGrid w:val="0"/>
              <w:spacing w:line="440" w:lineRule="exact"/>
              <w:ind w:firstLineChars="0"/>
              <w:rPr>
                <w:b/>
                <w:bCs/>
              </w:rPr>
            </w:pPr>
            <w:bookmarkStart w:id="0" w:name="_GoBack"/>
            <w:r>
              <w:rPr>
                <w:b/>
                <w:bCs/>
              </w:rPr>
              <w:t xml:space="preserve">阅读教学要坚持素养导向 </w:t>
            </w:r>
          </w:p>
          <w:bookmarkEnd w:id="0"/>
          <w:p>
            <w:pPr>
              <w:adjustRightInd w:val="0"/>
              <w:snapToGrid w:val="0"/>
              <w:spacing w:line="440" w:lineRule="exact"/>
              <w:ind w:firstLine="420" w:firstLineChars="200"/>
            </w:pPr>
            <w:r>
              <w:t>义教课标 2022 年版进一步明确提出“立足学生核心素养发展”，并第一次对语文核心素养做出界定。这样，不仅语文课程目标厘定、语文课 程内容选择有了清晰的依据，包括阅读教学在内的语文课程实施也有了基本的努力方向。探索符合核心素养发展要求的阅读教学，即探索通过阅读教学活动，培养学生正确的价值观、必备品格和关键能力的路径与方法，成为阅读教学紧 迫的中心任务。结合“国家统一编写、统一审核、 统一使用”的国家教材政策，我们认为，语文课程教学中，学生“正确的价值观”培养，主要是严 格、准确运用好教科书问题；而学生“必备品格和 关键能力”培养，更多通过语文课程实施落实，阅读教学在此过程中扮演极为重要的角色。以新课标发展型学习任务群“实用性阅读与交流”为例，阅 读教学应充分认识“实用性”这一文类特点，结合学生真实的家庭生活、同伴交往、学校学习与公共活动，设置学习主题，设计学习任务，通过学生在 真实或模拟的学习情境中默读、朗读、复述、表 演、情境对话与现场记叙报道等活动，提高学生实 义务教育语文新课程的阅读教学变革 ——从《义务教育语文课程标准 （2022 年版）》 的变化看语文核心素养的落实</w:t>
            </w:r>
            <w:r>
              <w:rPr>
                <w:rFonts w:hint="eastAsia"/>
              </w:rPr>
              <w:t>。</w:t>
            </w:r>
            <w:r>
              <w:t xml:space="preserve">所谓素养导向，即引导包括阅读教学方式变革的语文新课程一切活动，将其宗旨转移到服从、服务于学生语文核心素养发展的道路上。 </w:t>
            </w:r>
          </w:p>
          <w:p>
            <w:pPr>
              <w:adjustRightInd w:val="0"/>
              <w:snapToGrid w:val="0"/>
              <w:spacing w:line="440" w:lineRule="exact"/>
              <w:ind w:firstLine="422" w:firstLineChars="200"/>
            </w:pPr>
            <w:r>
              <w:rPr>
                <w:b/>
                <w:bCs/>
              </w:rPr>
              <w:t>二、 阅读教学要强化语文实践为落实语文核心素养培养的课程理念</w:t>
            </w:r>
            <w:r>
              <w:rPr>
                <w:rFonts w:hint="eastAsia"/>
                <w:b/>
                <w:bCs/>
                <w:lang w:eastAsia="zh-CN"/>
              </w:rPr>
              <w:t>。</w:t>
            </w:r>
            <w:r>
              <w:t xml:space="preserve">根据语文核心素养发展要求，“遴选重要概念、主题内容和基础知识，设计课程内容，增强内容与育人目标 的联系，优化内容组织形式”，义教课标 2022 年版设置了三层 6 个学习任务群：基础型学习任务群 “语言文字积累与梳理”，发展型学习任务群“实用性阅读与交流”“文学阅读与创意表达”与“思辨 性阅读与表达”，拓展型学习任务群“整本书阅读” “跨学科学习”。 义教课标 2022年版指出，“设计学习任务，要围绕特定学习主题，确定具有内在逻辑关联的语文实践为活动”。可以看到，“语文实 践”成为指向学生核心素养发展、促成学生语文核心素养生成与发展的关键词。阅读教学改革，必须 将学生的学习置于课堂教学中心，围绕主题，在具 有有机结构的学习任务群逐次驱动下，学生通过阅读、思考、探究、讨论、交流表达等语文学科的实践活动，改善知识结构，扩充知识总量，形成自己独特的知识视野、能力习惯与品格修养。义务教育课程方案修订首席专家崔允漷认为：“学科实践更强调通过实践获取、理解与运用知识，倡导学生在实践中建构、巩固、创新自己的学科知识，学科实践不仅要求学生具有强烈的自主性，而且强调真实的社会性。”阅读教学方式变革的最终目的，显然也是服从、服务学生语文核心素养发展的需要，可见，突出学生语文学习实践活动，也是促进学生语文核心素养发展方法的基本共识。发展型学习任务群“文学阅读与创意表达” “旨在引导学生在语文实践活动中，通过整体感知、联想想象，感受文学语言和形象的独特魅力，获得个性化审美体验”，这样，阅读教学中，学生阅读文本或聆听文本朗读，就不仅仅是重要的方法，而且是阅读教学得以展开的先决条件。所谓“整体感知”，离开学生阅读文本或聆听文本朗读等学生语文实践活动必然不可能发生。离开文本感知的“联想想象”，只可能是无意义的玄想，引来的也只是课堂教学表面热闹。此外，即便是文学阅读中的读 者“期待视野”，在姚斯看来，也是“由传统或以 前掌握的作品构成的，由一种特殊的态度构成的。 这种态度接受一种（或多种） 类型的调节，并消解 在新作品中”。由此可见，这种可以归入“联想想象”的文学作品阅读的心理活动，也是建立在读者既往阅读史基础上，并有待于读者在新作品阅读中产生实质性意义。如果说“文学阅读与创意表达” 学习任务群的教学要强化学生语文学习实践，那么，文学文本阅读，就应居于“语文实践”的核心。也正是在此意义上，学生文本阅读必将获得更突出的地位，将成为启动阅读教学的驱动，深化学生文学阅读与创意表达的有力手段。 了解文学作品的特点，或者欣赏和评价作品形式与内容，必然还有赖于学生分析、综合等实践活动， 有时还需要借助同伴讨论、活动交流。也应该注意，阅读教学强调素养导向下的学生语文实践，也非简单排斥教师点拨，教师必要的讲解等指导性活动甚至不可或缺。事实上，有些比较艰涩的作品，尤其是一些 文言作品、外国文学作品，其文字或背景、表现手法 过于艰涩，这时，教师讲解很可能还是学生学习的重 要手段，乃至于主要手段。因此，新课程阅读教学在倡导强化学生语文学习实践时，的确也不应该采用非此即彼二元对立思维，秉持僵化教条的教学思想。可以说，语文新课程本身的丰富性，包容教学方法的多 样性。教学方式变革，不是简单教学方法的取此舍 彼，不过是整体教学风格的转变。 </w:t>
            </w:r>
          </w:p>
          <w:p>
            <w:pPr>
              <w:adjustRightInd w:val="0"/>
              <w:snapToGrid w:val="0"/>
              <w:spacing w:line="440" w:lineRule="exact"/>
              <w:ind w:firstLine="422" w:firstLineChars="200"/>
              <w:rPr>
                <w:rFonts w:hint="eastAsia"/>
                <w:b/>
                <w:bCs/>
                <w:lang w:eastAsia="zh-CN"/>
              </w:rPr>
            </w:pPr>
            <w:r>
              <w:rPr>
                <w:b/>
                <w:bCs/>
              </w:rPr>
              <w:t>三、 阅读教学要推进综合学习</w:t>
            </w:r>
            <w:r>
              <w:rPr>
                <w:rFonts w:hint="eastAsia"/>
                <w:b/>
                <w:bCs/>
                <w:lang w:eastAsia="zh-CN"/>
              </w:rPr>
              <w:t>。</w:t>
            </w:r>
          </w:p>
          <w:p>
            <w:pPr>
              <w:adjustRightInd w:val="0"/>
              <w:snapToGrid w:val="0"/>
              <w:spacing w:line="440" w:lineRule="exact"/>
              <w:ind w:firstLine="422" w:firstLineChars="200"/>
            </w:pPr>
            <w:r>
              <w:rPr>
                <w:b/>
                <w:bCs/>
              </w:rPr>
              <w:t xml:space="preserve"> </w:t>
            </w:r>
            <w:r>
              <w:t>2001 年课程改革以来，语文教学一直在努力推进学生学习过程中知识与能力、过程与方法、情感态度与价值观的整合，义教课标 2022 年版更将 大单元教学、主题统整引入语文教学，学习任务群 明确指向学生语文核心素养发展，实施过程“具有情境性、实践性、综合性”特点。阅读教学推动学 生综合学习，正是因应语文学习任务群特点，满足 学生语文核心素养发展需要。新课程语文学习要在三层 6 个学习任务群中 展开。不难理解，学习活动“情境性”设置，蕴 含着学习活动具有“综合性”可能，而“实践性” 往往必然带有“综合性”特征。所以，“情境性、实践性、综合性”，不过是从三个不同侧面对同一事物的描述。在以语文核心素养为基本理念的语文新课程中，阅读教学综合性首先表现在学习任务群实施，即通过主题引领，以学习任务为载体，整合学习内容、情境、方法和资源。学习活动围绕主题，学生辨识学习内容，分析任务情境，统筹考虑运用合适的方法与妥善利 用可能的资源，在解决问题、完成任务的学习过程中发展自己的语文核心素养。这一学习过程，既有各类学习资源的综合，又有各种学习活动的综合，还有不同学习方法的综合。甚至，在某些特定的学习任务群实施中，还可能出现 不同空间学习的综合、学与用的综合。</w:t>
            </w:r>
          </w:p>
          <w:p>
            <w:pPr>
              <w:adjustRightInd w:val="0"/>
              <w:snapToGrid w:val="0"/>
              <w:spacing w:line="440" w:lineRule="exact"/>
              <w:ind w:firstLine="420" w:firstLineChars="200"/>
            </w:pPr>
            <w:r>
              <w:t>总之，单向讲授、静听学习、个体接受这些传统课堂中常见的学习形态将退出语文课程教学的中心。同时，阅读教学综合性还表现在“关注不同 学习任务群之间的内在联系，以及统一学习任务群在不同学段的连续性和差异性”，不同的学习任务群，尤其是分属不同层次的学习任务群，学生学习任务、学习内容以及学习所欲达成的目标相互间的差异必然存在，这是各任务群之所以能分属、分立的前提与价值。但是，作为语文课程整 体结构的组成部分，阅读教学应该在同一层次不同学习任务群实施的左右顾盼中，充分认识课程内容整合性的内在要求，在同一层次学习任务群中彼此照应，相互融通；在不同层次学习任务群的前延后续中，充分认识课程内容顺序性特点，把握不同学习任务群学习目标的相互耦合，充分 认识课程内容连续性特点，处理好不同学习任务群目标逐渐递进的安排。当然，阅读教学的综合性学习，也会因学习任务群不同、学段不同有所区别。综合性最强的，无疑是拓展型学习任务群“跨学科学习”，由于其特 点就在于“联结课堂内外、学校内外，拓宽语文学习和运用领域”，必须在语文学科课程与其他课程 或课程群之间建构联系，综合性学习必然成为它的内在要求。显而易见，第四学段的“跨学科学习” 学习任务群其综合性必然最高，这一时期牵涉到的阅读教学应该自觉适应这一特殊变化。</w:t>
            </w:r>
          </w:p>
          <w:p>
            <w:pPr>
              <w:adjustRightInd w:val="0"/>
              <w:snapToGrid w:val="0"/>
              <w:spacing w:line="440" w:lineRule="exact"/>
              <w:ind w:firstLine="420" w:firstLineChars="200"/>
              <w:rPr>
                <w:rFonts w:hint="eastAsia" w:ascii="宋体" w:hAnsi="宋体"/>
              </w:rPr>
            </w:pPr>
            <w:r>
              <w:t>因应语文核心素养培养的阅读教学，必须通过教学方式变革与之呼应，是素养导向的阅读教学的必然选择。既往的语文课堂，学生语文实践不是没 有，而是过于狭隘、过于单一、过于僵化。教师单向讲解、学生静听接受的方式再也不能适应语文核心素养为基本理念的课堂生态建设需要，推动以学生阅读为基础，以学生思考、探索、交流、讨论、发表为主要形式的新的课堂学习形态，是语文新课程的必然要求。而围绕主题，基于情境，整合资源的综合性学习，由此也必然成为语文新课程中阅读教学的常态</w:t>
            </w:r>
            <w:r>
              <w:rPr>
                <w:rFonts w:hint="eastAsia"/>
              </w:rPr>
              <w:t>。</w:t>
            </w:r>
          </w:p>
          <w:p>
            <w:pPr>
              <w:rPr>
                <w:rFonts w:ascii="FZShuSong-Z01" w:hAnsi="FZShuSong-Z01" w:eastAsiaTheme="minorEastAsia"/>
                <w:color w:val="000000"/>
                <w:spacing w:val="30"/>
                <w:kern w:val="0"/>
                <w:sz w:val="23"/>
                <w:szCs w:val="23"/>
              </w:rPr>
            </w:pPr>
          </w:p>
        </w:tc>
      </w:tr>
    </w:tbl>
    <w:p/>
    <w:p>
      <w:pPr>
        <w:rPr>
          <w:rFonts w:ascii="FZShuSong-Z01" w:hAnsi="FZShuSong-Z01" w:eastAsiaTheme="minorEastAsia"/>
          <w:color w:val="000000"/>
          <w:spacing w:val="30"/>
          <w:kern w:val="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001" w:csb1="00000000"/>
  </w:font>
  <w:font w:name="FZShuSong-Z01">
    <w:altName w:val="宋体"/>
    <w:panose1 w:val="00000000000000000000"/>
    <w:charset w:val="86"/>
    <w:family w:val="roman"/>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C1731"/>
    <w:multiLevelType w:val="multilevel"/>
    <w:tmpl w:val="764C1731"/>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YWM5NDA1MjI4NzdhMzhkODA4ODdiOGI2YjU3ZjAifQ=="/>
  </w:docVars>
  <w:rsids>
    <w:rsidRoot w:val="1D484FE5"/>
    <w:rsid w:val="00014086"/>
    <w:rsid w:val="0016473C"/>
    <w:rsid w:val="00231A75"/>
    <w:rsid w:val="00677FDC"/>
    <w:rsid w:val="008865EC"/>
    <w:rsid w:val="008A642F"/>
    <w:rsid w:val="009909CC"/>
    <w:rsid w:val="00995A24"/>
    <w:rsid w:val="00F61400"/>
    <w:rsid w:val="1D484FE5"/>
    <w:rsid w:val="1EA27AE5"/>
    <w:rsid w:val="6E7DE2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Times" w:hAnsi="Times" w:eastAsiaTheme="minorEastAsia"/>
      <w:kern w:val="0"/>
      <w:sz w:val="20"/>
      <w:szCs w:val="20"/>
    </w:rPr>
  </w:style>
  <w:style w:type="character" w:styleId="5">
    <w:name w:val="Strong"/>
    <w:basedOn w:val="4"/>
    <w:qFormat/>
    <w:uiPriority w:val="22"/>
    <w:rPr>
      <w:b/>
      <w:bCs/>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3291</Words>
  <Characters>3320</Characters>
  <Lines>24</Lines>
  <Paragraphs>6</Paragraphs>
  <TotalTime>11</TotalTime>
  <ScaleCrop>false</ScaleCrop>
  <LinksUpToDate>false</LinksUpToDate>
  <CharactersWithSpaces>3394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2022-12-20T12:24:00Z</dcterms:created>
  <dc:creator>圆溜溜</dc:creator>
  <cp:lastModifiedBy>vic~</cp:lastModifiedBy>
  <dcterms:modified xsi:type="dcterms:W3CDTF">2022-12-26T02:06:56Z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8A1D7CF89BB44B6D902756FBB2FE5ADC</vt:lpwstr>
  </property>
</Properties>
</file>