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  <w:lang w:val="en-US" w:eastAsia="zh-CN"/>
        </w:rPr>
        <w:t>12.26—1.6线上导学和学生居家生活建议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（六年级）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1" w:lineRule="atLeast"/>
        <w:textAlignment w:val="auto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各位家长、各位同学：</w:t>
      </w:r>
    </w:p>
    <w:p>
      <w:pPr>
        <w:pStyle w:val="6"/>
        <w:widowControl/>
        <w:spacing w:beforeAutospacing="0" w:afterAutospacing="0" w:line="460" w:lineRule="exact"/>
        <w:ind w:firstLine="420"/>
        <w:rPr>
          <w:rFonts w:hint="default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根据上级</w:t>
      </w:r>
      <w:r>
        <w:rPr>
          <w:rFonts w:hint="eastAsia" w:asciiTheme="majorEastAsia" w:hAnsiTheme="majorEastAsia" w:eastAsiaTheme="majorEastAsia"/>
          <w:spacing w:val="7"/>
          <w:sz w:val="24"/>
          <w:shd w:val="clear" w:color="auto" w:fill="FEFEFE"/>
        </w:rPr>
        <w:t>疫情防控</w:t>
      </w:r>
      <w:r>
        <w:rPr>
          <w:rFonts w:hint="eastAsia" w:asciiTheme="majorEastAsia" w:hAnsiTheme="majorEastAsia" w:eastAsiaTheme="majorEastAsia"/>
          <w:spacing w:val="7"/>
          <w:sz w:val="24"/>
          <w:shd w:val="clear" w:color="auto" w:fill="FEFEFE"/>
          <w:lang w:val="en-US" w:eastAsia="zh-CN"/>
        </w:rPr>
        <w:t>要求</w:t>
      </w: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，12月19日起全市小学、幼儿园停止线下教学活动，学校积极响应区教育局“停课不停学”的号召，在这期间开展线上导学工作，目前学校开展第二期（12.26-1.6）线上导学和学生居家生活安排，请家长和学生都了解相关工作流程，做好导学准备，确保学生居家有序学习、健康生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/>
        <w:textAlignment w:val="auto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val="en-US" w:eastAsia="zh-CN"/>
        </w:rPr>
        <w:t>一、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居家学习生活阶段作息时间建议</w:t>
      </w:r>
    </w:p>
    <w:tbl>
      <w:tblPr>
        <w:tblStyle w:val="8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10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上午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时间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学习及活动内容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7:30—8:30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起床、早餐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8:30—8:50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晨读时光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9:00—9: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数学自主学习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9: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ind w:firstLine="1270" w:firstLineChars="500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眼保健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操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0—10: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语文自主学习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:20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课外阅读、动手实践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中午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11: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0—13:30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午餐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午休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13:30—1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三至六年级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英语学科自主学习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一、二年级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自主阅读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0—14: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自由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14: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艺术时光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（科学实验、绘画、手工制作、音乐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、综合实践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:30—1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在线答疑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/师生互动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亲子活动、放松时刻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17:30—18:50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晚餐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亲子沟通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400"/>
              </w:tabs>
              <w:ind w:firstLine="254" w:firstLineChars="100"/>
              <w:jc w:val="left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晚上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19:00—19:30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收看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新闻联播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》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，了解时事政治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19:30—20:00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阅读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休闲活动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20:00—21:00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洗漱、准备休息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hd w:val="clear" w:color="auto" w:fill="FEFEFE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二、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  <w:t>自主学习内容安排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语文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131"/>
        <w:gridCol w:w="3040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学习内容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具体要求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12.26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（周一）</w:t>
            </w:r>
          </w:p>
        </w:tc>
        <w:tc>
          <w:tcPr>
            <w:tcW w:w="2131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第六单元的梳理和复习</w:t>
            </w:r>
          </w:p>
        </w:tc>
        <w:tc>
          <w:tcPr>
            <w:tcW w:w="30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1、观看第六单元复习视频，做好笔记。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2、背诵古诗。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https://mskzkt.jse.edu.cn/cloudCourse/seyk/pc/?stageId=1&amp;gradeId=1&amp;subjectId=36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（周二）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shd w:val="clear" w:color="auto" w:fill="FFFFFF"/>
              <w:spacing w:beforeAutospacing="0" w:after="140" w:afterAutospacing="0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</w:rPr>
              <w:t>第七单元的梳理和复习</w:t>
            </w:r>
          </w:p>
        </w:tc>
        <w:tc>
          <w:tcPr>
            <w:tcW w:w="30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1、观看第七单元复习视频，做好笔记。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2、背诵文言文和《月光曲》第9节并默写。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https://mskzkt.jse.edu.cn/cloudCourse/seyk/pc/?stageId=1&amp;gradeId=1&amp;subjectId=36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12.28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（周三）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  <w:t>第八单元的梳理和复习</w:t>
            </w:r>
          </w:p>
        </w:tc>
        <w:tc>
          <w:tcPr>
            <w:tcW w:w="30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1、观看第八单元复习视频，做好笔记。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2、背诵课后要求背诵的课文以及古诗，完成基础知识小练习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https://mskzkt.jse.edu.cn/cloudCourse/seyk/pc/?stageId=1&amp;gradeId=1&amp;subjectId=36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12.29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（周四）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  <w:t>人物品质的梳理和复习</w:t>
            </w:r>
          </w:p>
        </w:tc>
        <w:tc>
          <w:tcPr>
            <w:tcW w:w="30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1认真梳理本册课文中人物品质，并背诵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12.30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（周五）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  <w:t>3、4单元四字词语带点字词的梳理和复习</w:t>
            </w:r>
          </w:p>
        </w:tc>
        <w:tc>
          <w:tcPr>
            <w:tcW w:w="30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1、学生自主梳理、复习3、4单元四字词语带点字词，并背诵，默写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1.3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（周二）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  <w:t>5、6单元四字词语带点字词的梳理和复习</w:t>
            </w:r>
          </w:p>
        </w:tc>
        <w:tc>
          <w:tcPr>
            <w:tcW w:w="30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1、学生自主梳理、复习5、6单元四字词语带点字词，并背诵，默写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（周三）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  <w:t>7、8单元四字词语带点字词的梳理和复习</w:t>
            </w:r>
          </w:p>
        </w:tc>
        <w:tc>
          <w:tcPr>
            <w:tcW w:w="30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1、学生自主梳理、复习7、8单元四字词语带点字词，并背诵，默写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1.5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（周四）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名言的梳理和复习</w:t>
            </w:r>
          </w:p>
        </w:tc>
        <w:tc>
          <w:tcPr>
            <w:tcW w:w="30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学生梳理相关名言俗语等的梳理，并背诵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1.6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（周五）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多音字的梳理复习</w:t>
            </w:r>
          </w:p>
        </w:tc>
        <w:tc>
          <w:tcPr>
            <w:tcW w:w="30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出示多音字内容，学生抄写并朗读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班级QQ群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数学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837"/>
        <w:gridCol w:w="2034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学习内容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具体要求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12.26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（周一）</w:t>
            </w:r>
          </w:p>
        </w:tc>
        <w:tc>
          <w:tcPr>
            <w:tcW w:w="2837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复习专题（一）长方体和正方体</w:t>
            </w:r>
          </w:p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614805" cy="2242185"/>
                  <wp:effectExtent l="0" t="0" r="10795" b="5715"/>
                  <wp:docPr id="2" name="图片 1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2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lum brigh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224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614805" cy="2226310"/>
                  <wp:effectExtent l="0" t="0" r="10795" b="8890"/>
                  <wp:docPr id="1" name="图片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lum brigh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222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上午9：00准时复习书上相关内容。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2、做练习并线上提交。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老师在规定时间答疑，在线视频讲解。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（周二）</w:t>
            </w:r>
          </w:p>
        </w:tc>
        <w:tc>
          <w:tcPr>
            <w:tcW w:w="2837" w:type="dxa"/>
            <w:vAlign w:val="center"/>
          </w:tcPr>
          <w:p>
            <w:pPr>
              <w:pStyle w:val="2"/>
              <w:shd w:val="clear" w:color="auto" w:fill="FFFFFF"/>
              <w:spacing w:beforeAutospacing="0" w:after="140" w:afterAutospacing="0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</w:rPr>
              <w:t>复习专题（二）分数乘除法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614805" cy="2228850"/>
                  <wp:effectExtent l="0" t="0" r="10795" b="6350"/>
                  <wp:docPr id="3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brigh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664335" cy="2101850"/>
                  <wp:effectExtent l="0" t="0" r="12065" b="6350"/>
                  <wp:docPr id="4" name="图片 3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2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brigh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210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1、上午9：00准时复习书上相关内容。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2、做练习并线上提交</w:t>
            </w:r>
          </w:p>
        </w:tc>
        <w:tc>
          <w:tcPr>
            <w:tcW w:w="294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老师在规定时间答疑，在线视频讲解。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12.28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（周三）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复习专题（三、四）解决问题的策略、分数四则混合运算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664335" cy="2333625"/>
                  <wp:effectExtent l="0" t="0" r="12065" b="3175"/>
                  <wp:docPr id="5" name="图片 4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3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brigh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664335" cy="2233930"/>
                  <wp:effectExtent l="0" t="0" r="12065" b="1270"/>
                  <wp:docPr id="6" name="图片 5" descr="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4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lum brigh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223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1、上午9：00准时复习书上相关内容。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2、做练习并线上提交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老师在规定时间答疑，在线视频讲解。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12.29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（周四）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拓展练习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664335" cy="2158365"/>
                  <wp:effectExtent l="0" t="0" r="12065" b="635"/>
                  <wp:docPr id="10" name="图片 9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lum brigh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664335" cy="2117725"/>
                  <wp:effectExtent l="0" t="0" r="12065" b="3175"/>
                  <wp:docPr id="11" name="图片 10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2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lum brigh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211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1、上午9：00准时复习书上相关内容。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2、做练习并线上提交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老师在规定时间答疑，在线视频讲解。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12.30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（周五）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复习专题（五）百分数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664335" cy="2284095"/>
                  <wp:effectExtent l="0" t="0" r="12065" b="1905"/>
                  <wp:docPr id="12" name="图片 11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3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lum bright="-40000" contras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228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664335" cy="2241550"/>
                  <wp:effectExtent l="0" t="0" r="12065" b="6350"/>
                  <wp:docPr id="13" name="图片 12" descr="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 descr="4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lum bright="-40000" contras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224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1、上午9：00准时复习书上相关内容。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2、做练习并线上提交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老师在规定时间答疑，在线视频讲解。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1.3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（周二）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期末综合卷（一）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664335" cy="1196340"/>
                  <wp:effectExtent l="0" t="0" r="12065" b="10160"/>
                  <wp:docPr id="14" name="图片 13" descr="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 descr="5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lum brigh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1、上午9：00准时复习书上相关内容。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2、做练习并线上提交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（周三）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期末综合卷（二）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664335" cy="1099185"/>
                  <wp:effectExtent l="0" t="0" r="12065" b="5715"/>
                  <wp:docPr id="15" name="图片 14" descr="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 descr="6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lum brigh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099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1、上午9：00准时复习书上相关内容。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2、做练习并线上提交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老师在规定时间答疑，在线视频讲解。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1.5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（周四）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期末综合卷（三）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664335" cy="1125220"/>
                  <wp:effectExtent l="0" t="0" r="12065" b="5080"/>
                  <wp:docPr id="16" name="图片 15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lum brigh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1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1、上午9：00准时复习书上相关内容。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2、做练习并线上提交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老师在规定时间答疑，在线视频讲解。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1.6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（周五）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期末综合卷（四）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664335" cy="1182370"/>
                  <wp:effectExtent l="0" t="0" r="12065" b="11430"/>
                  <wp:docPr id="17" name="图片 16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6" descr="2.jp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lum brigh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18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1、上午9：00准时复习书上相关内容。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2、做练习并线上提交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老师在规定时间答疑，在线视频讲解。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英语学科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863"/>
        <w:gridCol w:w="3198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学习内容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具体要求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12.26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复习第五单元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背诵第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单元单词、词组和课文；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2、看第五单元复习视频，按要求上传作业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3、完成一起作业；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一起作业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>
            <w:pPr>
              <w:pStyle w:val="2"/>
              <w:shd w:val="clear" w:color="auto" w:fill="FFFFFF"/>
              <w:spacing w:beforeAutospacing="0" w:after="140" w:afterAutospacing="0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  <w:t>复习第六单元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背诵第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单元单词、词组和课文；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2、看第六单元复习视频，按要求上传作业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3、完成一起作业；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一起作业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12.28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复习第七单元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背诵第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单元单词、词组和课文；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2、看第七单元复习视频，按要求上传作业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3、完成一起作业；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一起作业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12.29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复习第八单元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背诵第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单元单词、词组和课文；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2、看第八单元复习视频，按要求上传作业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3、完成一起作业；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一起作业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12.30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复习第1-2单元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1、看第1、2单元试卷分析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1.3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>
            <w:pPr>
              <w:pStyle w:val="2"/>
              <w:shd w:val="clear" w:color="auto" w:fill="FFFFFF"/>
              <w:spacing w:beforeAutospacing="0" w:after="140" w:afterAutospacing="0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  <w:t>复习第3-4单元</w:t>
            </w:r>
          </w:p>
        </w:tc>
        <w:tc>
          <w:tcPr>
            <w:tcW w:w="319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1、看第3、4单元试卷分析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758" w:type="dxa"/>
            <w:vAlign w:val="center"/>
          </w:tcPr>
          <w:p>
            <w:pPr>
              <w:ind w:firstLine="1260" w:firstLineChars="6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复习第5-6单元</w:t>
            </w:r>
          </w:p>
        </w:tc>
        <w:tc>
          <w:tcPr>
            <w:tcW w:w="319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1、看第5、6单元试卷分析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复习第7-8单元</w:t>
            </w:r>
          </w:p>
        </w:tc>
        <w:tc>
          <w:tcPr>
            <w:tcW w:w="319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1、看第7、8单元试卷分析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1.6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shd w:val="clear" w:color="auto" w:fill="FFFFFF"/>
              <w:spacing w:after="140"/>
              <w:ind w:firstLine="210" w:firstLineChars="100"/>
              <w:jc w:val="left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总复习</w:t>
            </w:r>
          </w:p>
        </w:tc>
        <w:tc>
          <w:tcPr>
            <w:tcW w:w="319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1、看期中、期末试卷分析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视频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艺术学科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863"/>
        <w:gridCol w:w="2786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2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周一及每天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（居家劳动）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根据家人需求设计一顿午餐或晚餐的营养食谱，了解不同烹饪方法与食物营养的关系。</w:t>
            </w:r>
          </w:p>
        </w:tc>
        <w:tc>
          <w:tcPr>
            <w:tcW w:w="2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了解食物的营养价值，能够将不用的食物搭配起来以满足家人的营养。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周二（美术）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纸柱造型</w:t>
            </w:r>
          </w:p>
        </w:tc>
        <w:tc>
          <w:tcPr>
            <w:tcW w:w="2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1、认识纸柱造型，学习制作方法，欣赏古今不同形式的柱状艺术品。2、用卡纸设计并制作一个有个性的纸柱造型作品。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"https://mskzkt.jse.edu.cn/cloudCourse/seyk/detail.php?resource_id=16146" \o "https://mskzkt.jse.edu.cn/cloudCourse/seyk/detail.php?resource_id=16146"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https://mskzkt.jse.edu.cn/cloudCourse/seyk/detail.php?resource_id=16146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周三（科学）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《化石告诉我们什么》</w:t>
            </w:r>
          </w:p>
        </w:tc>
        <w:tc>
          <w:tcPr>
            <w:tcW w:w="2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1．知道什么是化石</w:t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  <w:t>2．知道不同的生物都会形成化石</w:t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  <w:t>3．认识到曾经的化石与现存的生物间存在相似的关系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"https://mp.weixin.qq.com/s/H6QtdQJgis4_u30XYb9A-w" \o "https://mp.weixin.qq.com/s/H6QtdQJgis4_u30XYb9A-w"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https://mp.weixin.qq.com/s/H6QtdQJgis4_u30XYb9A-w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自选一位音乐家</w:t>
            </w:r>
          </w:p>
        </w:tc>
        <w:tc>
          <w:tcPr>
            <w:tcW w:w="2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了解他的作品及背景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周五（心理健康）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《分歧》</w:t>
            </w:r>
          </w:p>
        </w:tc>
        <w:tc>
          <w:tcPr>
            <w:tcW w:w="2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学会在发生冲突时要如何处理与解决，首先就是要保持冷静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"https://www.zxx.edu.cn/sedu/detail?contentType=x_audio_video&amp;contentId=97dbbad1-97d7-448c-a4bb-375667266307&amp;catalogType=sedu&amp;subCatalog=xljk" \o "https://www.zxx.edu.cn/sedu/detail?contentType=x_audio_video&amp;contentId=97dbbad1-97d7-448c-a4bb-375667266307&amp;catalogType=sedu&amp;subCatalog=xljk"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https://www.zxx.edu.cn/sedu/detail?contentType=x_audio_video&amp;contentId=97dbbad1-97d7-448c-a4bb-375667266307&amp;catalogType=sedu&amp;subCatalog=xljk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周二（美术）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美好的安排</w:t>
            </w:r>
          </w:p>
        </w:tc>
        <w:tc>
          <w:tcPr>
            <w:tcW w:w="2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在新的一年到来的时候，为自己设计一个独特的日历，将自己下一年的重要日子、美好计划都作一个有序的安排。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"https://mskzkt.jse.edu.cn/cloudCourse/seyk/detail.php?resource_id=16191" \o "https://mskzkt.jse.edu.cn/cloudCourse/seyk/detail.php?resource_id=16191"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https://mskzkt.jse.edu.cn/cloudCourse/seyk/detail.php?resource_id=16191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周三（科学）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《用化石做证据》</w:t>
            </w:r>
          </w:p>
        </w:tc>
        <w:tc>
          <w:tcPr>
            <w:tcW w:w="2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通过阅读用化石作证据的各种科学假说的资料， 更加全面地认识化石的科学价值。</w:t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  <w:t>通过分析有关生命演化史的信息， 从宏观的角度认识生命世界。</w:t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  <w:t>运用化石证据， 证明“人猿同祖论”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"https://mp.weixin.qq.com/s/1vULtbzgz-92PW1Du9wppg" \o "https://mp.weixin.qq.com/s/1vULtbzgz-92PW1Du9wppg"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https://mp.weixin.qq.com/s/1vULtbzgz-92PW1Du9wppg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自选一位音乐家</w:t>
            </w:r>
          </w:p>
        </w:tc>
        <w:tc>
          <w:tcPr>
            <w:tcW w:w="2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了解他的作品及背景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周五（心理健康）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《疫情期间如何和父母和谐相处》</w:t>
            </w:r>
          </w:p>
        </w:tc>
        <w:tc>
          <w:tcPr>
            <w:tcW w:w="2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学会在疫情期间如何和父母和谐相处，学会了解父母，学会与父母沟通的小妙招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"https://www.zxx.edu.cn/sedu/detail?catalogType=sedu&amp;contentId=5a54e6e8-588a-41c7-9f1d-3ddb29f00393&amp;contentType=x_audio_video&amp;subCatalog=xljk" \o "https://www.zxx.edu.cn/sedu/detail?catalogType=sedu&amp;contentId=5a54e6e8-588a-41c7-9f1d-3ddb29f00393&amp;contentType=x_audio_video&amp;subCatalog=xljk"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https://www.zxx.edu.cn/sedu/detail?catalogType=sedu&amp;contentId=5a54e6e8-588a-41c7-9f1d-3ddb29f00393&amp;contentType=x_audio_video&amp;subCatalog=xljk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体育锻炼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300"/>
        <w:gridCol w:w="3310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周一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上午广播操，下午军体拳，仰卧起坐，跳短绳，立卧撑15个，一分钟坐位体前屈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立卧撑四组，坐位体前屈两组。运动的时候请身边的家人给你拍个照片或视频，分享给老师吧。记得把手机横过来拍哦！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周二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上午广播操，下午军体拳，仰卧起坐,跳短绳，深蹲，观看体育游戏视频并邀请家人一起做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"https://file-cdn.online.zyyj.com.cn/4-2/6bf5b68b-5a1e-40e1-e70a-46723f613171.mp4" \o "https://file-cdn.online.zyyj.com.cn/4-2/6bf5b68b-5a1e-40e1-e70a-46723f613171.mp4"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https://file-cdn.online.zyyj.com.cn/4-2/6bf5b68b-5a1e-40e1-e70a-46723f613171.mp4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周三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上午广播操，下午军体拳，仰卧起坐，跳短绳，立卧撑15个，一分钟坐位体前屈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立卧撑四组，坐位体前屈两组。运动的时候请身边的家人给你拍个照片或视频，分享给老师吧。记得把手机横过来拍哦！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周四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上午广播操，下午军体拳，仰卧起坐,跳短绳，深蹲，观看体育游戏视频并邀请家人一起做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"https://file-cdn.online.zyyj.com.cn/3-1/b9c8ec51-6adf-4612-80dd-9848c30111c0.mp4" \o "https://file-cdn.online.zyyj.com.cn/3-1/b9c8ec51-6adf-4612-80dd-9848c30111c0.mp4"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https://file-cdn.online.zyyj.com.cn/3-1/b9c8ec51-6adf-4612-80dd-9848c30111c0.mp4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周五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上午广播操，下午军体拳，仰卧起坐，跳短绳，20秒高抬腿腿下击掌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每组二十秒，四组。运动的时候请身边的家人给你拍个照片或视频，分享给老师吧。记得把手机横过来拍哦！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周二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上午广播操，下午军体拳，仰卧起坐，跳短绳，侧向小步跑，观看体育游戏视频并邀请家人一起做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每组三十秒，四组。运动的时候请身边的家人给你拍个照片或视频，分享给老师吧。记得把手机横过来拍哦！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"https://file-cdn.online.zyyj.com.cn/3-17/ea0ebee5-a043-4491-b047-b64742d8ee2a.mp4" \o "https://file-cdn.online.zyyj.com.cn/3-17/ea0ebee5-a043-4491-b047-b64742d8ee2a.mp4"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https://file-cdn.online.zyyj.com.cn/3-17/ea0ebee5-a043-4491-b047-b64742d8ee2a.mp4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周三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上午广播操，下午军体拳，仰卧起坐,跳短绳，深蹲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周四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上午广播操，下午军体拳，仰卧起坐，跳短绳，20秒高抬腿腿下击掌，，观看体育游戏视频并邀请家人一起做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每组二十秒，四组。运动的时候请身边的家人给你拍个照片或视频，分享给老师吧。记得把手机横过来拍哦！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"https://file-cdn.online.zyyj.com.cn/3-23/f1c0e6ec-866d-49a8-f1db-6b21dd982eda.mp4" \o "https://file-cdn.online.zyyj.com.cn/3-23/f1c0e6ec-866d-49a8-f1db-6b21dd982eda.mp4"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https://file-cdn.online.zyyj.com.cn/3-23/f1c0e6ec-866d-49a8-f1db-6b21dd982eda.mp4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周五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上午广播操，下午军体拳，仰卧起坐,跳短绳，深蹲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线上班级建设工作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 w:cstheme="minorEastAsia"/>
          <w:b/>
          <w:color w:val="auto"/>
          <w:sz w:val="24"/>
          <w:lang w:val="en-US" w:eastAsia="zh-CN"/>
        </w:rPr>
      </w:pPr>
      <w:bookmarkStart w:id="0" w:name="_GoBack"/>
      <w:bookmarkEnd w:id="0"/>
    </w:p>
    <w:tbl>
      <w:tblPr>
        <w:tblStyle w:val="7"/>
        <w:tblW w:w="961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1889"/>
        <w:gridCol w:w="1860"/>
        <w:gridCol w:w="43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对象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线上集体晨会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周一 上午8:20-8:30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各班开展“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清澈的爱  只为中国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”线上升旗仪式。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主题活动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庆元旦  迎新年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周二 下午3:30-3:50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主题：庆元旦  迎新年，形式：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一年级：小小歌唱家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2.二年级：小小诵读家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3.三年级：非遗手艺人——剪窗花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5.四年级：精美贺卡diy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6.五六年级：小小作家——我身边的新年新气象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劳动教育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周三下午3:30-3:50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主题：爱劳动，爱科学，爱观察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1.栽种大蒜或绿豆，完成图文结合的观察日记。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2.动动做一做饺子、馒头，培养劳动精神。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3.完成一副祝福对联的书写，培养动手能力。</w:t>
            </w:r>
          </w:p>
          <w:p>
            <w:pPr>
              <w:tabs>
                <w:tab w:val="left" w:pos="495"/>
              </w:tabs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singl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主题班会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周四下午3:30-3:50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各班开展“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庆元旦  迎新年”为主题的主题班会。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心理讲座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周五下午2:10-2:30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全体学生家长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居家学习有妙招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主题活动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寻年味  助成长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1.3周二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下午3:30-3:50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主题：寻年味  助成长，形式：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二年级：做一个购物达人——根据自己要求，做一份年货采购清单，由你做主角外出采购，用图片加文字的方式记录。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三、四年级：做一位美食达人——可以在父母的帮助下，任意做两道美食拍照发群里。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五、六年级：做一个影评达人，从《寻梦环游记》《三傻大闹宝莱坞》《摔跤吧，爸爸》中选一部与家人一起看，从情节、故事内容、演员表演、导演风格、影片质量等方面任选角度，完成一份不少于400字的观影报告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 周三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下午3:30-3:50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全体学生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主题：爱劳动，爱科学，爱观察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观察鸡蛋的结构，画一画鸡蛋结构图。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以动物为原型利用废旧纸张制作创意模型。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每日餐桌的摆放自己也参与进去，增强家庭小主人意识。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主题班会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1.5周四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下午3:30-3:50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全体学生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各班开展“假期安全教育”为主题的主题班会。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心理讲座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1.6周五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下午2:10-2:30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全体学生家长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家庭语言红绿灯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关注心理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班主任及时关注班内学生心理情况，重点关注各类特殊学生，每天在群里跟孩子互动交流。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2.及时向家长学生推送心理常州市“同心抗疫 真爱护航”家庭教育公益课程等优质资源。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家校协同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全体班主任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1.通过电话、微信、QQ等多种方式开展云家访活动，引导家长更加耐心、主动参与到学生的居家学习生活中，积极回应家长关切，缓解家长焦虑。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  <w:t>三、延期开学期间其他学习资源平台选用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08" w:firstLineChars="200"/>
        <w:textAlignment w:val="auto"/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1.https://mskzkt.jse.edu.cn/jsedu/pc（江苏省名师空中课堂）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08" w:firstLineChars="200"/>
        <w:textAlignment w:val="auto"/>
        <w:rPr>
          <w:rFonts w:hint="eastAsia" w:ascii="宋体" w:hAnsi="宋体" w:eastAsiaTheme="minorEastAsia"/>
          <w:color w:val="auto"/>
          <w:lang w:eastAsia="zh-CN"/>
        </w:rPr>
      </w:pP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2.</w:t>
      </w:r>
      <w:r>
        <w:rPr>
          <w:rFonts w:hint="eastAsia" w:ascii="宋体" w:hAnsi="宋体"/>
          <w:color w:val="auto"/>
        </w:rPr>
        <w:t>常老师云上课堂</w:t>
      </w:r>
      <w:r>
        <w:rPr>
          <w:rFonts w:hint="eastAsia" w:ascii="宋体" w:hAnsi="宋体"/>
          <w:color w:val="auto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textAlignment w:val="auto"/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"https://mp.weixin.qq.com/s?__biz=MzU4OTkxNDAyOQ==&amp;mid=2247492213&amp;idx=1&amp;sn=14f623fd1f018b15e9f1e2c48a76d24e&amp;scene=21" \l "wechat_redirect" </w:instrText>
      </w:r>
      <w:r>
        <w:rPr>
          <w:color w:val="auto"/>
        </w:rPr>
        <w:fldChar w:fldCharType="separate"/>
      </w:r>
      <w:r>
        <w:rPr>
          <w:rFonts w:hint="eastAsia" w:ascii="宋体" w:hAnsi="宋体"/>
          <w:color w:val="auto"/>
        </w:rPr>
        <w:t>https://mp.weixin.qq.com/s/GMiUzr1exbz2YSF3klCpSQ</w:t>
      </w:r>
      <w:r>
        <w:rPr>
          <w:rFonts w:hint="eastAsia" w:ascii="宋体" w:hAnsi="宋体"/>
          <w:color w:val="auto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3.APP一起作业网、语音学习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4.QQ在线指导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  <w:t>四、生活指南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  <w:lang w:eastAsia="zh-CN"/>
        </w:rPr>
      </w:pP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  <w:lang w:val="en-US" w:eastAsia="zh-CN"/>
        </w:rPr>
        <w:t>1.</w:t>
      </w: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</w:rPr>
        <w:t>合理</w:t>
      </w: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  <w:lang w:eastAsia="zh-CN"/>
        </w:rPr>
        <w:t>、</w:t>
      </w: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</w:rPr>
        <w:t>规律作息，保证学习和生活张弛有度</w:t>
      </w: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  <w:lang w:eastAsia="zh-CN"/>
        </w:rPr>
        <w:t>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</w:rPr>
      </w:pP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  <w:lang w:val="en-US" w:eastAsia="zh-CN"/>
        </w:rPr>
        <w:t>2.</w:t>
      </w: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</w:rPr>
        <w:t>及时了解疫情防控趋势，继续做好科学防护措施，非必要不外出、勤开窗通风勤换衣物勤洗手，做好家中个人卫生和室内保洁，养成良好的卫生习惯。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  <w:lang w:val="en-US" w:eastAsia="zh-CN"/>
        </w:rPr>
        <w:t>3.</w:t>
      </w: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</w:rPr>
        <w:t>适</w:t>
      </w:r>
      <w:r>
        <w:rPr>
          <w:rStyle w:val="10"/>
          <w:rFonts w:hint="eastAsia" w:ascii="Arial" w:hAnsi="Arial" w:cs="Arial"/>
          <w:b w:val="0"/>
          <w:bCs/>
          <w:color w:val="auto"/>
          <w:spacing w:val="8"/>
          <w:kern w:val="0"/>
          <w:sz w:val="24"/>
          <w:shd w:val="clear" w:color="auto" w:fill="FFFFFF"/>
        </w:rPr>
        <w:t>量加强室内体育锻炼，增强体质，提高免疫力，减少疾病的侵扰，合理饮食，主动参加家务劳动，自主开展有益身心的艺术娱乐和学习活动，如阅读经典、手工制作、科技小发明等，多与家人互动沟通，保持身心愉悦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Theme="minorEastAsia" w:hAnsiTheme="minorEastAsia" w:cstheme="minorEastAsia"/>
          <w:b/>
          <w:bCs/>
          <w:color w:val="auto"/>
          <w:spacing w:val="7"/>
          <w:kern w:val="2"/>
          <w:shd w:val="clear" w:color="auto" w:fill="FEFEFE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2"/>
          <w:shd w:val="clear" w:color="auto" w:fill="FEFEFE"/>
          <w:lang w:eastAsia="zh-CN"/>
        </w:rPr>
        <w:t>五、</w:t>
      </w: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2"/>
          <w:shd w:val="clear" w:color="auto" w:fill="FEFEFE"/>
        </w:rPr>
        <w:t>家校合作要求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疫情防控</w:t>
      </w:r>
      <w:r>
        <w:rPr>
          <w:rFonts w:hint="eastAsia" w:ascii="宋体" w:hAnsi="宋体"/>
          <w:color w:val="auto"/>
          <w:sz w:val="24"/>
          <w:lang w:eastAsia="zh-CN"/>
        </w:rPr>
        <w:t>居家学习期间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hint="eastAsia" w:ascii="宋体" w:hAnsi="宋体"/>
          <w:color w:val="auto"/>
          <w:sz w:val="24"/>
          <w:lang w:eastAsia="zh-CN"/>
        </w:rPr>
        <w:t>在</w:t>
      </w:r>
      <w:r>
        <w:rPr>
          <w:rFonts w:hint="eastAsia" w:ascii="宋体" w:hAnsi="宋体"/>
          <w:color w:val="auto"/>
          <w:sz w:val="24"/>
        </w:rPr>
        <w:t>保证孩子健康的同时，我们要保证孩子的学习。为了培养孩子养成良好的学习和生活习惯，达到家校共育，家长要注意指导孩子做到以下几点：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1.</w:t>
      </w:r>
      <w:r>
        <w:rPr>
          <w:rFonts w:hint="eastAsia" w:ascii="宋体" w:hAnsi="宋体"/>
          <w:color w:val="auto"/>
          <w:sz w:val="24"/>
        </w:rPr>
        <w:t>保证正常的生活作息，加强学生卫生教育和体育锻炼及分担家务劳动，让孩子在家养成热爱劳动、孝敬老人等良好的生活习惯。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2.</w:t>
      </w:r>
      <w:r>
        <w:rPr>
          <w:rFonts w:hint="eastAsia" w:ascii="宋体" w:hAnsi="宋体"/>
          <w:color w:val="auto"/>
          <w:sz w:val="24"/>
        </w:rPr>
        <w:t>及时关注和了解学校的具体导学方案、学习方式和计划，和孩子一起制定周密的学习计划，养成良好的自主学习习惯。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3.</w:t>
      </w:r>
      <w:r>
        <w:rPr>
          <w:rFonts w:hint="eastAsia" w:ascii="宋体" w:hAnsi="宋体"/>
          <w:color w:val="auto"/>
          <w:sz w:val="24"/>
        </w:rPr>
        <w:t>预防孩子沉迷网络，家长要以身作则，为孩子做好榜样。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4.</w:t>
      </w:r>
      <w:r>
        <w:rPr>
          <w:rFonts w:hint="eastAsia" w:ascii="宋体" w:hAnsi="宋体"/>
          <w:color w:val="auto"/>
          <w:sz w:val="24"/>
        </w:rPr>
        <w:t>家长和老师保持沟通，配合学校和老师做好各方面的准备，保证孩子的学习进度，随时了解孩子学习情况。学习之余，还要加强心理辅导，同时做好视力保护，加强体育锻炼。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</w:pPr>
      <w:r>
        <w:rPr>
          <w:rFonts w:hint="eastAsia" w:ascii="宋体"/>
          <w:color w:val="auto"/>
          <w:sz w:val="24"/>
          <w:lang w:eastAsia="zh-CN"/>
        </w:rPr>
        <w:t>同学</w:t>
      </w:r>
      <w:r>
        <w:rPr>
          <w:rFonts w:hint="eastAsia" w:ascii="宋体"/>
          <w:color w:val="auto"/>
          <w:sz w:val="24"/>
        </w:rPr>
        <w:t>们，</w:t>
      </w:r>
      <w:r>
        <w:rPr>
          <w:rFonts w:hint="eastAsia" w:ascii="宋体" w:hAnsi="宋体"/>
          <w:color w:val="auto"/>
          <w:sz w:val="24"/>
        </w:rPr>
        <w:t>隔离病毒，不隔离爱，让我们线上线下一起努力，迎难而上！“停课不停学</w:t>
      </w:r>
      <w:r>
        <w:rPr>
          <w:rFonts w:ascii="宋体"/>
          <w:color w:val="auto"/>
          <w:sz w:val="24"/>
        </w:rPr>
        <w:t>,</w:t>
      </w:r>
      <w:r>
        <w:rPr>
          <w:rFonts w:hint="eastAsia" w:ascii="宋体" w:hAnsi="宋体"/>
          <w:color w:val="auto"/>
          <w:sz w:val="24"/>
        </w:rPr>
        <w:t>学习不延期”！让我们一起做到：努力向上，不放松学习；自律自强，不放任自己；</w:t>
      </w:r>
      <w:r>
        <w:rPr>
          <w:rFonts w:hint="eastAsia" w:ascii="宋体" w:hAnsi="宋体" w:cs="宋体"/>
          <w:color w:val="auto"/>
          <w:spacing w:val="7"/>
          <w:sz w:val="24"/>
          <w:shd w:val="clear" w:color="auto" w:fill="FEFEFE"/>
        </w:rPr>
        <w:t>宅</w:t>
      </w:r>
      <w:r>
        <w:rPr>
          <w:rFonts w:hint="eastAsia" w:ascii="宋体" w:hAnsi="宋体" w:cs="宋体"/>
          <w:color w:val="auto"/>
          <w:sz w:val="24"/>
        </w:rPr>
        <w:t>而有法，宅而有序；永远不停止学习的脚步！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 xml:space="preserve">               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常州市新北区罗溪中心小学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5908" w:firstLineChars="2326"/>
        <w:jc w:val="both"/>
        <w:textAlignment w:val="auto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202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年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12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月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25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AE283"/>
    <w:multiLevelType w:val="singleLevel"/>
    <w:tmpl w:val="1EAAE2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1F02D1"/>
    <w:multiLevelType w:val="multilevel"/>
    <w:tmpl w:val="271F02D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5D9DC6"/>
    <w:multiLevelType w:val="singleLevel"/>
    <w:tmpl w:val="275D9D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770516F"/>
    <w:multiLevelType w:val="singleLevel"/>
    <w:tmpl w:val="377051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539E567"/>
    <w:multiLevelType w:val="singleLevel"/>
    <w:tmpl w:val="4539E5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I3MjRhYzNjMTViZjMyOTE4OWNlZjA4YmJiMGIwNTgifQ=="/>
  </w:docVars>
  <w:rsids>
    <w:rsidRoot w:val="64770115"/>
    <w:rsid w:val="00001601"/>
    <w:rsid w:val="0000354B"/>
    <w:rsid w:val="000362E9"/>
    <w:rsid w:val="000A3B2C"/>
    <w:rsid w:val="000A5D27"/>
    <w:rsid w:val="001220B6"/>
    <w:rsid w:val="00137656"/>
    <w:rsid w:val="00195A9C"/>
    <w:rsid w:val="001A4DB1"/>
    <w:rsid w:val="001B37BA"/>
    <w:rsid w:val="001E61E3"/>
    <w:rsid w:val="00216D5C"/>
    <w:rsid w:val="002410F1"/>
    <w:rsid w:val="002428FF"/>
    <w:rsid w:val="00261F47"/>
    <w:rsid w:val="0026784B"/>
    <w:rsid w:val="0029089A"/>
    <w:rsid w:val="00301E0A"/>
    <w:rsid w:val="00314616"/>
    <w:rsid w:val="00323BDE"/>
    <w:rsid w:val="00356365"/>
    <w:rsid w:val="003A08BA"/>
    <w:rsid w:val="003B22E3"/>
    <w:rsid w:val="003C7677"/>
    <w:rsid w:val="003F3A2E"/>
    <w:rsid w:val="003F6396"/>
    <w:rsid w:val="00417BA4"/>
    <w:rsid w:val="004476F9"/>
    <w:rsid w:val="004E7FED"/>
    <w:rsid w:val="00521DB6"/>
    <w:rsid w:val="005652C4"/>
    <w:rsid w:val="005919B8"/>
    <w:rsid w:val="005C64BD"/>
    <w:rsid w:val="005C6F1B"/>
    <w:rsid w:val="00632691"/>
    <w:rsid w:val="006949DD"/>
    <w:rsid w:val="006C395B"/>
    <w:rsid w:val="006E4F21"/>
    <w:rsid w:val="006E5E89"/>
    <w:rsid w:val="0070051A"/>
    <w:rsid w:val="00760315"/>
    <w:rsid w:val="00767B78"/>
    <w:rsid w:val="00775732"/>
    <w:rsid w:val="0079241A"/>
    <w:rsid w:val="0079369F"/>
    <w:rsid w:val="007A38FC"/>
    <w:rsid w:val="007A589F"/>
    <w:rsid w:val="007D4B2A"/>
    <w:rsid w:val="00817090"/>
    <w:rsid w:val="0085590C"/>
    <w:rsid w:val="00857ABC"/>
    <w:rsid w:val="0086679D"/>
    <w:rsid w:val="008A4C7B"/>
    <w:rsid w:val="008A7953"/>
    <w:rsid w:val="008B3DD6"/>
    <w:rsid w:val="008C20E6"/>
    <w:rsid w:val="008C7997"/>
    <w:rsid w:val="008D7A57"/>
    <w:rsid w:val="008F2A63"/>
    <w:rsid w:val="00925DDF"/>
    <w:rsid w:val="009B372B"/>
    <w:rsid w:val="009B5920"/>
    <w:rsid w:val="009D002B"/>
    <w:rsid w:val="00A744E1"/>
    <w:rsid w:val="00A936B0"/>
    <w:rsid w:val="00A93FDB"/>
    <w:rsid w:val="00A9568F"/>
    <w:rsid w:val="00AB25F1"/>
    <w:rsid w:val="00AB4315"/>
    <w:rsid w:val="00B25B73"/>
    <w:rsid w:val="00B828A8"/>
    <w:rsid w:val="00B9423E"/>
    <w:rsid w:val="00BD38BF"/>
    <w:rsid w:val="00BE06E6"/>
    <w:rsid w:val="00C151D3"/>
    <w:rsid w:val="00C178FA"/>
    <w:rsid w:val="00CC1E28"/>
    <w:rsid w:val="00CD2922"/>
    <w:rsid w:val="00D266EE"/>
    <w:rsid w:val="00D3241B"/>
    <w:rsid w:val="00D75E37"/>
    <w:rsid w:val="00DD1C31"/>
    <w:rsid w:val="00E24691"/>
    <w:rsid w:val="00E414E8"/>
    <w:rsid w:val="00E727F9"/>
    <w:rsid w:val="00E76389"/>
    <w:rsid w:val="00E939F7"/>
    <w:rsid w:val="00ED2942"/>
    <w:rsid w:val="00EF04AE"/>
    <w:rsid w:val="00F37335"/>
    <w:rsid w:val="00FA23AC"/>
    <w:rsid w:val="01651A97"/>
    <w:rsid w:val="022E6257"/>
    <w:rsid w:val="02852DDD"/>
    <w:rsid w:val="046E132E"/>
    <w:rsid w:val="05780768"/>
    <w:rsid w:val="06EC20A2"/>
    <w:rsid w:val="074C45DB"/>
    <w:rsid w:val="0A00398D"/>
    <w:rsid w:val="0CAF15D3"/>
    <w:rsid w:val="0D7B68D3"/>
    <w:rsid w:val="0DD1559E"/>
    <w:rsid w:val="0DE00A24"/>
    <w:rsid w:val="0E36731F"/>
    <w:rsid w:val="0F19231F"/>
    <w:rsid w:val="1043417E"/>
    <w:rsid w:val="1051774A"/>
    <w:rsid w:val="109D1177"/>
    <w:rsid w:val="11C2572C"/>
    <w:rsid w:val="11EB3720"/>
    <w:rsid w:val="11EB5F12"/>
    <w:rsid w:val="139E327D"/>
    <w:rsid w:val="13FB0BF5"/>
    <w:rsid w:val="14851323"/>
    <w:rsid w:val="150021A5"/>
    <w:rsid w:val="15DE18EA"/>
    <w:rsid w:val="15E73F90"/>
    <w:rsid w:val="16223ECC"/>
    <w:rsid w:val="16CD208A"/>
    <w:rsid w:val="16E42F30"/>
    <w:rsid w:val="17484986"/>
    <w:rsid w:val="17913AAB"/>
    <w:rsid w:val="17BB1EE3"/>
    <w:rsid w:val="180472FF"/>
    <w:rsid w:val="18B90B18"/>
    <w:rsid w:val="18EF11F1"/>
    <w:rsid w:val="193B4AC7"/>
    <w:rsid w:val="1A626F8D"/>
    <w:rsid w:val="1B3C1CA4"/>
    <w:rsid w:val="1BD169E0"/>
    <w:rsid w:val="1D5D57EA"/>
    <w:rsid w:val="1DD45AAC"/>
    <w:rsid w:val="1F7420B9"/>
    <w:rsid w:val="2079763F"/>
    <w:rsid w:val="21327B40"/>
    <w:rsid w:val="24675836"/>
    <w:rsid w:val="25C94365"/>
    <w:rsid w:val="274239B7"/>
    <w:rsid w:val="27C97E04"/>
    <w:rsid w:val="286F4A3B"/>
    <w:rsid w:val="28927B47"/>
    <w:rsid w:val="2A44043D"/>
    <w:rsid w:val="2B0E66AD"/>
    <w:rsid w:val="2BB138D1"/>
    <w:rsid w:val="2DF54F63"/>
    <w:rsid w:val="2E576668"/>
    <w:rsid w:val="2EA5705A"/>
    <w:rsid w:val="2F7C678A"/>
    <w:rsid w:val="314A00C6"/>
    <w:rsid w:val="314E47F2"/>
    <w:rsid w:val="31E0137F"/>
    <w:rsid w:val="31F5017A"/>
    <w:rsid w:val="32E47003"/>
    <w:rsid w:val="33051EDB"/>
    <w:rsid w:val="3352047B"/>
    <w:rsid w:val="343E1A7A"/>
    <w:rsid w:val="34C75F13"/>
    <w:rsid w:val="34EC7B6F"/>
    <w:rsid w:val="350727B3"/>
    <w:rsid w:val="387B14EE"/>
    <w:rsid w:val="38D04C0A"/>
    <w:rsid w:val="394B7113"/>
    <w:rsid w:val="398877B1"/>
    <w:rsid w:val="3A255BB6"/>
    <w:rsid w:val="3B471B5C"/>
    <w:rsid w:val="3C6847CA"/>
    <w:rsid w:val="3DDC342E"/>
    <w:rsid w:val="40777701"/>
    <w:rsid w:val="41701926"/>
    <w:rsid w:val="41A83B5E"/>
    <w:rsid w:val="42ED7698"/>
    <w:rsid w:val="447514E8"/>
    <w:rsid w:val="45BB73CE"/>
    <w:rsid w:val="46BE57F7"/>
    <w:rsid w:val="47095416"/>
    <w:rsid w:val="472D42FC"/>
    <w:rsid w:val="47332F94"/>
    <w:rsid w:val="477261B2"/>
    <w:rsid w:val="48C26CC5"/>
    <w:rsid w:val="49276B29"/>
    <w:rsid w:val="49AB1508"/>
    <w:rsid w:val="4A730277"/>
    <w:rsid w:val="4B4A07CF"/>
    <w:rsid w:val="4BBB1C46"/>
    <w:rsid w:val="4C564F74"/>
    <w:rsid w:val="4DEA4199"/>
    <w:rsid w:val="4E1F5C50"/>
    <w:rsid w:val="50181DC1"/>
    <w:rsid w:val="50316E65"/>
    <w:rsid w:val="506D39BB"/>
    <w:rsid w:val="50E7376D"/>
    <w:rsid w:val="52BC0F0B"/>
    <w:rsid w:val="54A66835"/>
    <w:rsid w:val="56336B0D"/>
    <w:rsid w:val="563426B2"/>
    <w:rsid w:val="564156CE"/>
    <w:rsid w:val="572276EC"/>
    <w:rsid w:val="576B12F8"/>
    <w:rsid w:val="57FD7922"/>
    <w:rsid w:val="5829374F"/>
    <w:rsid w:val="5847519F"/>
    <w:rsid w:val="58535DF7"/>
    <w:rsid w:val="59A703EB"/>
    <w:rsid w:val="5A193E4A"/>
    <w:rsid w:val="5AAD57EC"/>
    <w:rsid w:val="5C8A3B9B"/>
    <w:rsid w:val="5C961BA3"/>
    <w:rsid w:val="5D3A7D96"/>
    <w:rsid w:val="5E0B036F"/>
    <w:rsid w:val="5E474523"/>
    <w:rsid w:val="5E4E6BDA"/>
    <w:rsid w:val="61DB4C28"/>
    <w:rsid w:val="62DA34BC"/>
    <w:rsid w:val="64770115"/>
    <w:rsid w:val="65AF237D"/>
    <w:rsid w:val="68541BCE"/>
    <w:rsid w:val="689B022A"/>
    <w:rsid w:val="68BB130F"/>
    <w:rsid w:val="690E2BA1"/>
    <w:rsid w:val="6A7774B8"/>
    <w:rsid w:val="6B8F1054"/>
    <w:rsid w:val="70707165"/>
    <w:rsid w:val="710A1C50"/>
    <w:rsid w:val="75E6165A"/>
    <w:rsid w:val="77677688"/>
    <w:rsid w:val="785507B6"/>
    <w:rsid w:val="785F1566"/>
    <w:rsid w:val="7A0B52B2"/>
    <w:rsid w:val="7A4966D3"/>
    <w:rsid w:val="7BBF6116"/>
    <w:rsid w:val="7D477A2A"/>
    <w:rsid w:val="7DD372F6"/>
    <w:rsid w:val="7DFD6D45"/>
    <w:rsid w:val="7EA540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  <w:style w:type="character" w:customStyle="1" w:styleId="18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01"/>
    <w:basedOn w:val="9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3889</Words>
  <Characters>5388</Characters>
  <Lines>43</Lines>
  <Paragraphs>12</Paragraphs>
  <TotalTime>1</TotalTime>
  <ScaleCrop>false</ScaleCrop>
  <LinksUpToDate>false</LinksUpToDate>
  <CharactersWithSpaces>5430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2020-02-01T03:54:00Z</dcterms:created>
  <dc:creator>Administrator</dc:creator>
  <cp:lastModifiedBy>ASUS</cp:lastModifiedBy>
  <dcterms:modified xsi:type="dcterms:W3CDTF">2022-12-25T03:33:55Z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159AFED709A0450EAA41BE53AF8F28BA</vt:lpwstr>
  </property>
</Properties>
</file>