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28"/>
        </w:rPr>
      </w:pPr>
      <w:r>
        <w:rPr>
          <w:rFonts w:hint="eastAsia" w:ascii="宋体" w:hAnsi="宋体" w:eastAsia="宋体"/>
          <w:b/>
          <w:bCs/>
          <w:sz w:val="32"/>
          <w:szCs w:val="28"/>
        </w:rPr>
        <w:t>B11</w:t>
      </w:r>
      <w:r>
        <w:rPr>
          <w:rFonts w:hint="eastAsia" w:ascii="宋体" w:hAnsi="宋体" w:eastAsia="宋体"/>
          <w:b/>
          <w:bCs/>
          <w:sz w:val="32"/>
          <w:szCs w:val="28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2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28"/>
          <w:u w:val="single"/>
          <w:lang w:val="en-US" w:eastAsia="zh-CN"/>
        </w:rPr>
        <w:t>盛小青</w:t>
      </w:r>
      <w:r>
        <w:rPr>
          <w:rFonts w:ascii="宋体" w:hAnsi="宋体" w:eastAsia="宋体"/>
          <w:b/>
          <w:bCs/>
          <w:sz w:val="32"/>
          <w:szCs w:val="28"/>
          <w:u w:val="single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28"/>
        </w:rPr>
        <w:t>名教师成长营课题情况一览表</w:t>
      </w:r>
      <w:bookmarkStart w:id="1" w:name="_GoBack"/>
      <w:bookmarkEnd w:id="1"/>
    </w:p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</w:rPr>
        <w:t>表1 省级及以上课题汇总表</w:t>
      </w:r>
    </w:p>
    <w:tbl>
      <w:tblPr>
        <w:tblStyle w:val="6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6"/>
        <w:gridCol w:w="1134"/>
        <w:gridCol w:w="4580"/>
        <w:gridCol w:w="1090"/>
        <w:gridCol w:w="1275"/>
        <w:gridCol w:w="1580"/>
        <w:gridCol w:w="1560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主持人2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主持课题名称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立项时间</w:t>
            </w:r>
          </w:p>
        </w:tc>
        <w:tc>
          <w:tcPr>
            <w:tcW w:w="15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立项单位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中期评估时间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须为主持，参与不算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无则空着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部级/省级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202007</w:t>
            </w:r>
          </w:p>
        </w:tc>
        <w:tc>
          <w:tcPr>
            <w:tcW w:w="1580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如：江苏省教育科学规划领导小组办公室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未进行则空着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未结题则是空着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580" w:type="dxa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580" w:type="dxa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580" w:type="dxa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580" w:type="dxa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580" w:type="dxa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580" w:type="dxa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580" w:type="dxa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580" w:type="dxa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表2 市区级课题汇总表</w:t>
      </w:r>
    </w:p>
    <w:tbl>
      <w:tblPr>
        <w:tblStyle w:val="6"/>
        <w:tblpPr w:leftFromText="180" w:rightFromText="180" w:vertAnchor="text" w:horzAnchor="margin" w:tblpXSpec="center" w:tblpY="1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180"/>
        <w:gridCol w:w="1153"/>
        <w:gridCol w:w="4282"/>
        <w:gridCol w:w="1061"/>
        <w:gridCol w:w="2267"/>
        <w:gridCol w:w="2303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主持人1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主持人2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主持课题名称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级别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中期评估/立项时间</w:t>
            </w:r>
          </w:p>
        </w:tc>
        <w:tc>
          <w:tcPr>
            <w:tcW w:w="230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立项单位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须为主持，参与不算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无则空着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市级/区级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202007</w:t>
            </w:r>
          </w:p>
        </w:tc>
        <w:tc>
          <w:tcPr>
            <w:tcW w:w="230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如：常州市教育科学规划领导小组办公室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未结题则是空着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盛小青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陈洁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《基于深度学习视角培养学生数学关键能力实践研究》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区级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202201</w:t>
            </w:r>
          </w:p>
        </w:tc>
        <w:tc>
          <w:tcPr>
            <w:tcW w:w="2303" w:type="dxa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常州市新北区“十三五”规划专项课题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钱程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深度视角下初中数学实验教学的研究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区级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2021.10</w:t>
            </w:r>
          </w:p>
        </w:tc>
        <w:tc>
          <w:tcPr>
            <w:tcW w:w="230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新北区教师发展中心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朱晓玲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张一青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常州市教育科学“十三五”规划专项课题</w:t>
            </w:r>
            <w:r>
              <w:rPr>
                <w:rFonts w:ascii="宋体" w:hAnsi="宋体" w:eastAsia="宋体" w:cs="仿宋"/>
                <w:szCs w:val="21"/>
              </w:rPr>
              <w:t>“</w:t>
            </w:r>
            <w:r>
              <w:rPr>
                <w:rFonts w:hint="eastAsia" w:ascii="宋体" w:hAnsi="宋体" w:eastAsia="宋体" w:cs="仿宋"/>
                <w:szCs w:val="21"/>
              </w:rPr>
              <w:t>初中生数学交流能力培养的实践研究</w:t>
            </w:r>
            <w:r>
              <w:rPr>
                <w:rFonts w:ascii="宋体" w:hAnsi="宋体" w:eastAsia="宋体" w:cs="仿宋"/>
                <w:szCs w:val="21"/>
              </w:rPr>
              <w:t>”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202105</w:t>
            </w:r>
          </w:p>
        </w:tc>
        <w:tc>
          <w:tcPr>
            <w:tcW w:w="230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常州市新北区实验中学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jc w:val="center"/>
            </w:pPr>
          </w:p>
        </w:tc>
        <w:tc>
          <w:tcPr>
            <w:tcW w:w="4282" w:type="dxa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vAlign w:val="center"/>
          </w:tcPr>
          <w:p>
            <w:pPr>
              <w:jc w:val="center"/>
            </w:pPr>
          </w:p>
        </w:tc>
        <w:tc>
          <w:tcPr>
            <w:tcW w:w="2303" w:type="dxa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表3 区微型课题汇总表</w:t>
      </w:r>
    </w:p>
    <w:tbl>
      <w:tblPr>
        <w:tblStyle w:val="6"/>
        <w:tblpPr w:leftFromText="180" w:rightFromText="180" w:vertAnchor="text" w:horzAnchor="margin" w:tblpXSpec="center" w:tblpY="155"/>
        <w:tblW w:w="13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276"/>
        <w:gridCol w:w="6945"/>
        <w:gridCol w:w="1701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主持人2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主持课题名称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获奖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级别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须为主持，参与不算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无则空着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一/二/三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王观涛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时文静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深度学习视域下初中数学教学设计的实践研究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邓兵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王荣霞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G</w:t>
            </w:r>
            <w:r>
              <w:t>eoGebra</w:t>
            </w:r>
            <w:r>
              <w:rPr>
                <w:rFonts w:hint="eastAsia"/>
              </w:rPr>
              <w:t>与高中数学深度融合的案例研究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李莉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洪瑶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基于深度学习视角培养中学生数学推理能力的实践研究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694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8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6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以上表格行数不够自行添加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878" w:type="dxa"/>
            <w:vAlign w:val="center"/>
          </w:tcPr>
          <w:p>
            <w:pPr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/>
    <w:p>
      <w:pPr>
        <w:jc w:val="center"/>
        <w:rPr>
          <w:b/>
          <w:sz w:val="36"/>
        </w:rPr>
      </w:pPr>
      <w:bookmarkStart w:id="0" w:name="_Hlk93326403"/>
      <w:r>
        <w:rPr>
          <w:rFonts w:hint="eastAsia"/>
          <w:b/>
          <w:sz w:val="36"/>
        </w:rPr>
        <w:t>B</w:t>
      </w:r>
      <w:r>
        <w:rPr>
          <w:b/>
          <w:sz w:val="36"/>
        </w:rPr>
        <w:t xml:space="preserve">11  </w:t>
      </w:r>
      <w:r>
        <w:rPr>
          <w:rFonts w:hint="eastAsia"/>
          <w:b/>
          <w:sz w:val="36"/>
        </w:rPr>
        <w:t>佐证材料</w:t>
      </w:r>
    </w:p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</w:rPr>
        <w:t>材料1 省级及以上课题佐证材料</w:t>
      </w:r>
    </w:p>
    <w:tbl>
      <w:tblPr>
        <w:tblStyle w:val="6"/>
        <w:tblW w:w="13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4047"/>
        <w:gridCol w:w="4047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立项证书</w:t>
            </w: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中期评估证明</w:t>
            </w: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结题证书（证明）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仅需提供审核盖章页，未进行则空着</w:t>
            </w: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仅需提供结题证书，未结题则是空着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showingPlcHdr/>
            <w:picture/>
          </w:sdtPr>
          <w:sdtContent>
            <w:tc>
              <w:tcPr>
                <w:tcW w:w="4047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4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1692120"/>
            <w:showingPlcHdr/>
            <w:picture/>
          </w:sdtPr>
          <w:sdtContent>
            <w:tc>
              <w:tcPr>
                <w:tcW w:w="4047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5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图片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1692121"/>
            <w:showingPlcHdr/>
            <w:picture/>
          </w:sdtPr>
          <w:sdtContent>
            <w:tc>
              <w:tcPr>
                <w:tcW w:w="4047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6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图片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47" w:type="dxa"/>
            <w:vAlign w:val="center"/>
          </w:tcPr>
          <w:p>
            <w:pPr>
              <w:jc w:val="center"/>
            </w:pPr>
          </w:p>
        </w:tc>
        <w:tc>
          <w:tcPr>
            <w:tcW w:w="4047" w:type="dxa"/>
            <w:vAlign w:val="center"/>
          </w:tcPr>
          <w:p>
            <w:pPr>
              <w:jc w:val="center"/>
            </w:pPr>
          </w:p>
        </w:tc>
        <w:tc>
          <w:tcPr>
            <w:tcW w:w="40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4047" w:type="dxa"/>
            <w:vAlign w:val="center"/>
          </w:tcPr>
          <w:p>
            <w:pPr>
              <w:jc w:val="center"/>
            </w:pPr>
          </w:p>
        </w:tc>
        <w:tc>
          <w:tcPr>
            <w:tcW w:w="4047" w:type="dxa"/>
            <w:vAlign w:val="center"/>
          </w:tcPr>
          <w:p>
            <w:pPr>
              <w:jc w:val="center"/>
            </w:pPr>
          </w:p>
        </w:tc>
        <w:tc>
          <w:tcPr>
            <w:tcW w:w="40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4047" w:type="dxa"/>
            <w:vAlign w:val="center"/>
          </w:tcPr>
          <w:p>
            <w:pPr>
              <w:jc w:val="center"/>
            </w:pPr>
          </w:p>
        </w:tc>
        <w:tc>
          <w:tcPr>
            <w:tcW w:w="4047" w:type="dxa"/>
            <w:vAlign w:val="center"/>
          </w:tcPr>
          <w:p>
            <w:pPr>
              <w:jc w:val="center"/>
            </w:pPr>
          </w:p>
        </w:tc>
        <w:tc>
          <w:tcPr>
            <w:tcW w:w="4047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bookmarkEnd w:id="0"/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</w:rPr>
        <w:t>材料2 市区级课题佐证材料</w:t>
      </w:r>
    </w:p>
    <w:tbl>
      <w:tblPr>
        <w:tblStyle w:val="6"/>
        <w:tblW w:w="14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287"/>
        <w:gridCol w:w="4287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428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中期评估表封面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中期评估/立项证明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结题证书（证明）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请与表2序号一致</w:t>
            </w:r>
          </w:p>
        </w:tc>
        <w:tc>
          <w:tcPr>
            <w:tcW w:w="4287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市区备案课题应先通过中期评估，请勿提交评审书封面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仅需提供审核盖章页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仅需提供结题证书或结题认定页，未结题则是空着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57"/>
            <w:picture/>
          </w:sdtPr>
          <w:sdtContent>
            <w:tc>
              <w:tcPr>
                <w:tcW w:w="4287" w:type="dxa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143000" cy="1524000"/>
                      <wp:effectExtent l="0" t="0" r="0" b="0"/>
                      <wp:docPr id="14" name="图片 4" descr="C:\Users\77513\Desktop\2022年度盛小青名教师成长营年度考核\盛小青考核材料\中期评估\QQ图片20220415171011.jpgQQ图片202204151710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图片 4" descr="C:\Users\77513\Desktop\2022年度盛小青名教师成长营年度考核\盛小青考核材料\中期评估\QQ图片20220415171011.jpgQQ图片202204151710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1692132"/>
            <w:picture/>
          </w:sdtPr>
          <w:sdtContent>
            <w:tc>
              <w:tcPr>
                <w:tcW w:w="4287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143000" cy="1524000"/>
                      <wp:effectExtent l="0" t="0" r="0" b="0"/>
                      <wp:docPr id="15" name="图片 5" descr="C:\Users\77513\Desktop\2022年度盛小青名教师成长营年度考核\盛小青考核材料\中期评估\QQ图片20220415171120.jpgQQ图片20220415171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图片 5" descr="C:\Users\77513\Desktop\2022年度盛小青名教师成长营年度考核\盛小青考核材料\中期评估\QQ图片20220415171120.jpgQQ图片202204151711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1692133"/>
            <w:showingPlcHdr/>
            <w:picture/>
          </w:sdtPr>
          <w:sdtContent>
            <w:tc>
              <w:tcPr>
                <w:tcW w:w="4287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3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图片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87" w:type="dxa"/>
          </w:tcPr>
          <w:p>
            <w:pPr>
              <w:jc w:val="center"/>
            </w:pPr>
          </w:p>
        </w:tc>
        <w:tc>
          <w:tcPr>
            <w:tcW w:w="4287" w:type="dxa"/>
            <w:vAlign w:val="center"/>
          </w:tcPr>
          <w:p>
            <w:pPr>
              <w:jc w:val="center"/>
            </w:pPr>
          </w:p>
        </w:tc>
        <w:tc>
          <w:tcPr>
            <w:tcW w:w="42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4287" w:type="dxa"/>
          </w:tcPr>
          <w:p>
            <w:pPr>
              <w:jc w:val="center"/>
            </w:pPr>
          </w:p>
        </w:tc>
        <w:tc>
          <w:tcPr>
            <w:tcW w:w="4287" w:type="dxa"/>
            <w:vAlign w:val="center"/>
          </w:tcPr>
          <w:p>
            <w:pPr>
              <w:jc w:val="center"/>
            </w:pPr>
          </w:p>
        </w:tc>
        <w:tc>
          <w:tcPr>
            <w:tcW w:w="42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4287" w:type="dxa"/>
          </w:tcPr>
          <w:p>
            <w:pPr>
              <w:jc w:val="center"/>
            </w:pPr>
          </w:p>
        </w:tc>
        <w:tc>
          <w:tcPr>
            <w:tcW w:w="4287" w:type="dxa"/>
            <w:vAlign w:val="center"/>
          </w:tcPr>
          <w:p>
            <w:pPr>
              <w:jc w:val="center"/>
            </w:pPr>
          </w:p>
        </w:tc>
        <w:tc>
          <w:tcPr>
            <w:tcW w:w="4287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</w:rPr>
        <w:t>材料3 市区级课题佐证材料</w:t>
      </w:r>
    </w:p>
    <w:tbl>
      <w:tblPr>
        <w:tblStyle w:val="6"/>
        <w:tblW w:w="14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请与表3序号一致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仅需提供获奖证书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75"/>
            <w:picture/>
          </w:sdtPr>
          <w:sdtContent>
            <w:tc>
              <w:tcPr>
                <w:tcW w:w="12942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2619375" cy="339090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9375" cy="339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027680" cy="2018665"/>
                  <wp:effectExtent l="0" t="0" r="7620" b="635"/>
                  <wp:docPr id="2" name="图片 2" descr="证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证书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80" cy="201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2000250" cy="2816860"/>
                  <wp:effectExtent l="0" t="0" r="254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09635" cy="283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2207895" cy="3495040"/>
                  <wp:effectExtent l="0" t="0" r="10160" b="190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19479" cy="35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2MjRkOGQzNzEwOTdlOWIwMDlmMTVkYjJlZTZmNjAifQ=="/>
  </w:docVars>
  <w:rsids>
    <w:rsidRoot w:val="00FA52C9"/>
    <w:rsid w:val="000675BF"/>
    <w:rsid w:val="00151B2F"/>
    <w:rsid w:val="001A70E2"/>
    <w:rsid w:val="00281AC9"/>
    <w:rsid w:val="002C14F9"/>
    <w:rsid w:val="002C548A"/>
    <w:rsid w:val="00316DBE"/>
    <w:rsid w:val="003519AC"/>
    <w:rsid w:val="004038BF"/>
    <w:rsid w:val="00421D6F"/>
    <w:rsid w:val="009D4F36"/>
    <w:rsid w:val="00B24BA1"/>
    <w:rsid w:val="00B42F45"/>
    <w:rsid w:val="00C46E83"/>
    <w:rsid w:val="00D75E4F"/>
    <w:rsid w:val="00DD6696"/>
    <w:rsid w:val="00E22ED2"/>
    <w:rsid w:val="00E43F1E"/>
    <w:rsid w:val="00EC2D6F"/>
    <w:rsid w:val="00F22400"/>
    <w:rsid w:val="00F45997"/>
    <w:rsid w:val="00F77E55"/>
    <w:rsid w:val="00FA52C9"/>
    <w:rsid w:val="00FF03F7"/>
    <w:rsid w:val="0D570966"/>
    <w:rsid w:val="15B95725"/>
    <w:rsid w:val="2C0723C7"/>
    <w:rsid w:val="5C4B150D"/>
    <w:rsid w:val="66434E63"/>
    <w:rsid w:val="7736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716</Words>
  <Characters>773</Characters>
  <Lines>5</Lines>
  <Paragraphs>1</Paragraphs>
  <TotalTime>0</TotalTime>
  <ScaleCrop>false</ScaleCrop>
  <LinksUpToDate>false</LinksUpToDate>
  <CharactersWithSpaces>785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2022-01-07T06:13:00Z</dcterms:created>
  <dc:creator>Administrator</dc:creator>
  <cp:lastModifiedBy>独自等待</cp:lastModifiedBy>
  <dcterms:modified xsi:type="dcterms:W3CDTF">2022-12-24T09:25:37Z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06C7FE8FDB8C4773B4923CADCC231DD8</vt:lpwstr>
  </property>
</Properties>
</file>