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班级文化建设工作总结</w:t>
      </w:r>
    </w:p>
    <w:p>
      <w:pPr>
        <w:jc w:val="center"/>
        <w:rPr>
          <w:rFonts w:hint="default" w:eastAsiaTheme="minorEastAsia"/>
          <w:sz w:val="28"/>
          <w:szCs w:val="28"/>
          <w:lang w:val="en-US" w:eastAsia="zh-CN"/>
        </w:rPr>
      </w:pPr>
      <w:r>
        <w:rPr>
          <w:rFonts w:hint="eastAsia"/>
          <w:sz w:val="24"/>
          <w:szCs w:val="24"/>
          <w:lang w:val="en-US" w:eastAsia="zh-CN"/>
        </w:rPr>
        <w:t>礼河实验学校   王晶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rPr>
      </w:pPr>
      <w:r>
        <w:rPr>
          <w:rFonts w:hint="eastAsia"/>
        </w:rPr>
        <w:t xml:space="preserve"> </w:t>
      </w:r>
      <w:r>
        <w:rPr>
          <w:rFonts w:hint="eastAsia" w:ascii="宋体" w:hAnsi="宋体" w:eastAsia="宋体" w:cs="宋体"/>
          <w:sz w:val="24"/>
          <w:szCs w:val="24"/>
        </w:rPr>
        <w:t xml:space="preserve"> 小学班主任面对6、7岁——11、12岁的儿童，工作更加繁重。我相信，任何一位班主任都希望胜任这项工作并把自己从繁重中尽量解脱出来，那么，如何开展小学班主任工作就至关重要。下面我谈谈自己的体会。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亲近学生，研究学生;展现自我，树立威望。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"谁爱孩子，孩子就会爱他，只有用爱才能教</w:t>
      </w:r>
      <w:bookmarkStart w:id="0" w:name="_GoBack"/>
      <w:bookmarkEnd w:id="0"/>
      <w:r>
        <w:rPr>
          <w:rFonts w:hint="eastAsia" w:ascii="宋体" w:hAnsi="宋体" w:eastAsia="宋体" w:cs="宋体"/>
          <w:sz w:val="24"/>
          <w:szCs w:val="24"/>
        </w:rPr>
        <w:t xml:space="preserve">育孩子。"班主任要善于接近孩子，体贴和关心学生，和他们进行亲密的思想交流，让他们真正感受到老师对他的亲近和"爱"。这是班主任顺利开展一切工作的基础。研究学生是教育取得成功的必要条件，的途径是通过活动观察。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班干部队伍的组建和培养。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当选的班干部应具有较强的号召力和自我管理能力。班干部队伍的组建不能仅仅作为一种形式存在，班主任必须精心培养：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其一，要大力表扬班干部优点，宣传他们的先进事迹，帮助小班干部树立威信;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其二，在鼓励班干部大胆工作，指点他们工作方法的同时，要更严格要求班干部个人在知识、能力上取得更大进步，在纪律上以身作则，力求从各方面给全班起到模范带头作用，亦即"以点带面";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以强化常规训练带动教育教学工作。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训练的内容包括《小学生守则》和《小学生日常行为规范》要求的常规、课堂常规、集会和出操常规、卫生常规、劳动常规、参观常规以及路队常规等等诸多方面。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拟定集体与个人的远、近期目标。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74217"/>
    <w:multiLevelType w:val="singleLevel"/>
    <w:tmpl w:val="446742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DczODQ3Mjk2NDFkZTJjNzAwYzI4Y2M3ZjgzZDcifQ=="/>
  </w:docVars>
  <w:rsids>
    <w:rsidRoot w:val="3F1820E6"/>
    <w:rsid w:val="3F18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1276</Words>
  <Characters>1279</Characters>
  <Lines>0</Lines>
  <Paragraphs>0</Paragraphs>
  <TotalTime>3</TotalTime>
  <ScaleCrop>false</ScaleCrop>
  <LinksUpToDate>false</LinksUpToDate>
  <CharactersWithSpaces>1311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2022-12-22T06:15:00Z</dcterms:created>
  <dc:creator>箴言</dc:creator>
  <cp:lastModifiedBy>箴言</cp:lastModifiedBy>
  <dcterms:modified xsi:type="dcterms:W3CDTF">2022-12-22T06:19:09Z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497B3D5419864C838F9E9B1DA4D98FE4</vt:lpwstr>
  </property>
</Properties>
</file>