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7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7"/>
                <w:rFonts w:hint="default"/>
                <w:lang w:bidi="ar"/>
              </w:rPr>
              <w:t>省级（含）以上</w:t>
            </w:r>
            <w:bookmarkEnd w:id="0"/>
            <w:r>
              <w:rPr>
                <w:rStyle w:val="7"/>
                <w:rFonts w:hint="default"/>
                <w:lang w:bidi="ar"/>
              </w:rPr>
              <w:t>教育教学单项比赛</w:t>
            </w:r>
            <w:r>
              <w:rPr>
                <w:rStyle w:val="7"/>
                <w:lang w:bidi="ar"/>
              </w:rPr>
              <w:t>获奖一览表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郑静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省幼芽杯幼儿教育课例微视频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江苏省学前教育学会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蒋冬煜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省幼芽杯幼儿教育课例微视频</w:t>
            </w:r>
          </w:p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江苏省学前教育学会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page" w:horzAnchor="margin" w:tblpY="85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575"/>
        <w:gridCol w:w="1395"/>
        <w:gridCol w:w="2746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6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Style w:val="7"/>
                <w:rFonts w:hint="default"/>
                <w:lang w:bidi="ar"/>
              </w:rPr>
            </w:pPr>
          </w:p>
          <w:p>
            <w:pPr>
              <w:snapToGrid w:val="0"/>
              <w:jc w:val="center"/>
              <w:rPr>
                <w:rFonts w:hint="default"/>
                <w:b/>
                <w:bCs/>
                <w:sz w:val="32"/>
                <w:szCs w:val="32"/>
                <w:lang w:bidi="ar"/>
              </w:rPr>
            </w:pPr>
            <w:r>
              <w:rPr>
                <w:rStyle w:val="7"/>
                <w:rFonts w:hint="default"/>
                <w:b/>
                <w:bCs/>
                <w:sz w:val="32"/>
                <w:szCs w:val="32"/>
                <w:lang w:bidi="ar"/>
              </w:rPr>
              <w:t>B15</w:t>
            </w:r>
            <w:r>
              <w:rPr>
                <w:rStyle w:val="7"/>
                <w:rFonts w:hint="default"/>
                <w:b/>
                <w:bCs/>
                <w:sz w:val="32"/>
                <w:szCs w:val="32"/>
                <w:u w:val="single"/>
                <w:lang w:bidi="ar"/>
              </w:rPr>
              <w:t xml:space="preserve">    </w:t>
            </w:r>
            <w:r>
              <w:rPr>
                <w:rStyle w:val="7"/>
                <w:rFonts w:hint="eastAsia" w:eastAsia="微软雅黑"/>
                <w:b/>
                <w:bCs/>
                <w:sz w:val="32"/>
                <w:szCs w:val="32"/>
                <w:u w:val="single"/>
                <w:lang w:eastAsia="zh-CN" w:bidi="ar"/>
              </w:rPr>
              <w:t>陈华芳</w:t>
            </w:r>
            <w:r>
              <w:rPr>
                <w:rStyle w:val="7"/>
                <w:rFonts w:hint="default"/>
                <w:b/>
                <w:bCs/>
                <w:sz w:val="32"/>
                <w:szCs w:val="32"/>
                <w:u w:val="single"/>
                <w:lang w:bidi="ar"/>
              </w:rPr>
              <w:t xml:space="preserve">     </w:t>
            </w:r>
            <w:r>
              <w:rPr>
                <w:rStyle w:val="7"/>
                <w:rFonts w:hint="default"/>
                <w:b/>
                <w:bCs/>
                <w:sz w:val="32"/>
                <w:szCs w:val="32"/>
                <w:lang w:bidi="ar"/>
              </w:rPr>
              <w:t>名教师成长营教育教学单项比赛</w:t>
            </w:r>
            <w:r>
              <w:rPr>
                <w:rStyle w:val="7"/>
                <w:b/>
                <w:bCs/>
                <w:sz w:val="32"/>
                <w:szCs w:val="32"/>
                <w:lang w:bidi="ar"/>
              </w:rPr>
              <w:t>获奖</w:t>
            </w:r>
            <w:r>
              <w:rPr>
                <w:rStyle w:val="7"/>
                <w:rFonts w:hint="default"/>
                <w:b/>
                <w:bCs/>
                <w:sz w:val="32"/>
                <w:szCs w:val="32"/>
                <w:lang w:bidi="ar"/>
              </w:rPr>
              <w:t>一览表</w:t>
            </w: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both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both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both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both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  <w:r>
              <w:rPr>
                <w:rStyle w:val="7"/>
                <w:rFonts w:hint="default"/>
                <w:lang w:bidi="ar"/>
              </w:rPr>
              <w:t>表3区级教育教学单项比赛</w:t>
            </w:r>
            <w:r>
              <w:rPr>
                <w:rStyle w:val="7"/>
                <w:lang w:bidi="ar"/>
              </w:rPr>
              <w:t>获奖</w:t>
            </w:r>
            <w:r>
              <w:rPr>
                <w:rStyle w:val="7"/>
                <w:rFonts w:hint="default"/>
                <w:lang w:bidi="ar"/>
              </w:rPr>
              <w:t>一览表</w:t>
            </w: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Style w:val="7"/>
                <w:rFonts w:ascii="微软雅黑" w:hAnsi="微软雅黑" w:eastAsia="微软雅黑" w:cs="微软雅黑"/>
                <w:color w:val="000000"/>
                <w:sz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郑静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幼小衔接案例评比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潘嘉雯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幼小衔接案例评比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孙亚琴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幼小衔接案例评比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李亚琴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幼小衔接案例评比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陈洁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幼小衔接案例评比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  <w:t>王向行</w:t>
            </w:r>
          </w:p>
        </w:tc>
        <w:tc>
          <w:tcPr>
            <w:tcW w:w="757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区教玩具评比</w:t>
            </w:r>
          </w:p>
        </w:tc>
        <w:tc>
          <w:tcPr>
            <w:tcW w:w="139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三等奖</w:t>
            </w:r>
          </w:p>
        </w:tc>
        <w:tc>
          <w:tcPr>
            <w:tcW w:w="274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  <w:lang w:eastAsia="zh-CN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202212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B15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7"/>
          <w:rFonts w:hint="default"/>
          <w:lang w:bidi="ar"/>
        </w:rPr>
        <w:t xml:space="preserve">材料1 </w:t>
      </w:r>
      <w:r>
        <w:rPr>
          <w:rStyle w:val="7"/>
          <w:lang w:bidi="ar"/>
        </w:rPr>
        <w:t>省级（含）以上</w:t>
      </w:r>
      <w:r>
        <w:rPr>
          <w:rStyle w:val="7"/>
          <w:rFonts w:hint="default"/>
          <w:lang w:bidi="ar"/>
        </w:rPr>
        <w:t>教育教学单项比赛</w:t>
      </w:r>
      <w:r>
        <w:rPr>
          <w:rStyle w:val="7"/>
          <w:lang w:bidi="ar"/>
        </w:rPr>
        <w:t>获奖</w:t>
      </w:r>
      <w:r>
        <w:rPr>
          <w:rStyle w:val="7"/>
          <w:rFonts w:hint="default"/>
          <w:lang w:bidi="ar"/>
        </w:rPr>
        <w:t>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762250" cy="196532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96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71589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71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7"/>
          <w:rFonts w:hint="default"/>
          <w:lang w:bidi="ar"/>
        </w:rPr>
        <w:t>材料3 区级教育教学单项比赛</w:t>
      </w:r>
      <w:r>
        <w:rPr>
          <w:rStyle w:val="7"/>
          <w:lang w:bidi="ar"/>
        </w:rPr>
        <w:t>获奖</w:t>
      </w:r>
      <w:r>
        <w:rPr>
          <w:rStyle w:val="7"/>
          <w:rFonts w:hint="default"/>
          <w:lang w:bidi="ar"/>
        </w:rPr>
        <w:t>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47900" cy="158686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58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2524125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2524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8400" cy="2781300"/>
                  <wp:effectExtent l="0" t="0" r="6350" b="0"/>
                  <wp:docPr id="1" name="图片 1" descr="IMG_20221216_10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16_1018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708400" cy="2781300"/>
                  <wp:effectExtent l="0" t="0" r="6350" b="0"/>
                  <wp:docPr id="3" name="图片 3" descr="IMG_20221216_10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216_1018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1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29865" cy="3843655"/>
                  <wp:effectExtent l="0" t="0" r="13335" b="444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865" cy="3843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A1EE8"/>
    <w:rsid w:val="00F53662"/>
    <w:rsid w:val="043E6279"/>
    <w:rsid w:val="04F217BD"/>
    <w:rsid w:val="083D07F0"/>
    <w:rsid w:val="0BD95485"/>
    <w:rsid w:val="0DAD5DCD"/>
    <w:rsid w:val="0E237E6A"/>
    <w:rsid w:val="105E3B74"/>
    <w:rsid w:val="187B2E7C"/>
    <w:rsid w:val="1B3A5C69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CBF20D4"/>
    <w:rsid w:val="30456175"/>
    <w:rsid w:val="323A0D57"/>
    <w:rsid w:val="36772279"/>
    <w:rsid w:val="434067C1"/>
    <w:rsid w:val="463E5044"/>
    <w:rsid w:val="568D20C3"/>
    <w:rsid w:val="61D05A5A"/>
    <w:rsid w:val="64DF08EB"/>
    <w:rsid w:val="6EAF13B0"/>
    <w:rsid w:val="71061E72"/>
    <w:rsid w:val="765E32DA"/>
    <w:rsid w:val="789E0497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51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8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1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2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447</Words>
  <Characters>491</Characters>
  <TotalTime>25</TotalTime>
  <ScaleCrop>false</ScaleCrop>
  <LinksUpToDate>false</LinksUpToDate>
  <CharactersWithSpaces>503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2022-12-20T09:14:00Z</dcterms:created>
  <dc:creator>Administrator</dc:creator>
  <cp:lastModifiedBy>如琴</cp:lastModifiedBy>
  <dcterms:modified xsi:type="dcterms:W3CDTF">2022-12-20T13:20:10Z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823719C0CF294778B5F1090F2C77A167</vt:lpwstr>
  </property>
</Properties>
</file>