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A75" w:rsidRDefault="00000000"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《基于语文要素的单元整体教学》</w:t>
      </w:r>
    </w:p>
    <w:p w:rsidR="00231A75" w:rsidRDefault="00000000"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研修项目</w:t>
      </w:r>
      <w:r>
        <w:rPr>
          <w:rFonts w:eastAsia="黑体" w:hint="eastAsia"/>
          <w:b/>
          <w:bCs/>
          <w:sz w:val="28"/>
          <w:szCs w:val="28"/>
        </w:rPr>
        <w:t>学习</w:t>
      </w:r>
      <w:r>
        <w:rPr>
          <w:rFonts w:ascii="黑体" w:eastAsia="黑体" w:hint="eastAsia"/>
          <w:b/>
          <w:bCs/>
          <w:sz w:val="28"/>
          <w:szCs w:val="28"/>
        </w:rPr>
        <w:t>心得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07"/>
        <w:gridCol w:w="1404"/>
        <w:gridCol w:w="2574"/>
      </w:tblGrid>
      <w:tr w:rsidR="00231A75">
        <w:trPr>
          <w:trHeight w:val="304"/>
        </w:trPr>
        <w:tc>
          <w:tcPr>
            <w:tcW w:w="1548" w:type="dxa"/>
            <w:vAlign w:val="center"/>
          </w:tcPr>
          <w:p w:rsidR="00231A75" w:rsidRDefault="000000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 w:rsidR="00231A75" w:rsidRDefault="000000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</w:t>
            </w:r>
            <w:r w:rsidR="009909CC">
              <w:rPr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231A75" w:rsidRDefault="000000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 w:rsidR="00231A75" w:rsidRDefault="009909CC">
            <w:pPr>
              <w:shd w:val="clear" w:color="auto" w:fill="FFFFFF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左雅</w:t>
            </w:r>
          </w:p>
        </w:tc>
      </w:tr>
      <w:tr w:rsidR="00231A75">
        <w:trPr>
          <w:trHeight w:val="279"/>
        </w:trPr>
        <w:tc>
          <w:tcPr>
            <w:tcW w:w="1548" w:type="dxa"/>
            <w:vAlign w:val="center"/>
          </w:tcPr>
          <w:p w:rsidR="00231A75" w:rsidRDefault="000000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:rsidR="00231A75" w:rsidRPr="009909CC" w:rsidRDefault="009909CC" w:rsidP="009909CC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</w:pPr>
            <w:r w:rsidRPr="009909CC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读《新课标》思小学语文低年段绘本阅读教学的策略</w:t>
            </w:r>
          </w:p>
        </w:tc>
      </w:tr>
      <w:tr w:rsidR="00231A75">
        <w:trPr>
          <w:trHeight w:val="279"/>
        </w:trPr>
        <w:tc>
          <w:tcPr>
            <w:tcW w:w="1548" w:type="dxa"/>
            <w:vAlign w:val="center"/>
          </w:tcPr>
          <w:p w:rsidR="00231A75" w:rsidRDefault="000000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 w:rsidR="009909CC" w:rsidRPr="00397A77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>新课标下小学语文低年段教学活动的开展，要结合语文阅读教学目标以及学生实际情况出发，整合资源，为学生创建一个生动且趣味化的学习空间。绘本的出现，符合低年段学生的学习需求，图文结合的方式更为简单易懂。绘本实际上就相当于是图画书，通过图画与文字的配合来传递知识与内容，对于低年段学生来说，与长篇文字和复杂语言相比，绘本更容易接受和理解。现如今绘本阅读逐渐走入语文课堂，若想要达到理想的教学效果，要注重绘本价值的发挥，引导低年段学生进行阅读、推理和猜想等，进而令小学语文阅读教学质量得到改善，这就需要在运用绘本开展阅读教学的过程中要明确整体形势，掌握正确的策略。</w:t>
            </w:r>
          </w:p>
          <w:p w:rsidR="009909CC" w:rsidRPr="00397A77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1．阅读环境与绘本情景塑造，激发学生阅读兴趣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（1）构建多元阅读环境。为加深小学低年段学生对于阅读的理解，在应用绘本的过程中，要注重多元化阅读环境的构建，展开立体化阅读，营造浓厚氛围，对学生阅读兴趣进行有效激发，便于学生透过绘本更好地理解阅读内容。比如在班级教室中可以为学生设置绘本图书角，强化学生对于绘本的感知，由接触绘本到绘本阅读，在潜移默化中令学生主动参与到阅读活动中，为学生语文素养的强化打下良好的基础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（2）塑造绘本情景。绘本情景的塑造，符合小学低年段学生的心理特征和阅读学习需求，也就是说，通过情景化的方式来展现绘本内容，激发学生的绘本阅读体验，促进其情感共鸣的产生，令学生感知到绘本阅读的快乐，以饱满的热情参与到阅读活动中。比如教师可通过音乐播放来创设绘本情景，确保与绘本内容相符合，以此来渲染气氛，在一致化的场景下，学生能更好地走进绘本阅读情景中阅读绘本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>（3）以色彩和构图引发学生愉悦情绪.绘本的影响不可一概</w:t>
            </w:r>
            <w:r w:rsidRPr="00397A77">
              <w:rPr>
                <w:rFonts w:ascii="宋体" w:hAnsi="宋体"/>
                <w:sz w:val="24"/>
              </w:rPr>
              <w:lastRenderedPageBreak/>
              <w:t xml:space="preserve">而论，对于小学低年段学生来说，绘本之所以具有强烈的吸引力，与其构图、颜色等都存在密切关系，能够令学生产生一种愉悦的情绪，在阅读教学的过程中，不应让学生自行阅读，而是要通过教师朗读来引领学生走入情境中，强化学生阅读体验，进而加深学生的记忆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2．把握绘本细节，激发学生想象力与创造力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（1）注重细节，辅助理解。绘本阅读教学过程中，要基于低年段学生的身心发展情况出发，通过绘本细节的把握来辅助阅读教学，便于学生更好的理解，从而令绘本阅读教学达到一个理想的效果。在图文结合的形式下，绘本阅读教学需要教师对绘本的内涵进行深入挖掘，并与学生之间就绘本内容展开沟通，令低年段学生真正读懂绘本，体会其中内涵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（2）采取多元解读教学策略。受到成长环境、思维方式等多方面因素的影响，个体思想存在一定差异，想象力也有所不同。 小学低年段绘本阅读教学的过程中，为有效激发学生想象力和创造力，在实际教学过程中，需要教师明确教学目标，并树立核心思想，围绕这一核心出发来培养学生发散性思维，激发其创造力， 切不可对学生的思维进行约束，否则会对低年段学生的未来发展造成极为不利的影响。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>（3）适当留白，鼓励猜想。绘本阅读教学过程中，要明确 猜想与想象之间内在联系，基于绘本特质出发，通过大胆猜想 来激发学生想象力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97A77">
              <w:rPr>
                <w:rFonts w:ascii="宋体" w:hAnsi="宋体"/>
                <w:sz w:val="24"/>
              </w:rPr>
              <w:t xml:space="preserve">这就需要在绘本阅读教学活动中为学生进行留白，鼓励学生充分交流，并在猜想的过程中锻炼学生思维 能力和语言表达能力等，为学生创造力的激发打下良好的基础。 在教学过程中要把握好时机，选定入手点鼓励学生进行猜想，之后将学生所猜想的故事情节与绘本故事情节进行对比，这就有助于激发学生绘本阅读兴趣，并发掘学生内在潜力，促进其 全面化发展。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3．尊重童趣，以多样活动塑造学生心灵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>（1）开展亲子阅读活动。教育目标的实现，不仅仅需要教师的努力，更需要家长的配合，也就是说，在小学低年段绘本阅读教学过程中，为促进学生心灵发展，要注重亲子绘本阅读活动的</w:t>
            </w:r>
            <w:r w:rsidRPr="00397A77">
              <w:rPr>
                <w:rFonts w:ascii="宋体" w:hAnsi="宋体"/>
                <w:sz w:val="24"/>
              </w:rPr>
              <w:lastRenderedPageBreak/>
              <w:t xml:space="preserve">开展，激发学生绘本阅读兴趣，家长与学生一起开展绘本阅读活动，能够令学生产生一种被呵护的感觉，并且渴望在家长面前表现自我，与家长之间的沟通也更为密切，能够围绕绘本内容开展高效的阅读活动。在此种教学方式下，有效锻炼 了学生的理解能力和语言表达能力，学生在绘本阅读学习中感 知到快乐，小学语文低年段绘本阅读教学成效显著。 </w:t>
            </w:r>
          </w:p>
          <w:p w:rsidR="009909CC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 xml:space="preserve">（2）与绘本展开心灵对话。哲学家曾说过，适合孩子阅读的好书往往是令孩子感到喜悦的书，能够解放孩子的心灵。当孩子在阅读中感到快乐时，其就获得了精神财富。因此在小学低年段绘本阅读教学中，要尊重童趣，引导学生与绘本展开心灵对话，丰富学生的内心，促进其正确价值观念的树立和健全人格的形成。在选择绘本的过程中，教师也要以此作为出发点，确保所选择绘本有助于塑造学生的心灵家园，在学生与绘本进行心灵沟通的过程中，令其视野得到开拓，在角色扮演的过程中，令学生获得良好的绘本阅读体验。 </w:t>
            </w:r>
          </w:p>
          <w:p w:rsidR="009909CC" w:rsidRPr="00397A77" w:rsidRDefault="009909CC" w:rsidP="009909C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97A77">
              <w:rPr>
                <w:rFonts w:ascii="宋体" w:hAnsi="宋体"/>
                <w:sz w:val="24"/>
              </w:rPr>
              <w:t>总而言之，绘本世界丰富多彩，语言精妙且画面生动，将其科学应用于小学语文低年段阅读教学中，有助于拓宽学生视野， 促进其美好心灵的形成，对于细节的领悟也更为深刻。在全面素 质教育大环境下，要充分认识到绘本的应用价值，但小学低年段 绘本阅读教学正处于探索阶段，未来在阅读教学中对于绘本的应 用要开展深入的研究，正如小马过河一般，深浅尚不知。</w:t>
            </w:r>
          </w:p>
          <w:p w:rsidR="00231A75" w:rsidRPr="009909CC" w:rsidRDefault="00231A75">
            <w:pPr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</w:pPr>
          </w:p>
        </w:tc>
      </w:tr>
    </w:tbl>
    <w:p w:rsidR="00231A75" w:rsidRDefault="00231A75"/>
    <w:p w:rsidR="00231A75" w:rsidRDefault="00231A75">
      <w:pPr>
        <w:rPr>
          <w:rFonts w:ascii="FZShuSong-Z01" w:eastAsiaTheme="minorEastAsia" w:hAnsi="FZShuSong-Z01"/>
          <w:color w:val="000000"/>
          <w:spacing w:val="30"/>
          <w:kern w:val="0"/>
          <w:sz w:val="23"/>
          <w:szCs w:val="23"/>
        </w:rPr>
      </w:pPr>
    </w:p>
    <w:sectPr w:rsidR="0023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Helvetica Neue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huSong-Z01">
    <w:altName w:val="宋体"/>
    <w:charset w:val="86"/>
    <w:family w:val="roman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RiNDQ3NTRkOTAxNzFlODUzNWY3OTA3NTQzZDg3NzEifQ=="/>
  </w:docVars>
  <w:rsids>
    <w:rsidRoot w:val="1D484FE5"/>
    <w:rsid w:val="00014086"/>
    <w:rsid w:val="0016473C"/>
    <w:rsid w:val="00231A75"/>
    <w:rsid w:val="008865EC"/>
    <w:rsid w:val="009909CC"/>
    <w:rsid w:val="00995A24"/>
    <w:rsid w:val="00F61400"/>
    <w:rsid w:val="1D484FE5"/>
    <w:rsid w:val="6E7DE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F4A6D"/>
  <w15:docId w15:val="{FAEC10CC-3464-4229-B04F-9E56E0C5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圆溜溜</dc:creator>
  <cp:lastModifiedBy>j'x'y</cp:lastModifiedBy>
  <cp:revision>2</cp:revision>
  <dcterms:created xsi:type="dcterms:W3CDTF">2022-12-20T12:11:00Z</dcterms:created>
  <dcterms:modified xsi:type="dcterms:W3CDTF">2022-12-20T12:11:00Z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2052-5.0.0.7547</vt:lpwstr>
  </property>
  <property fmtid="{D5CDD505-2E9C-101B-9397-08002B2CF9AE}" pid="3" name="ICV">
    <vt:lpwstr>249F3664D8DE419D9B1C82F837A2021E</vt:lpwstr>
  </property>
</Properties>
</file>