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sz w:val="84"/>
          <w:szCs w:val="84"/>
        </w:rPr>
      </w:pPr>
    </w:p>
    <w:p>
      <w:pPr>
        <w:jc w:val="center"/>
        <w:rPr>
          <w:rFonts w:hint="eastAsia" w:ascii="楷体" w:hAnsi="楷体" w:eastAsia="楷体"/>
          <w:sz w:val="84"/>
          <w:szCs w:val="84"/>
        </w:rPr>
      </w:pPr>
    </w:p>
    <w:p>
      <w:pPr>
        <w:jc w:val="center"/>
        <w:rPr>
          <w:rFonts w:hint="eastAsia" w:ascii="楷体" w:hAnsi="楷体" w:eastAsia="楷体"/>
          <w:sz w:val="84"/>
          <w:szCs w:val="84"/>
        </w:rPr>
      </w:pPr>
      <w:r>
        <w:rPr>
          <w:rFonts w:hint="eastAsia" w:ascii="楷体" w:hAnsi="楷体" w:eastAsia="楷体"/>
          <w:sz w:val="84"/>
          <w:szCs w:val="84"/>
        </w:rPr>
        <w:t>新北区薛家</w:t>
      </w:r>
      <w:r>
        <w:rPr>
          <w:rFonts w:hint="eastAsia" w:ascii="楷体" w:hAnsi="楷体" w:eastAsia="楷体"/>
          <w:sz w:val="84"/>
          <w:szCs w:val="84"/>
          <w:lang w:eastAsia="zh-CN"/>
        </w:rPr>
        <w:t>实验</w:t>
      </w:r>
      <w:r>
        <w:rPr>
          <w:rFonts w:hint="eastAsia" w:ascii="楷体" w:hAnsi="楷体" w:eastAsia="楷体"/>
          <w:sz w:val="84"/>
          <w:szCs w:val="84"/>
        </w:rPr>
        <w:t>小学</w:t>
      </w:r>
    </w:p>
    <w:p>
      <w:pPr>
        <w:jc w:val="center"/>
        <w:rPr>
          <w:rFonts w:hint="eastAsia" w:ascii="楷体" w:hAnsi="楷体" w:eastAsia="楷体"/>
          <w:sz w:val="84"/>
          <w:szCs w:val="84"/>
        </w:rPr>
      </w:pPr>
      <w:r>
        <w:rPr>
          <w:rFonts w:hint="eastAsia" w:ascii="楷体" w:hAnsi="楷体" w:eastAsia="楷体"/>
          <w:sz w:val="84"/>
          <w:szCs w:val="84"/>
          <w:lang w:val="en-US" w:eastAsia="zh-CN"/>
        </w:rPr>
        <w:t>益智科技教师</w:t>
      </w:r>
      <w:r>
        <w:rPr>
          <w:rFonts w:hint="eastAsia" w:ascii="楷体" w:hAnsi="楷体" w:eastAsia="楷体"/>
          <w:sz w:val="84"/>
          <w:szCs w:val="84"/>
        </w:rPr>
        <w:t>俱乐部</w:t>
      </w:r>
    </w:p>
    <w:p>
      <w:pPr>
        <w:jc w:val="center"/>
        <w:rPr>
          <w:rFonts w:hint="eastAsia" w:ascii="楷体" w:hAnsi="楷体" w:eastAsia="楷体"/>
          <w:sz w:val="84"/>
          <w:szCs w:val="84"/>
        </w:rPr>
      </w:pPr>
    </w:p>
    <w:p>
      <w:pPr>
        <w:jc w:val="center"/>
        <w:rPr>
          <w:rFonts w:hint="eastAsia" w:ascii="楷体" w:hAnsi="楷体" w:eastAsia="楷体"/>
          <w:sz w:val="84"/>
          <w:szCs w:val="84"/>
        </w:rPr>
      </w:pPr>
    </w:p>
    <w:p>
      <w:pPr>
        <w:jc w:val="center"/>
        <w:rPr>
          <w:rFonts w:hint="eastAsia" w:ascii="楷体" w:hAnsi="楷体" w:eastAsia="楷体"/>
          <w:sz w:val="84"/>
          <w:szCs w:val="84"/>
        </w:rPr>
      </w:pPr>
    </w:p>
    <w:p>
      <w:pPr>
        <w:ind w:firstLine="2520" w:firstLineChars="700"/>
        <w:rPr>
          <w:rFonts w:hint="eastAsia" w:ascii="楷体" w:hAnsi="楷体" w:eastAsia="楷体"/>
          <w:sz w:val="36"/>
          <w:szCs w:val="36"/>
          <w:u w:val="single"/>
        </w:rPr>
      </w:pPr>
      <w:r>
        <w:rPr>
          <w:rFonts w:hint="eastAsia" w:ascii="楷体" w:hAnsi="楷体" w:eastAsia="楷体"/>
          <w:sz w:val="36"/>
          <w:szCs w:val="36"/>
        </w:rPr>
        <w:t>领衔人：</w:t>
      </w:r>
      <w:r>
        <w:rPr>
          <w:rFonts w:hint="eastAsia" w:ascii="楷体" w:hAnsi="楷体" w:eastAsia="楷体"/>
          <w:sz w:val="36"/>
          <w:szCs w:val="36"/>
          <w:u w:val="single"/>
        </w:rPr>
        <w:t xml:space="preserve">    </w:t>
      </w:r>
      <w:r>
        <w:rPr>
          <w:rFonts w:hint="eastAsia" w:ascii="楷体" w:hAnsi="楷体" w:eastAsia="楷体"/>
          <w:sz w:val="36"/>
          <w:szCs w:val="36"/>
          <w:u w:val="single"/>
          <w:lang w:val="en-US" w:eastAsia="zh-CN"/>
        </w:rPr>
        <w:t>邹建锋</w:t>
      </w:r>
      <w:r>
        <w:rPr>
          <w:rFonts w:hint="eastAsia" w:ascii="楷体" w:hAnsi="楷体" w:eastAsia="楷体"/>
          <w:sz w:val="36"/>
          <w:szCs w:val="36"/>
          <w:u w:val="single"/>
        </w:rPr>
        <w:t xml:space="preserve">  </w:t>
      </w:r>
      <w:r>
        <w:rPr>
          <w:rFonts w:hint="eastAsia" w:ascii="楷体" w:hAnsi="楷体" w:eastAsia="楷体"/>
          <w:sz w:val="36"/>
          <w:szCs w:val="36"/>
          <w:u w:val="single"/>
          <w:lang w:val="en-US" w:eastAsia="zh-CN"/>
        </w:rPr>
        <w:t xml:space="preserve">  </w:t>
      </w:r>
      <w:r>
        <w:rPr>
          <w:rFonts w:hint="eastAsia" w:ascii="楷体" w:hAnsi="楷体" w:eastAsia="楷体"/>
          <w:sz w:val="36"/>
          <w:szCs w:val="36"/>
          <w:u w:val="single"/>
        </w:rPr>
        <w:t xml:space="preserve">   </w:t>
      </w:r>
    </w:p>
    <w:p>
      <w:pPr>
        <w:ind w:firstLine="2520" w:firstLineChars="700"/>
        <w:rPr>
          <w:rFonts w:hint="eastAsia" w:ascii="楷体" w:hAnsi="楷体" w:eastAsia="楷体"/>
          <w:sz w:val="36"/>
          <w:szCs w:val="36"/>
          <w:u w:val="single"/>
        </w:rPr>
      </w:pPr>
      <w:r>
        <w:rPr>
          <w:rFonts w:hint="eastAsia" w:ascii="楷体" w:hAnsi="楷体" w:eastAsia="楷体"/>
          <w:sz w:val="36"/>
          <w:szCs w:val="36"/>
        </w:rPr>
        <w:t>日期：</w:t>
      </w:r>
      <w:r>
        <w:rPr>
          <w:rFonts w:hint="eastAsia" w:ascii="楷体" w:hAnsi="楷体" w:eastAsia="楷体"/>
          <w:sz w:val="36"/>
          <w:szCs w:val="36"/>
          <w:u w:val="single"/>
        </w:rPr>
        <w:t xml:space="preserve"> </w:t>
      </w:r>
      <w:r>
        <w:rPr>
          <w:rFonts w:hint="eastAsia" w:ascii="楷体" w:hAnsi="楷体" w:eastAsia="楷体"/>
          <w:sz w:val="36"/>
          <w:szCs w:val="36"/>
          <w:u w:val="single"/>
          <w:lang w:val="en-US" w:eastAsia="zh-CN"/>
        </w:rPr>
        <w:t>2022.03</w:t>
      </w:r>
      <w:r>
        <w:rPr>
          <w:rFonts w:hint="eastAsia" w:ascii="楷体" w:hAnsi="楷体" w:eastAsia="楷体"/>
          <w:sz w:val="36"/>
          <w:szCs w:val="36"/>
          <w:u w:val="single"/>
        </w:rPr>
        <w:t xml:space="preserve"> </w:t>
      </w:r>
      <w:r>
        <w:rPr>
          <w:rFonts w:hint="eastAsia" w:ascii="楷体" w:hAnsi="楷体" w:eastAsia="楷体"/>
          <w:sz w:val="36"/>
          <w:szCs w:val="36"/>
          <w:u w:val="single"/>
          <w:lang w:val="en-US" w:eastAsia="zh-CN"/>
        </w:rPr>
        <w:t>-2022.06</w:t>
      </w:r>
      <w:r>
        <w:rPr>
          <w:rFonts w:hint="eastAsia" w:ascii="楷体" w:hAnsi="楷体" w:eastAsia="楷体"/>
          <w:sz w:val="36"/>
          <w:szCs w:val="36"/>
          <w:u w:val="single"/>
        </w:rPr>
        <w:t xml:space="preserve">  </w:t>
      </w:r>
    </w:p>
    <w:p>
      <w:pPr>
        <w:ind w:firstLine="2520" w:firstLineChars="700"/>
        <w:rPr>
          <w:rFonts w:hint="eastAsia" w:ascii="楷体" w:hAnsi="楷体" w:eastAsia="楷体"/>
          <w:sz w:val="36"/>
          <w:szCs w:val="36"/>
          <w:u w:val="single"/>
        </w:rPr>
      </w:pPr>
    </w:p>
    <w:p>
      <w:pPr>
        <w:ind w:firstLine="2520" w:firstLineChars="700"/>
        <w:rPr>
          <w:rFonts w:hint="eastAsia" w:ascii="楷体" w:hAnsi="楷体" w:eastAsia="楷体"/>
          <w:sz w:val="36"/>
          <w:szCs w:val="36"/>
          <w:u w:val="single"/>
        </w:rPr>
      </w:pPr>
    </w:p>
    <w:p>
      <w:pPr>
        <w:ind w:firstLine="2520" w:firstLineChars="700"/>
        <w:rPr>
          <w:rFonts w:hint="eastAsia" w:ascii="楷体" w:hAnsi="楷体" w:eastAsia="楷体"/>
          <w:sz w:val="36"/>
          <w:szCs w:val="36"/>
          <w:u w:val="single"/>
        </w:rPr>
      </w:pPr>
    </w:p>
    <w:p>
      <w:pPr>
        <w:ind w:firstLine="2520" w:firstLineChars="700"/>
        <w:rPr>
          <w:rFonts w:hint="eastAsia" w:ascii="楷体" w:hAnsi="楷体" w:eastAsia="楷体"/>
          <w:sz w:val="36"/>
          <w:szCs w:val="36"/>
          <w:u w:val="single"/>
        </w:rPr>
      </w:pPr>
    </w:p>
    <w:p>
      <w:pPr>
        <w:ind w:firstLine="2520" w:firstLineChars="700"/>
        <w:rPr>
          <w:rFonts w:hint="eastAsia" w:ascii="楷体" w:hAnsi="楷体" w:eastAsia="楷体"/>
          <w:sz w:val="36"/>
          <w:szCs w:val="36"/>
          <w:u w:val="single"/>
        </w:rPr>
      </w:pPr>
    </w:p>
    <w:p>
      <w:pPr>
        <w:widowControl/>
        <w:jc w:val="left"/>
        <w:rPr>
          <w:rFonts w:ascii="楷体" w:hAnsi="楷体" w:eastAsia="楷体"/>
          <w:sz w:val="36"/>
          <w:szCs w:val="36"/>
          <w:u w:val="single"/>
        </w:rPr>
      </w:pPr>
    </w:p>
    <w:p>
      <w:pPr>
        <w:ind w:firstLine="2520" w:firstLineChars="700"/>
        <w:rPr>
          <w:rFonts w:hint="eastAsia" w:ascii="楷体" w:hAnsi="楷体" w:eastAsia="楷体"/>
          <w:sz w:val="36"/>
          <w:szCs w:val="36"/>
          <w:u w:val="single"/>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俱乐部活动方案</w:t>
      </w:r>
    </w:p>
    <w:p>
      <w:pPr>
        <w:numPr>
          <w:ilvl w:val="0"/>
          <w:numId w:val="1"/>
        </w:numPr>
        <w:rPr>
          <w:rFonts w:hint="eastAsia" w:ascii="楷体" w:hAnsi="楷体" w:eastAsia="楷体"/>
          <w:sz w:val="32"/>
          <w:szCs w:val="32"/>
        </w:rPr>
      </w:pPr>
      <w:r>
        <w:rPr>
          <w:rFonts w:hint="eastAsia" w:ascii="楷体" w:hAnsi="楷体" w:eastAsia="楷体"/>
          <w:sz w:val="32"/>
          <w:szCs w:val="32"/>
        </w:rPr>
        <w:t>指导思想</w:t>
      </w:r>
    </w:p>
    <w:p>
      <w:pPr>
        <w:pStyle w:val="2"/>
        <w:numPr>
          <w:ilvl w:val="0"/>
          <w:numId w:val="0"/>
        </w:numPr>
        <w:shd w:val="clear" w:color="auto" w:fill="FFFFFF"/>
        <w:spacing w:before="0" w:beforeAutospacing="0" w:after="0" w:afterAutospacing="0" w:line="360" w:lineRule="atLeast"/>
        <w:ind w:firstLine="640" w:firstLineChars="200"/>
        <w:rPr>
          <w:rFonts w:hint="eastAsia" w:ascii="楷体" w:hAnsi="楷体" w:eastAsia="楷体" w:cs="楷体"/>
          <w:color w:val="000000"/>
          <w:sz w:val="32"/>
          <w:szCs w:val="32"/>
        </w:rPr>
      </w:pPr>
      <w:r>
        <w:rPr>
          <w:rFonts w:hint="eastAsia" w:ascii="楷体" w:hAnsi="楷体" w:eastAsia="楷体"/>
          <w:sz w:val="32"/>
          <w:szCs w:val="32"/>
          <w:lang w:val="en-US" w:eastAsia="zh-CN"/>
        </w:rPr>
        <w:t xml:space="preserve"> 薛家实验小学是江苏省青少年科普</w:t>
      </w:r>
      <w:r>
        <w:rPr>
          <w:rFonts w:hint="eastAsia" w:ascii="楷体" w:hAnsi="楷体" w:eastAsia="楷体" w:cs="楷体"/>
          <w:color w:val="000000"/>
          <w:sz w:val="32"/>
          <w:szCs w:val="32"/>
          <w:lang w:eastAsia="zh-CN"/>
        </w:rPr>
        <w:t>工作站、常州市青少年益智科技俱乐部、新北区青少年益智科技俱乐部办公所在地。同时，薛家实验小学也有一批责任心强、技术过硬、又有爱心的科技辅导员。可以说，在薛家实验小学开展益智科技活动具有夺天独厚的条件。于是，薛家实验小学益智科技教师俱乐部应运而生。俗话说得好，要给孩子“一杯水”，老师要有“一桶水”。俱乐部计划在基本搭建、简单电路、创新设计三个方向上与俱乐部成员一起研究讨论，帮助老师</w:t>
      </w:r>
      <w:r>
        <w:rPr>
          <w:rFonts w:hint="eastAsia" w:ascii="楷体" w:hAnsi="楷体" w:eastAsia="楷体" w:cs="楷体"/>
          <w:color w:val="000000"/>
          <w:sz w:val="32"/>
          <w:szCs w:val="32"/>
          <w:lang w:val="en-US" w:eastAsia="zh-CN"/>
        </w:rPr>
        <w:t>积累专业知识、培养专业技能。从而更好地为孩子提供科技教育服务。</w:t>
      </w:r>
    </w:p>
    <w:p>
      <w:pPr>
        <w:rPr>
          <w:rFonts w:hint="eastAsia" w:ascii="楷体" w:hAnsi="楷体" w:eastAsia="楷体"/>
          <w:sz w:val="32"/>
          <w:szCs w:val="32"/>
        </w:rPr>
      </w:pPr>
      <w:r>
        <w:rPr>
          <w:rFonts w:hint="eastAsia" w:ascii="楷体" w:hAnsi="楷体" w:eastAsia="楷体"/>
          <w:sz w:val="32"/>
          <w:szCs w:val="32"/>
        </w:rPr>
        <w:t>二.活动安排</w:t>
      </w:r>
    </w:p>
    <w:p>
      <w:pPr>
        <w:pStyle w:val="2"/>
        <w:shd w:val="clear" w:color="auto" w:fill="FFFFFF"/>
        <w:spacing w:before="0" w:beforeAutospacing="0" w:after="0" w:afterAutospacing="0" w:line="360" w:lineRule="atLeast"/>
        <w:ind w:firstLine="480"/>
        <w:rPr>
          <w:rFonts w:hint="eastAsia" w:ascii="楷体" w:hAnsi="楷体" w:eastAsia="楷体" w:cs="楷体"/>
          <w:color w:val="000000"/>
          <w:sz w:val="32"/>
          <w:szCs w:val="32"/>
          <w:lang w:eastAsia="zh-CN"/>
        </w:rPr>
      </w:pPr>
      <w:r>
        <w:rPr>
          <w:rFonts w:hint="eastAsia" w:ascii="楷体" w:hAnsi="楷体" w:eastAsia="楷体" w:cs="楷体"/>
          <w:color w:val="000000"/>
          <w:sz w:val="32"/>
          <w:szCs w:val="32"/>
        </w:rPr>
        <w:t>1、</w:t>
      </w:r>
      <w:r>
        <w:rPr>
          <w:rFonts w:hint="eastAsia" w:ascii="楷体" w:hAnsi="楷体" w:eastAsia="楷体" w:cs="楷体"/>
          <w:color w:val="000000"/>
          <w:sz w:val="32"/>
          <w:szCs w:val="32"/>
          <w:lang w:eastAsia="zh-CN"/>
        </w:rPr>
        <w:t>本俱乐部</w:t>
      </w:r>
      <w:r>
        <w:rPr>
          <w:rFonts w:hint="eastAsia" w:ascii="楷体" w:hAnsi="楷体" w:eastAsia="楷体" w:cs="楷体"/>
          <w:color w:val="000000"/>
          <w:sz w:val="32"/>
          <w:szCs w:val="32"/>
          <w:lang w:val="en-US" w:eastAsia="zh-CN"/>
        </w:rPr>
        <w:t>成</w:t>
      </w:r>
      <w:r>
        <w:rPr>
          <w:rFonts w:hint="eastAsia" w:ascii="楷体" w:hAnsi="楷体" w:eastAsia="楷体" w:cs="楷体"/>
          <w:color w:val="000000"/>
          <w:sz w:val="32"/>
          <w:szCs w:val="32"/>
        </w:rPr>
        <w:t>员</w:t>
      </w:r>
      <w:r>
        <w:rPr>
          <w:rFonts w:hint="eastAsia" w:ascii="楷体" w:hAnsi="楷体" w:eastAsia="楷体" w:cs="楷体"/>
          <w:color w:val="000000"/>
          <w:sz w:val="32"/>
          <w:szCs w:val="32"/>
          <w:lang w:eastAsia="zh-CN"/>
        </w:rPr>
        <w:t>一般都有自己的兴趣小组班，在带领学生开展科技兴趣活动时要亲力亲为，与孩子共同经历活动的全过程，善于发现问题，分析问题，碰到不能解决的问题要及时记录，在俱乐部集中活动的时候积极与其他老师</w:t>
      </w:r>
      <w:r>
        <w:rPr>
          <w:rFonts w:hint="eastAsia" w:ascii="楷体" w:hAnsi="楷体" w:eastAsia="楷体" w:cs="楷体"/>
          <w:color w:val="000000"/>
          <w:sz w:val="32"/>
          <w:szCs w:val="32"/>
        </w:rPr>
        <w:t>沟通、交流，多</w:t>
      </w:r>
      <w:r>
        <w:rPr>
          <w:rFonts w:hint="eastAsia" w:ascii="楷体" w:hAnsi="楷体" w:eastAsia="楷体" w:cs="楷体"/>
          <w:color w:val="000000"/>
          <w:sz w:val="32"/>
          <w:szCs w:val="32"/>
          <w:lang w:val="en-US" w:eastAsia="zh-CN"/>
        </w:rPr>
        <w:t>欣赏</w:t>
      </w:r>
      <w:r>
        <w:rPr>
          <w:rFonts w:hint="eastAsia" w:ascii="楷体" w:hAnsi="楷体" w:eastAsia="楷体" w:cs="楷体"/>
          <w:color w:val="000000"/>
          <w:sz w:val="32"/>
          <w:szCs w:val="32"/>
        </w:rPr>
        <w:t>别人的</w:t>
      </w:r>
      <w:r>
        <w:rPr>
          <w:rFonts w:hint="eastAsia" w:ascii="楷体" w:hAnsi="楷体" w:eastAsia="楷体" w:cs="楷体"/>
          <w:color w:val="000000"/>
          <w:sz w:val="32"/>
          <w:szCs w:val="32"/>
          <w:lang w:val="en-US" w:eastAsia="zh-CN"/>
        </w:rPr>
        <w:t>优点</w:t>
      </w:r>
      <w:r>
        <w:rPr>
          <w:rFonts w:hint="eastAsia" w:ascii="楷体" w:hAnsi="楷体" w:eastAsia="楷体" w:cs="楷体"/>
          <w:color w:val="000000"/>
          <w:sz w:val="32"/>
          <w:szCs w:val="32"/>
        </w:rPr>
        <w:t>，多</w:t>
      </w:r>
      <w:r>
        <w:rPr>
          <w:rFonts w:hint="eastAsia" w:ascii="楷体" w:hAnsi="楷体" w:eastAsia="楷体" w:cs="楷体"/>
          <w:color w:val="000000"/>
          <w:sz w:val="32"/>
          <w:szCs w:val="32"/>
          <w:lang w:val="en-US" w:eastAsia="zh-CN"/>
        </w:rPr>
        <w:t>提出好的建议，</w:t>
      </w:r>
      <w:r>
        <w:rPr>
          <w:rFonts w:hint="eastAsia" w:ascii="楷体" w:hAnsi="楷体" w:eastAsia="楷体" w:cs="楷体"/>
          <w:color w:val="000000"/>
          <w:sz w:val="32"/>
          <w:szCs w:val="32"/>
        </w:rPr>
        <w:t>互相帮助，共同进步。</w:t>
      </w:r>
    </w:p>
    <w:p>
      <w:pPr>
        <w:pStyle w:val="2"/>
        <w:shd w:val="clear" w:color="auto" w:fill="FFFFFF"/>
        <w:spacing w:before="0" w:beforeAutospacing="0" w:after="0" w:afterAutospacing="0" w:line="360" w:lineRule="atLeast"/>
        <w:ind w:firstLine="480"/>
        <w:rPr>
          <w:rFonts w:hint="eastAsia" w:ascii="楷体" w:hAnsi="楷体" w:eastAsia="楷体" w:cs="楷体"/>
          <w:color w:val="000000"/>
          <w:sz w:val="32"/>
          <w:szCs w:val="32"/>
          <w:lang w:eastAsia="zh-CN"/>
        </w:rPr>
      </w:pPr>
      <w:r>
        <w:rPr>
          <w:rFonts w:hint="eastAsia" w:ascii="楷体" w:hAnsi="楷体" w:eastAsia="楷体" w:cs="楷体"/>
          <w:color w:val="000000"/>
          <w:sz w:val="32"/>
          <w:szCs w:val="32"/>
        </w:rPr>
        <w:t>2、</w:t>
      </w:r>
      <w:r>
        <w:rPr>
          <w:rFonts w:hint="eastAsia" w:ascii="楷体" w:hAnsi="楷体" w:eastAsia="楷体" w:cs="楷体"/>
          <w:color w:val="000000"/>
          <w:sz w:val="32"/>
          <w:szCs w:val="32"/>
          <w:lang w:val="en-US" w:eastAsia="zh-CN"/>
        </w:rPr>
        <w:t>每月至少开展两次集中性的研究讨论活动，每次活动都</w:t>
      </w:r>
      <w:r>
        <w:rPr>
          <w:rFonts w:hint="eastAsia" w:ascii="楷体" w:hAnsi="楷体" w:eastAsia="楷体" w:cs="楷体"/>
          <w:color w:val="000000"/>
          <w:sz w:val="32"/>
          <w:szCs w:val="32"/>
        </w:rPr>
        <w:t>要重质量、重实效地开展</w:t>
      </w:r>
      <w:r>
        <w:rPr>
          <w:rFonts w:hint="eastAsia" w:ascii="楷体" w:hAnsi="楷体" w:eastAsia="楷体" w:cs="楷体"/>
          <w:color w:val="000000"/>
          <w:sz w:val="32"/>
          <w:szCs w:val="32"/>
          <w:lang w:eastAsia="zh-CN"/>
        </w:rPr>
        <w:t>，有完善的过程性材料。</w:t>
      </w:r>
    </w:p>
    <w:p>
      <w:pPr>
        <w:ind w:firstLine="240" w:firstLineChars="100"/>
        <w:jc w:val="both"/>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36"/>
          <w:szCs w:val="36"/>
          <w:lang w:val="en-US" w:eastAsia="zh-CN"/>
        </w:rPr>
        <w:t>2022年薛小益智科技教师俱乐部工作计划</w:t>
      </w:r>
    </w:p>
    <w:tbl>
      <w:tblPr>
        <w:tblStyle w:val="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388"/>
        <w:gridCol w:w="1485"/>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序号</w:t>
            </w:r>
          </w:p>
        </w:tc>
        <w:tc>
          <w:tcPr>
            <w:tcW w:w="1388"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时间</w:t>
            </w:r>
          </w:p>
        </w:tc>
        <w:tc>
          <w:tcPr>
            <w:tcW w:w="1485"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地点</w:t>
            </w:r>
          </w:p>
        </w:tc>
        <w:tc>
          <w:tcPr>
            <w:tcW w:w="4890"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1</w:t>
            </w:r>
          </w:p>
        </w:tc>
        <w:tc>
          <w:tcPr>
            <w:tcW w:w="1388"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3月上旬</w:t>
            </w:r>
          </w:p>
        </w:tc>
        <w:tc>
          <w:tcPr>
            <w:tcW w:w="1485"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聘请科技教育方面的专家和讲师，针对全校科技辅导员老师做科技素养的讲座及市益智科技赛项的专项培训。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2</w:t>
            </w:r>
          </w:p>
        </w:tc>
        <w:tc>
          <w:tcPr>
            <w:tcW w:w="1388"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3月下旬</w:t>
            </w:r>
          </w:p>
        </w:tc>
        <w:tc>
          <w:tcPr>
            <w:tcW w:w="1485"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招募在益智科技这方面有兴趣爱好的老师参与俱乐部的培训活动。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3</w:t>
            </w:r>
          </w:p>
        </w:tc>
        <w:tc>
          <w:tcPr>
            <w:tcW w:w="1388"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4月上旬</w:t>
            </w:r>
          </w:p>
        </w:tc>
        <w:tc>
          <w:tcPr>
            <w:tcW w:w="1485"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开展国际数棋的培训活动。</w:t>
            </w:r>
          </w:p>
          <w:p>
            <w:pPr>
              <w:jc w:val="left"/>
              <w:rPr>
                <w:rFonts w:hint="eastAsia"/>
                <w:sz w:val="28"/>
                <w:szCs w:val="28"/>
                <w:vertAlign w:val="baseline"/>
                <w:lang w:val="en-US" w:eastAsia="zh-CN"/>
              </w:rPr>
            </w:pPr>
            <w:r>
              <w:rPr>
                <w:rFonts w:hint="eastAsia"/>
                <w:sz w:val="28"/>
                <w:szCs w:val="28"/>
                <w:vertAlign w:val="baseline"/>
                <w:lang w:val="en-US" w:eastAsia="zh-CN"/>
              </w:rPr>
              <w:t>器材费用：</w:t>
            </w:r>
            <w:r>
              <w:rPr>
                <w:rFonts w:hint="eastAsia"/>
                <w:b w:val="0"/>
                <w:bCs w:val="0"/>
                <w:sz w:val="24"/>
                <w:szCs w:val="24"/>
                <w:lang w:val="en-US" w:eastAsia="zh-CN"/>
              </w:rPr>
              <w:t>（书30+棋30）*10套=600元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4</w:t>
            </w:r>
          </w:p>
        </w:tc>
        <w:tc>
          <w:tcPr>
            <w:tcW w:w="1388"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4月下旬</w:t>
            </w:r>
          </w:p>
        </w:tc>
        <w:tc>
          <w:tcPr>
            <w:tcW w:w="1485"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开展建筑模型的培训活动。</w:t>
            </w:r>
          </w:p>
          <w:p>
            <w:pPr>
              <w:jc w:val="left"/>
              <w:rPr>
                <w:rFonts w:hint="eastAsia"/>
                <w:b w:val="0"/>
                <w:bCs w:val="0"/>
                <w:sz w:val="24"/>
                <w:szCs w:val="24"/>
                <w:lang w:val="en-US" w:eastAsia="zh-CN"/>
              </w:rPr>
            </w:pPr>
            <w:r>
              <w:rPr>
                <w:rFonts w:hint="eastAsia"/>
                <w:sz w:val="28"/>
                <w:szCs w:val="28"/>
                <w:vertAlign w:val="baseline"/>
                <w:lang w:val="en-US" w:eastAsia="zh-CN"/>
              </w:rPr>
              <w:t>器材费用：纸模</w:t>
            </w:r>
            <w:r>
              <w:rPr>
                <w:rFonts w:hint="eastAsia"/>
                <w:b w:val="0"/>
                <w:bCs w:val="0"/>
                <w:sz w:val="24"/>
                <w:szCs w:val="24"/>
                <w:lang w:val="en-US" w:eastAsia="zh-CN"/>
              </w:rPr>
              <w:t>100*2套=200元</w:t>
            </w:r>
          </w:p>
          <w:p>
            <w:pPr>
              <w:jc w:val="left"/>
              <w:rPr>
                <w:rFonts w:hint="default"/>
                <w:b w:val="0"/>
                <w:bCs w:val="0"/>
                <w:sz w:val="24"/>
                <w:szCs w:val="24"/>
                <w:lang w:val="en-US" w:eastAsia="zh-CN"/>
              </w:rPr>
            </w:pPr>
            <w:r>
              <w:rPr>
                <w:rFonts w:hint="eastAsia"/>
                <w:b w:val="0"/>
                <w:bCs w:val="0"/>
                <w:sz w:val="24"/>
                <w:szCs w:val="24"/>
                <w:lang w:val="en-US" w:eastAsia="zh-CN"/>
              </w:rPr>
              <w:t xml:space="preserve">            木模 110*2套=220元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5</w:t>
            </w:r>
          </w:p>
        </w:tc>
        <w:tc>
          <w:tcPr>
            <w:tcW w:w="1388"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5月上旬</w:t>
            </w:r>
          </w:p>
        </w:tc>
        <w:tc>
          <w:tcPr>
            <w:tcW w:w="1485"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开展仿生科技的培训活动。</w:t>
            </w:r>
          </w:p>
          <w:p>
            <w:pPr>
              <w:jc w:val="left"/>
              <w:rPr>
                <w:rFonts w:hint="eastAsia"/>
                <w:b w:val="0"/>
                <w:bCs w:val="0"/>
                <w:sz w:val="24"/>
                <w:szCs w:val="24"/>
                <w:lang w:val="en-US" w:eastAsia="zh-CN"/>
              </w:rPr>
            </w:pPr>
            <w:r>
              <w:rPr>
                <w:rFonts w:hint="eastAsia"/>
                <w:sz w:val="28"/>
                <w:szCs w:val="28"/>
                <w:vertAlign w:val="baseline"/>
                <w:lang w:val="en-US" w:eastAsia="zh-CN"/>
              </w:rPr>
              <w:t>器材费用：搬运</w:t>
            </w:r>
            <w:r>
              <w:rPr>
                <w:rFonts w:hint="eastAsia"/>
                <w:b w:val="0"/>
                <w:bCs w:val="0"/>
                <w:sz w:val="24"/>
                <w:szCs w:val="24"/>
                <w:lang w:val="en-US" w:eastAsia="zh-CN"/>
              </w:rPr>
              <w:t>180*2套=360元</w:t>
            </w:r>
          </w:p>
          <w:p>
            <w:pPr>
              <w:jc w:val="left"/>
              <w:rPr>
                <w:rFonts w:hint="default"/>
                <w:b w:val="0"/>
                <w:bCs w:val="0"/>
                <w:sz w:val="24"/>
                <w:szCs w:val="24"/>
                <w:lang w:val="en-US" w:eastAsia="zh-CN"/>
              </w:rPr>
            </w:pPr>
            <w:r>
              <w:rPr>
                <w:rFonts w:hint="eastAsia"/>
                <w:b w:val="0"/>
                <w:bCs w:val="0"/>
                <w:sz w:val="24"/>
                <w:szCs w:val="24"/>
                <w:lang w:val="en-US" w:eastAsia="zh-CN"/>
              </w:rPr>
              <w:t xml:space="preserve">            越障 160*2套=320元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6</w:t>
            </w:r>
          </w:p>
        </w:tc>
        <w:tc>
          <w:tcPr>
            <w:tcW w:w="1388"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5月下旬</w:t>
            </w:r>
          </w:p>
        </w:tc>
        <w:tc>
          <w:tcPr>
            <w:tcW w:w="1485"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开展“乐创”机器人竞技的培训活动。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7</w:t>
            </w:r>
          </w:p>
        </w:tc>
        <w:tc>
          <w:tcPr>
            <w:tcW w:w="1388"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6月上旬</w:t>
            </w:r>
          </w:p>
        </w:tc>
        <w:tc>
          <w:tcPr>
            <w:tcW w:w="1485" w:type="dxa"/>
            <w:noWrap w:val="0"/>
            <w:vAlign w:val="center"/>
          </w:tcPr>
          <w:p>
            <w:pPr>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开展投掷类道具的制作培训活动。</w:t>
            </w:r>
          </w:p>
          <w:p>
            <w:pPr>
              <w:jc w:val="left"/>
              <w:rPr>
                <w:rFonts w:hint="eastAsia"/>
                <w:b w:val="0"/>
                <w:bCs w:val="0"/>
                <w:sz w:val="24"/>
                <w:szCs w:val="24"/>
                <w:lang w:val="en-US" w:eastAsia="zh-CN"/>
              </w:rPr>
            </w:pPr>
            <w:r>
              <w:rPr>
                <w:rFonts w:hint="eastAsia"/>
                <w:sz w:val="28"/>
                <w:szCs w:val="28"/>
                <w:vertAlign w:val="baseline"/>
                <w:lang w:val="en-US" w:eastAsia="zh-CN"/>
              </w:rPr>
              <w:t>器材费用：辅材</w:t>
            </w:r>
            <w:r>
              <w:rPr>
                <w:rFonts w:hint="eastAsia"/>
                <w:b w:val="0"/>
                <w:bCs w:val="0"/>
                <w:sz w:val="24"/>
                <w:szCs w:val="24"/>
                <w:lang w:val="en-US" w:eastAsia="zh-CN"/>
              </w:rPr>
              <w:t>30*5套=150元</w:t>
            </w:r>
          </w:p>
          <w:p>
            <w:pPr>
              <w:jc w:val="left"/>
              <w:rPr>
                <w:rFonts w:hint="default"/>
                <w:b w:val="0"/>
                <w:bCs w:val="0"/>
                <w:sz w:val="24"/>
                <w:szCs w:val="24"/>
                <w:lang w:val="en-US" w:eastAsia="zh-CN"/>
              </w:rPr>
            </w:pPr>
            <w:r>
              <w:rPr>
                <w:rFonts w:hint="eastAsia"/>
                <w:b w:val="0"/>
                <w:bCs w:val="0"/>
                <w:sz w:val="24"/>
                <w:szCs w:val="24"/>
                <w:lang w:val="en-US" w:eastAsia="zh-CN"/>
              </w:rPr>
              <w:t xml:space="preserve">            电池 2*20套=40元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8</w:t>
            </w:r>
          </w:p>
        </w:tc>
        <w:tc>
          <w:tcPr>
            <w:tcW w:w="1388" w:type="dxa"/>
            <w:noWrap w:val="0"/>
            <w:vAlign w:val="center"/>
          </w:tcPr>
          <w:p>
            <w:pPr>
              <w:jc w:val="center"/>
              <w:rPr>
                <w:rFonts w:hint="default"/>
                <w:sz w:val="28"/>
                <w:szCs w:val="28"/>
                <w:vertAlign w:val="baseline"/>
                <w:lang w:val="en-US" w:eastAsia="zh-CN"/>
              </w:rPr>
            </w:pPr>
            <w:r>
              <w:rPr>
                <w:rFonts w:hint="eastAsia"/>
                <w:sz w:val="28"/>
                <w:szCs w:val="28"/>
                <w:vertAlign w:val="baseline"/>
                <w:lang w:val="en-US" w:eastAsia="zh-CN"/>
              </w:rPr>
              <w:t>6月下旬</w:t>
            </w:r>
          </w:p>
        </w:tc>
        <w:tc>
          <w:tcPr>
            <w:tcW w:w="1485" w:type="dxa"/>
            <w:noWrap w:val="0"/>
            <w:vAlign w:val="center"/>
          </w:tcPr>
          <w:p>
            <w:pPr>
              <w:jc w:val="center"/>
              <w:rPr>
                <w:rFonts w:hint="eastAsia"/>
                <w:sz w:val="28"/>
                <w:szCs w:val="28"/>
                <w:vertAlign w:val="baseline"/>
                <w:lang w:val="en-US" w:eastAsia="zh-CN"/>
              </w:rPr>
            </w:pPr>
            <w:r>
              <w:rPr>
                <w:rFonts w:hint="eastAsia"/>
                <w:sz w:val="28"/>
                <w:szCs w:val="28"/>
                <w:vertAlign w:val="baseline"/>
                <w:lang w:val="en-US" w:eastAsia="zh-CN"/>
              </w:rPr>
              <w:t>益智科技工作室</w:t>
            </w:r>
          </w:p>
        </w:tc>
        <w:tc>
          <w:tcPr>
            <w:tcW w:w="4890" w:type="dxa"/>
            <w:noWrap w:val="0"/>
            <w:vAlign w:val="center"/>
          </w:tcPr>
          <w:p>
            <w:pPr>
              <w:jc w:val="left"/>
              <w:rPr>
                <w:rFonts w:hint="eastAsia"/>
                <w:sz w:val="28"/>
                <w:szCs w:val="28"/>
                <w:vertAlign w:val="baseline"/>
                <w:lang w:val="en-US" w:eastAsia="zh-CN"/>
              </w:rPr>
            </w:pPr>
            <w:r>
              <w:rPr>
                <w:rFonts w:hint="eastAsia"/>
                <w:sz w:val="28"/>
                <w:szCs w:val="28"/>
                <w:vertAlign w:val="baseline"/>
                <w:lang w:val="en-US" w:eastAsia="zh-CN"/>
              </w:rPr>
              <w:t>用制作好的道具开展相应竞赛和团建活动。</w:t>
            </w:r>
          </w:p>
        </w:tc>
      </w:tr>
    </w:tbl>
    <w:p>
      <w:pPr>
        <w:rPr>
          <w:rFonts w:hint="eastAsia"/>
          <w:lang w:val="en-US" w:eastAsia="zh-CN"/>
        </w:rPr>
      </w:pPr>
    </w:p>
    <w:p>
      <w:pPr>
        <w:pStyle w:val="2"/>
        <w:shd w:val="clear" w:color="auto" w:fill="FFFFFF"/>
        <w:spacing w:before="0" w:beforeAutospacing="0" w:after="0" w:afterAutospacing="0" w:line="360" w:lineRule="atLeast"/>
        <w:ind w:firstLine="480"/>
        <w:rPr>
          <w:rFonts w:hint="eastAsia" w:ascii="楷体" w:hAnsi="楷体" w:eastAsia="楷体" w:cs="楷体"/>
          <w:color w:val="000000"/>
          <w:sz w:val="32"/>
          <w:szCs w:val="32"/>
          <w:lang w:eastAsia="zh-CN"/>
        </w:rPr>
      </w:pPr>
      <w:bookmarkStart w:id="0" w:name="_GoBack"/>
      <w:bookmarkEnd w:id="0"/>
    </w:p>
    <w:p>
      <w:pPr>
        <w:ind w:firstLine="2860" w:firstLineChars="650"/>
        <w:rPr>
          <w:rFonts w:hint="eastAsia" w:ascii="楷体" w:hAnsi="楷体" w:eastAsia="楷体"/>
          <w:sz w:val="44"/>
          <w:szCs w:val="44"/>
        </w:rPr>
      </w:pPr>
      <w:r>
        <w:rPr>
          <w:rFonts w:hint="eastAsia" w:ascii="楷体" w:hAnsi="楷体" w:eastAsia="楷体"/>
          <w:sz w:val="44"/>
          <w:szCs w:val="44"/>
        </w:rPr>
        <w:t>俱乐部成员名单</w:t>
      </w:r>
    </w:p>
    <w:tbl>
      <w:tblPr>
        <w:tblStyle w:val="4"/>
        <w:tblpPr w:leftFromText="180" w:rightFromText="180" w:vertAnchor="text" w:horzAnchor="page" w:tblpXSpec="center" w:tblpY="353"/>
        <w:tblOverlap w:val="never"/>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425"/>
        <w:gridCol w:w="1752"/>
        <w:gridCol w:w="1053"/>
        <w:gridCol w:w="1395"/>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ascii="楷体" w:hAnsi="楷体" w:eastAsia="楷体"/>
                <w:sz w:val="32"/>
                <w:szCs w:val="32"/>
              </w:rPr>
            </w:pPr>
            <w:r>
              <w:rPr>
                <w:rFonts w:hint="eastAsia" w:ascii="楷体" w:hAnsi="楷体" w:eastAsia="楷体"/>
                <w:sz w:val="32"/>
                <w:szCs w:val="32"/>
              </w:rPr>
              <w:t>序号</w:t>
            </w:r>
          </w:p>
        </w:tc>
        <w:tc>
          <w:tcPr>
            <w:tcW w:w="1425" w:type="dxa"/>
            <w:vAlign w:val="top"/>
          </w:tcPr>
          <w:p>
            <w:pPr>
              <w:jc w:val="center"/>
              <w:rPr>
                <w:rFonts w:ascii="楷体" w:hAnsi="楷体" w:eastAsia="楷体"/>
                <w:sz w:val="32"/>
                <w:szCs w:val="32"/>
              </w:rPr>
            </w:pPr>
            <w:r>
              <w:rPr>
                <w:rFonts w:hint="eastAsia" w:ascii="楷体" w:hAnsi="楷体" w:eastAsia="楷体"/>
                <w:sz w:val="32"/>
                <w:szCs w:val="32"/>
              </w:rPr>
              <w:t>姓名</w:t>
            </w:r>
          </w:p>
        </w:tc>
        <w:tc>
          <w:tcPr>
            <w:tcW w:w="1752" w:type="dxa"/>
            <w:vAlign w:val="top"/>
          </w:tcPr>
          <w:p>
            <w:pPr>
              <w:jc w:val="center"/>
              <w:rPr>
                <w:rFonts w:hint="eastAsia" w:ascii="楷体" w:hAnsi="楷体" w:eastAsia="楷体"/>
                <w:sz w:val="32"/>
                <w:szCs w:val="32"/>
                <w:lang w:val="en-US" w:eastAsia="zh-CN"/>
              </w:rPr>
            </w:pPr>
            <w:r>
              <w:rPr>
                <w:rFonts w:hint="eastAsia" w:ascii="楷体" w:hAnsi="楷体" w:eastAsia="楷体"/>
                <w:sz w:val="32"/>
                <w:szCs w:val="32"/>
                <w:lang w:val="en-US" w:eastAsia="zh-CN"/>
              </w:rPr>
              <w:t>项目</w:t>
            </w:r>
          </w:p>
        </w:tc>
        <w:tc>
          <w:tcPr>
            <w:tcW w:w="1053" w:type="dxa"/>
            <w:vAlign w:val="top"/>
          </w:tcPr>
          <w:p>
            <w:pPr>
              <w:jc w:val="center"/>
              <w:rPr>
                <w:rFonts w:hint="eastAsia" w:ascii="楷体" w:hAnsi="楷体" w:eastAsia="楷体" w:cstheme="minorBidi"/>
                <w:kern w:val="2"/>
                <w:sz w:val="32"/>
                <w:szCs w:val="32"/>
                <w:lang w:val="en-US" w:eastAsia="zh-CN" w:bidi="ar-SA"/>
              </w:rPr>
            </w:pPr>
            <w:r>
              <w:rPr>
                <w:rFonts w:hint="eastAsia" w:ascii="楷体" w:hAnsi="楷体" w:eastAsia="楷体"/>
                <w:sz w:val="32"/>
                <w:szCs w:val="32"/>
                <w:lang w:val="en-US" w:eastAsia="zh-CN"/>
              </w:rPr>
              <w:t>序号</w:t>
            </w:r>
          </w:p>
        </w:tc>
        <w:tc>
          <w:tcPr>
            <w:tcW w:w="1395" w:type="dxa"/>
            <w:vAlign w:val="top"/>
          </w:tcPr>
          <w:p>
            <w:pPr>
              <w:jc w:val="center"/>
              <w:rPr>
                <w:rFonts w:hint="eastAsia" w:ascii="楷体" w:hAnsi="楷体" w:eastAsia="楷体"/>
                <w:sz w:val="32"/>
                <w:szCs w:val="32"/>
                <w:lang w:val="en-US" w:eastAsia="zh-CN"/>
              </w:rPr>
            </w:pPr>
            <w:r>
              <w:rPr>
                <w:rFonts w:hint="eastAsia" w:ascii="楷体" w:hAnsi="楷体" w:eastAsia="楷体"/>
                <w:sz w:val="32"/>
                <w:szCs w:val="32"/>
                <w:lang w:val="en-US" w:eastAsia="zh-CN"/>
              </w:rPr>
              <w:t>姓名</w:t>
            </w:r>
          </w:p>
        </w:tc>
        <w:tc>
          <w:tcPr>
            <w:tcW w:w="1773" w:type="dxa"/>
            <w:vAlign w:val="top"/>
          </w:tcPr>
          <w:p>
            <w:pPr>
              <w:jc w:val="center"/>
              <w:rPr>
                <w:rFonts w:hint="eastAsia" w:ascii="楷体" w:hAnsi="楷体" w:eastAsia="楷体"/>
                <w:sz w:val="32"/>
                <w:szCs w:val="32"/>
                <w:lang w:val="en-US" w:eastAsia="zh-CN"/>
              </w:rPr>
            </w:pPr>
            <w:r>
              <w:rPr>
                <w:rFonts w:hint="eastAsia" w:ascii="楷体" w:hAnsi="楷体" w:eastAsia="楷体"/>
                <w:sz w:val="32"/>
                <w:szCs w:val="32"/>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邹建锋</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负责人</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13</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何丽娜</w:t>
            </w:r>
          </w:p>
        </w:tc>
        <w:tc>
          <w:tcPr>
            <w:tcW w:w="177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乐创普通版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2</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曹丽佳</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纸建筑模型</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14</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陈红芳</w:t>
            </w:r>
          </w:p>
        </w:tc>
        <w:tc>
          <w:tcPr>
            <w:tcW w:w="177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乐创编程版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3</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戴丽</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纸建筑模型</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15</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毛艳洲</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电子技师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4</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杨心怡</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木建筑模型</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16</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曹鸿</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电子技师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5</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贾菲</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木建筑模型</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17</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王小芬</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电子技师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6</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朱亚娜</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仿生搬运</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18</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郭志芬</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7</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盛  蕾</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仿生搬运</w:t>
            </w:r>
          </w:p>
        </w:tc>
        <w:tc>
          <w:tcPr>
            <w:tcW w:w="105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19</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孙玲</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8</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王小萌</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仿生越障</w:t>
            </w:r>
          </w:p>
        </w:tc>
        <w:tc>
          <w:tcPr>
            <w:tcW w:w="105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20</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朱可可</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9</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尤文霞</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仿生越障</w:t>
            </w:r>
          </w:p>
        </w:tc>
        <w:tc>
          <w:tcPr>
            <w:tcW w:w="105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21</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郑宇琴</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10</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吕婧</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仿生越障</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22</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贾城</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11</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孙亚玲</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乐创入门版</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23</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杨阳</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12</w:t>
            </w:r>
          </w:p>
        </w:tc>
        <w:tc>
          <w:tcPr>
            <w:tcW w:w="142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刘疏影</w:t>
            </w:r>
          </w:p>
        </w:tc>
        <w:tc>
          <w:tcPr>
            <w:tcW w:w="1752" w:type="dxa"/>
            <w:vAlign w:val="top"/>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乐创普通版</w:t>
            </w:r>
          </w:p>
        </w:tc>
        <w:tc>
          <w:tcPr>
            <w:tcW w:w="1053" w:type="dxa"/>
            <w:vAlign w:val="top"/>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24</w:t>
            </w:r>
          </w:p>
        </w:tc>
        <w:tc>
          <w:tcPr>
            <w:tcW w:w="1395" w:type="dxa"/>
            <w:vAlign w:val="bottom"/>
          </w:tcPr>
          <w:p>
            <w:pPr>
              <w:jc w:val="center"/>
              <w:rPr>
                <w:rFonts w:hint="default" w:ascii="楷体" w:hAnsi="楷体" w:eastAsia="楷体"/>
                <w:sz w:val="30"/>
                <w:szCs w:val="30"/>
                <w:lang w:val="en-US" w:eastAsia="zh-CN"/>
              </w:rPr>
            </w:pPr>
            <w:r>
              <w:rPr>
                <w:rFonts w:hint="eastAsia" w:ascii="楷体" w:hAnsi="楷体" w:eastAsia="楷体"/>
                <w:sz w:val="30"/>
                <w:szCs w:val="30"/>
                <w:lang w:val="en-US" w:eastAsia="zh-CN"/>
              </w:rPr>
              <w:t>高云</w:t>
            </w:r>
          </w:p>
        </w:tc>
        <w:tc>
          <w:tcPr>
            <w:tcW w:w="1773" w:type="dxa"/>
            <w:vAlign w:val="bottom"/>
          </w:tcPr>
          <w:p>
            <w:pPr>
              <w:jc w:val="center"/>
              <w:rPr>
                <w:rFonts w:hint="eastAsia" w:ascii="楷体" w:hAnsi="楷体" w:eastAsia="楷体"/>
                <w:sz w:val="30"/>
                <w:szCs w:val="30"/>
                <w:lang w:val="en-US" w:eastAsia="zh-CN"/>
              </w:rPr>
            </w:pPr>
            <w:r>
              <w:rPr>
                <w:rFonts w:hint="eastAsia" w:ascii="楷体" w:hAnsi="楷体" w:eastAsia="楷体"/>
                <w:sz w:val="30"/>
                <w:szCs w:val="30"/>
                <w:lang w:val="en-US" w:eastAsia="zh-CN"/>
              </w:rPr>
              <w:t>国际数棋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default" w:ascii="楷体" w:hAnsi="楷体" w:eastAsia="楷体"/>
                <w:sz w:val="30"/>
                <w:szCs w:val="30"/>
                <w:lang w:val="en-US" w:eastAsia="zh-CN"/>
              </w:rPr>
            </w:pPr>
          </w:p>
        </w:tc>
        <w:tc>
          <w:tcPr>
            <w:tcW w:w="142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c>
          <w:tcPr>
            <w:tcW w:w="1752" w:type="dxa"/>
            <w:vAlign w:val="top"/>
          </w:tcPr>
          <w:p>
            <w:pPr>
              <w:jc w:val="center"/>
              <w:rPr>
                <w:rFonts w:hint="default" w:ascii="楷体" w:hAnsi="楷体" w:eastAsia="楷体" w:cstheme="minorBidi"/>
                <w:kern w:val="2"/>
                <w:sz w:val="30"/>
                <w:szCs w:val="30"/>
                <w:lang w:val="en-US" w:eastAsia="zh-CN" w:bidi="ar-SA"/>
              </w:rPr>
            </w:pPr>
          </w:p>
        </w:tc>
        <w:tc>
          <w:tcPr>
            <w:tcW w:w="1053" w:type="dxa"/>
            <w:vAlign w:val="top"/>
          </w:tcPr>
          <w:p>
            <w:pPr>
              <w:jc w:val="center"/>
              <w:rPr>
                <w:rFonts w:hint="eastAsia" w:ascii="楷体" w:hAnsi="楷体" w:eastAsia="楷体" w:cstheme="minorBidi"/>
                <w:kern w:val="2"/>
                <w:sz w:val="30"/>
                <w:szCs w:val="30"/>
                <w:lang w:val="en-US" w:eastAsia="zh-CN" w:bidi="ar-SA"/>
              </w:rPr>
            </w:pPr>
          </w:p>
        </w:tc>
        <w:tc>
          <w:tcPr>
            <w:tcW w:w="1395" w:type="dxa"/>
            <w:vAlign w:val="bottom"/>
          </w:tcPr>
          <w:p>
            <w:pPr>
              <w:keepNext w:val="0"/>
              <w:keepLines w:val="0"/>
              <w:widowControl/>
              <w:suppressLineNumbers w:val="0"/>
              <w:jc w:val="left"/>
              <w:textAlignment w:val="bottom"/>
              <w:rPr>
                <w:rFonts w:hint="default" w:ascii="楷体" w:hAnsi="楷体" w:eastAsia="楷体" w:cs="楷体"/>
                <w:i w:val="0"/>
                <w:color w:val="000000"/>
                <w:kern w:val="2"/>
                <w:sz w:val="30"/>
                <w:szCs w:val="30"/>
                <w:u w:val="none"/>
                <w:lang w:val="en-US" w:eastAsia="zh-CN" w:bidi="ar-SA"/>
              </w:rPr>
            </w:pPr>
          </w:p>
        </w:tc>
        <w:tc>
          <w:tcPr>
            <w:tcW w:w="1773"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p>
        </w:tc>
        <w:tc>
          <w:tcPr>
            <w:tcW w:w="142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c>
          <w:tcPr>
            <w:tcW w:w="1752" w:type="dxa"/>
            <w:vAlign w:val="top"/>
          </w:tcPr>
          <w:p>
            <w:pPr>
              <w:jc w:val="center"/>
              <w:rPr>
                <w:rFonts w:hint="default" w:ascii="楷体" w:hAnsi="楷体" w:eastAsia="楷体"/>
                <w:sz w:val="30"/>
                <w:szCs w:val="30"/>
                <w:lang w:val="en-US" w:eastAsia="zh-CN"/>
              </w:rPr>
            </w:pPr>
          </w:p>
        </w:tc>
        <w:tc>
          <w:tcPr>
            <w:tcW w:w="1053" w:type="dxa"/>
            <w:vAlign w:val="top"/>
          </w:tcPr>
          <w:p>
            <w:pPr>
              <w:jc w:val="center"/>
              <w:rPr>
                <w:rFonts w:hint="eastAsia" w:ascii="楷体" w:hAnsi="楷体" w:eastAsia="楷体"/>
                <w:sz w:val="30"/>
                <w:szCs w:val="30"/>
                <w:lang w:val="en-US" w:eastAsia="zh-CN"/>
              </w:rPr>
            </w:pPr>
          </w:p>
        </w:tc>
        <w:tc>
          <w:tcPr>
            <w:tcW w:w="139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c>
          <w:tcPr>
            <w:tcW w:w="1773"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3" w:type="dxa"/>
            <w:vAlign w:val="top"/>
          </w:tcPr>
          <w:p>
            <w:pPr>
              <w:jc w:val="center"/>
              <w:rPr>
                <w:rFonts w:hint="eastAsia" w:ascii="楷体" w:hAnsi="楷体" w:eastAsia="楷体"/>
                <w:sz w:val="30"/>
                <w:szCs w:val="30"/>
                <w:lang w:val="en-US" w:eastAsia="zh-CN"/>
              </w:rPr>
            </w:pPr>
          </w:p>
        </w:tc>
        <w:tc>
          <w:tcPr>
            <w:tcW w:w="142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c>
          <w:tcPr>
            <w:tcW w:w="1752" w:type="dxa"/>
            <w:vAlign w:val="top"/>
          </w:tcPr>
          <w:p>
            <w:pPr>
              <w:jc w:val="center"/>
              <w:rPr>
                <w:rFonts w:hint="default" w:ascii="楷体" w:hAnsi="楷体" w:eastAsia="楷体"/>
                <w:sz w:val="30"/>
                <w:szCs w:val="30"/>
                <w:lang w:val="en-US" w:eastAsia="zh-CN"/>
              </w:rPr>
            </w:pPr>
          </w:p>
        </w:tc>
        <w:tc>
          <w:tcPr>
            <w:tcW w:w="1053" w:type="dxa"/>
            <w:vAlign w:val="top"/>
          </w:tcPr>
          <w:p>
            <w:pPr>
              <w:jc w:val="center"/>
              <w:rPr>
                <w:rFonts w:hint="eastAsia" w:ascii="楷体" w:hAnsi="楷体" w:eastAsia="楷体"/>
                <w:sz w:val="30"/>
                <w:szCs w:val="30"/>
                <w:lang w:val="en-US" w:eastAsia="zh-CN"/>
              </w:rPr>
            </w:pPr>
          </w:p>
        </w:tc>
        <w:tc>
          <w:tcPr>
            <w:tcW w:w="139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c>
          <w:tcPr>
            <w:tcW w:w="1773"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30"/>
                <w:szCs w:val="30"/>
                <w:u w:val="none"/>
                <w:lang w:val="en-US" w:eastAsia="zh-CN" w:bidi="ar-SA"/>
              </w:rPr>
            </w:pPr>
          </w:p>
        </w:tc>
      </w:tr>
    </w:tbl>
    <w:p>
      <w:pPr>
        <w:ind w:firstLine="2340" w:firstLineChars="650"/>
        <w:rPr>
          <w:rFonts w:ascii="楷体" w:hAnsi="楷体" w:eastAsia="楷体"/>
          <w:sz w:val="36"/>
          <w:szCs w:val="36"/>
        </w:rPr>
      </w:pPr>
    </w:p>
    <w:p>
      <w:pPr>
        <w:widowControl/>
        <w:jc w:val="left"/>
        <w:rPr>
          <w:rFonts w:ascii="楷体" w:hAnsi="楷体" w:eastAsia="楷体"/>
          <w:sz w:val="36"/>
          <w:szCs w:val="36"/>
        </w:rPr>
      </w:pPr>
      <w:r>
        <w:rPr>
          <w:rFonts w:ascii="楷体" w:hAnsi="楷体" w:eastAsia="楷体"/>
          <w:sz w:val="36"/>
          <w:szCs w:val="36"/>
        </w:rPr>
        <w:br w:type="page"/>
      </w:r>
    </w:p>
    <w:p>
      <w:pPr>
        <w:ind w:firstLine="240" w:firstLineChars="100"/>
        <w:rPr>
          <w:rFonts w:hint="eastAsia" w:ascii="方正公文黑体" w:hAnsi="方正公文黑体" w:eastAsia="方正公文黑体" w:cs="方正公文黑体"/>
          <w:sz w:val="48"/>
          <w:szCs w:val="48"/>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薛小益智科技俱乐部第一次活动</w:t>
      </w:r>
    </w:p>
    <w:p>
      <w:pPr>
        <w:rPr>
          <w:rFonts w:hint="eastAsia"/>
          <w:lang w:val="en-US" w:eastAsia="zh-CN"/>
        </w:rPr>
      </w:pPr>
    </w:p>
    <w:p>
      <w:pPr>
        <w:pStyle w:val="2"/>
        <w:keepNext w:val="0"/>
        <w:keepLines w:val="0"/>
        <w:widowControl/>
        <w:numPr>
          <w:ilvl w:val="0"/>
          <w:numId w:val="2"/>
        </w:numPr>
        <w:suppressLineNumbers w:val="0"/>
        <w:spacing w:before="0" w:beforeAutospacing="0" w:after="0" w:afterAutospacing="0" w:line="345" w:lineRule="atLeast"/>
        <w:ind w:right="0"/>
        <w:rPr>
          <w:rStyle w:val="6"/>
          <w:rFonts w:hint="eastAsia" w:ascii="宋体" w:hAnsi="宋体" w:cs="宋体"/>
          <w:spacing w:val="0"/>
          <w:sz w:val="24"/>
          <w:szCs w:val="24"/>
          <w:lang w:eastAsia="zh-CN"/>
        </w:rPr>
      </w:pP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认真参与</w:t>
      </w:r>
      <w:r>
        <w:rPr>
          <w:rStyle w:val="6"/>
          <w:rFonts w:hint="eastAsia" w:ascii="宋体" w:hAnsi="宋体" w:cs="宋体"/>
          <w:spacing w:val="0"/>
          <w:sz w:val="24"/>
          <w:szCs w:val="24"/>
          <w:lang w:val="en-US" w:eastAsia="zh-CN"/>
        </w:rPr>
        <w:t>2022年</w:t>
      </w:r>
      <w:r>
        <w:rPr>
          <w:rStyle w:val="6"/>
          <w:rFonts w:hint="eastAsia" w:ascii="宋体" w:hAnsi="宋体" w:cs="宋体"/>
          <w:spacing w:val="0"/>
          <w:sz w:val="24"/>
          <w:szCs w:val="24"/>
          <w:lang w:eastAsia="zh-CN"/>
        </w:rPr>
        <w:t>常州市科技辅导员培训班活动</w:t>
      </w:r>
    </w:p>
    <w:p>
      <w:pPr>
        <w:pStyle w:val="2"/>
        <w:keepNext w:val="0"/>
        <w:keepLines w:val="0"/>
        <w:widowControl/>
        <w:numPr>
          <w:ilvl w:val="0"/>
          <w:numId w:val="2"/>
        </w:numPr>
        <w:suppressLineNumbers w:val="0"/>
        <w:spacing w:before="0" w:beforeAutospacing="0" w:after="0" w:afterAutospacing="0" w:line="345" w:lineRule="atLeast"/>
        <w:ind w:right="0"/>
        <w:rPr>
          <w:rStyle w:val="6"/>
          <w:rFonts w:hint="eastAsia" w:ascii="宋体" w:hAnsi="宋体" w:cs="宋体"/>
          <w:spacing w:val="0"/>
          <w:sz w:val="24"/>
          <w:szCs w:val="24"/>
          <w:lang w:eastAsia="zh-CN"/>
        </w:rPr>
      </w:pPr>
      <w:r>
        <w:rPr>
          <w:rStyle w:val="6"/>
          <w:rFonts w:hint="eastAsia" w:ascii="宋体" w:hAnsi="宋体" w:cs="宋体"/>
          <w:spacing w:val="0"/>
          <w:sz w:val="24"/>
          <w:szCs w:val="24"/>
          <w:lang w:eastAsia="zh-CN"/>
        </w:rPr>
        <w:t>活动形式：线上培训</w:t>
      </w:r>
    </w:p>
    <w:p>
      <w:pPr>
        <w:pStyle w:val="2"/>
        <w:keepNext w:val="0"/>
        <w:keepLines w:val="0"/>
        <w:widowControl/>
        <w:suppressLineNumbers w:val="0"/>
        <w:spacing w:before="0" w:beforeAutospacing="0" w:after="0" w:afterAutospacing="0" w:line="345" w:lineRule="atLeast"/>
        <w:ind w:left="0" w:right="0" w:firstLine="0"/>
        <w:rPr>
          <w:b w:val="0"/>
          <w:bCs w:val="0"/>
        </w:rPr>
      </w:pPr>
      <w:r>
        <w:rPr>
          <w:rStyle w:val="6"/>
          <w:rFonts w:hint="eastAsia" w:ascii="宋体" w:hAnsi="宋体" w:cs="宋体"/>
          <w:spacing w:val="0"/>
          <w:sz w:val="24"/>
          <w:szCs w:val="24"/>
          <w:lang w:eastAsia="zh-CN"/>
        </w:rPr>
        <w:t>三</w:t>
      </w:r>
      <w:r>
        <w:rPr>
          <w:rStyle w:val="6"/>
          <w:rFonts w:hint="eastAsia" w:ascii="宋体" w:hAnsi="宋体" w:eastAsia="宋体" w:cs="宋体"/>
          <w:spacing w:val="0"/>
          <w:sz w:val="24"/>
          <w:szCs w:val="24"/>
        </w:rPr>
        <w:t>、活动时间：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eastAsia="宋体" w:cs="Times New Roman"/>
          <w:spacing w:val="0"/>
          <w:sz w:val="24"/>
          <w:szCs w:val="24"/>
          <w:lang w:val="en-US" w:eastAsia="zh-CN"/>
        </w:rPr>
        <w:t>3</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日</w:t>
      </w:r>
      <w:r>
        <w:rPr>
          <w:rStyle w:val="6"/>
          <w:rFonts w:hint="eastAsia" w:ascii="宋体" w:hAnsi="宋体" w:cs="宋体"/>
          <w:spacing w:val="0"/>
          <w:sz w:val="24"/>
          <w:szCs w:val="24"/>
          <w:lang w:eastAsia="zh-CN"/>
        </w:rPr>
        <w:t>到</w:t>
      </w:r>
      <w:r>
        <w:rPr>
          <w:rStyle w:val="6"/>
          <w:rFonts w:hint="eastAsia" w:ascii="宋体" w:hAnsi="宋体" w:cs="宋体"/>
          <w:spacing w:val="0"/>
          <w:sz w:val="24"/>
          <w:szCs w:val="24"/>
          <w:lang w:val="en-US" w:eastAsia="zh-CN"/>
        </w:rPr>
        <w:t>4日</w:t>
      </w:r>
      <w:r>
        <w:rPr>
          <w:rStyle w:val="6"/>
          <w:rFonts w:hint="eastAsia" w:ascii="宋体" w:hAnsi="宋体" w:eastAsia="宋体" w:cs="宋体"/>
          <w:spacing w:val="0"/>
          <w:sz w:val="24"/>
          <w:szCs w:val="24"/>
        </w:rPr>
        <w:t>（上午</w:t>
      </w:r>
      <w:r>
        <w:rPr>
          <w:rStyle w:val="6"/>
          <w:rFonts w:hint="eastAsia" w:ascii="Times New Roman" w:hAnsi="Times New Roman" w:cs="Times New Roman"/>
          <w:spacing w:val="0"/>
          <w:sz w:val="24"/>
          <w:szCs w:val="24"/>
          <w:lang w:val="en-US" w:eastAsia="zh-CN"/>
        </w:rPr>
        <w:t>9</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0</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default" w:ascii="Times New Roman" w:hAnsi="Times New Roman" w:cs="Times New Roman"/>
          <w:spacing w:val="0"/>
          <w:sz w:val="24"/>
          <w:szCs w:val="24"/>
        </w:rPr>
        <w:t>11:00</w:t>
      </w:r>
      <w:r>
        <w:rPr>
          <w:rStyle w:val="6"/>
          <w:rFonts w:hint="eastAsia" w:ascii="Times New Roman" w:hAnsi="Times New Roman" w:cs="Times New Roman"/>
          <w:spacing w:val="0"/>
          <w:sz w:val="24"/>
          <w:szCs w:val="24"/>
          <w:lang w:eastAsia="zh-CN"/>
        </w:rPr>
        <w:t>、下午</w:t>
      </w:r>
      <w:r>
        <w:rPr>
          <w:rStyle w:val="6"/>
          <w:rFonts w:hint="eastAsia" w:ascii="Times New Roman" w:hAnsi="Times New Roman" w:cs="Times New Roman"/>
          <w:spacing w:val="0"/>
          <w:sz w:val="24"/>
          <w:szCs w:val="24"/>
          <w:lang w:val="en-US" w:eastAsia="zh-CN"/>
        </w:rPr>
        <w:t>1:30—4:30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、参加对象：全体</w:t>
      </w:r>
      <w:r>
        <w:rPr>
          <w:rStyle w:val="6"/>
          <w:rFonts w:hint="eastAsia" w:ascii="宋体" w:hAnsi="宋体" w:cs="宋体"/>
          <w:spacing w:val="0"/>
          <w:sz w:val="24"/>
          <w:szCs w:val="24"/>
          <w:lang w:eastAsia="zh-CN"/>
        </w:rPr>
        <w:t>科技辅导员</w:t>
      </w:r>
    </w:p>
    <w:tbl>
      <w:tblPr>
        <w:tblStyle w:val="3"/>
        <w:tblW w:w="84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825"/>
        <w:gridCol w:w="1590"/>
        <w:gridCol w:w="4551"/>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5" w:hRule="atLeast"/>
        </w:trPr>
        <w:tc>
          <w:tcPr>
            <w:tcW w:w="825"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Style w:val="6"/>
                <w:rFonts w:hint="eastAsia" w:ascii="宋体" w:hAnsi="宋体" w:eastAsia="宋体" w:cs="宋体"/>
                <w:spacing w:val="0"/>
                <w:sz w:val="24"/>
                <w:szCs w:val="24"/>
              </w:rPr>
              <w:t>序号</w:t>
            </w:r>
          </w:p>
        </w:tc>
        <w:tc>
          <w:tcPr>
            <w:tcW w:w="159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Style w:val="6"/>
                <w:rFonts w:hint="eastAsia" w:ascii="宋体" w:hAnsi="宋体" w:eastAsia="宋体" w:cs="宋体"/>
                <w:spacing w:val="0"/>
                <w:sz w:val="24"/>
                <w:szCs w:val="24"/>
              </w:rPr>
              <w:t>时间</w:t>
            </w:r>
          </w:p>
        </w:tc>
        <w:tc>
          <w:tcPr>
            <w:tcW w:w="4551"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Style w:val="6"/>
                <w:rFonts w:hint="eastAsia" w:ascii="宋体" w:hAnsi="宋体" w:eastAsia="宋体" w:cs="宋体"/>
                <w:spacing w:val="0"/>
                <w:sz w:val="24"/>
                <w:szCs w:val="24"/>
              </w:rPr>
              <w:t>内容</w:t>
            </w:r>
          </w:p>
        </w:tc>
        <w:tc>
          <w:tcPr>
            <w:tcW w:w="144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Style w:val="6"/>
                <w:rFonts w:hint="eastAsia" w:ascii="宋体" w:hAnsi="宋体" w:cs="宋体"/>
                <w:spacing w:val="0"/>
                <w:sz w:val="24"/>
                <w:szCs w:val="24"/>
                <w:lang w:eastAsia="zh-CN"/>
              </w:rPr>
              <w:t>主讲</w:t>
            </w:r>
            <w:r>
              <w:rPr>
                <w:rStyle w:val="6"/>
                <w:rFonts w:hint="eastAsia" w:ascii="宋体" w:hAnsi="宋体" w:eastAsia="宋体" w:cs="宋体"/>
                <w:spacing w:val="0"/>
                <w:sz w:val="24"/>
                <w:szCs w:val="24"/>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825"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default" w:ascii="Times New Roman" w:hAnsi="Times New Roman" w:cs="Times New Roman"/>
                <w:b w:val="0"/>
                <w:bCs w:val="0"/>
                <w:spacing w:val="0"/>
                <w:sz w:val="24"/>
                <w:szCs w:val="24"/>
              </w:rPr>
              <w:t>1</w:t>
            </w:r>
          </w:p>
        </w:tc>
        <w:tc>
          <w:tcPr>
            <w:tcW w:w="159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default" w:eastAsia="宋体"/>
                <w:b w:val="0"/>
                <w:bCs w:val="0"/>
                <w:lang w:val="en-US" w:eastAsia="zh-CN"/>
              </w:rPr>
            </w:pPr>
            <w:r>
              <w:rPr>
                <w:rFonts w:hint="eastAsia" w:ascii="Times New Roman" w:hAnsi="Times New Roman" w:cs="Times New Roman"/>
                <w:b w:val="0"/>
                <w:bCs w:val="0"/>
                <w:spacing w:val="0"/>
                <w:sz w:val="24"/>
                <w:szCs w:val="24"/>
                <w:lang w:val="en-US" w:eastAsia="zh-CN"/>
              </w:rPr>
              <w:t>3月2日</w:t>
            </w:r>
          </w:p>
        </w:tc>
        <w:tc>
          <w:tcPr>
            <w:tcW w:w="4551"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建筑模型（上午纸模、下午木模）</w:t>
            </w:r>
          </w:p>
        </w:tc>
        <w:tc>
          <w:tcPr>
            <w:tcW w:w="144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val="en-US" w:eastAsia="zh-CN"/>
              </w:rPr>
            </w:pPr>
            <w:r>
              <w:rPr>
                <w:rFonts w:hint="eastAsia"/>
                <w:b w:val="0"/>
                <w:bCs w:val="0"/>
                <w:lang w:val="en-US" w:eastAsia="zh-CN"/>
              </w:rPr>
              <w:t>赵瑞良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5" w:hRule="atLeast"/>
        </w:trPr>
        <w:tc>
          <w:tcPr>
            <w:tcW w:w="825"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default" w:ascii="Times New Roman" w:hAnsi="Times New Roman" w:cs="Times New Roman"/>
                <w:b w:val="0"/>
                <w:bCs w:val="0"/>
                <w:spacing w:val="0"/>
                <w:sz w:val="24"/>
                <w:szCs w:val="24"/>
              </w:rPr>
              <w:t>2</w:t>
            </w:r>
          </w:p>
        </w:tc>
        <w:tc>
          <w:tcPr>
            <w:tcW w:w="159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eastAsia" w:ascii="Times New Roman" w:hAnsi="Times New Roman" w:cs="Times New Roman"/>
                <w:b w:val="0"/>
                <w:bCs w:val="0"/>
                <w:spacing w:val="0"/>
                <w:sz w:val="24"/>
                <w:szCs w:val="24"/>
                <w:lang w:val="en-US" w:eastAsia="zh-CN"/>
              </w:rPr>
              <w:t>3月3日</w:t>
            </w:r>
          </w:p>
        </w:tc>
        <w:tc>
          <w:tcPr>
            <w:tcW w:w="4551"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eastAsia" w:ascii="宋体" w:hAnsi="宋体" w:cs="宋体"/>
                <w:b w:val="0"/>
                <w:bCs w:val="0"/>
                <w:spacing w:val="0"/>
                <w:sz w:val="24"/>
                <w:szCs w:val="24"/>
                <w:lang w:eastAsia="zh-CN"/>
              </w:rPr>
              <w:t>仿生科技（上午搬运、下午越障）</w:t>
            </w:r>
          </w:p>
        </w:tc>
        <w:tc>
          <w:tcPr>
            <w:tcW w:w="144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宣洪波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825"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default" w:ascii="Times New Roman" w:hAnsi="Times New Roman" w:cs="Times New Roman"/>
                <w:b w:val="0"/>
                <w:bCs w:val="0"/>
                <w:spacing w:val="0"/>
                <w:sz w:val="24"/>
                <w:szCs w:val="24"/>
              </w:rPr>
              <w:t>3</w:t>
            </w:r>
          </w:p>
        </w:tc>
        <w:tc>
          <w:tcPr>
            <w:tcW w:w="159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eastAsia" w:ascii="Times New Roman" w:hAnsi="Times New Roman" w:cs="Times New Roman"/>
                <w:b w:val="0"/>
                <w:bCs w:val="0"/>
                <w:spacing w:val="0"/>
                <w:sz w:val="24"/>
                <w:szCs w:val="24"/>
                <w:lang w:val="en-US" w:eastAsia="zh-CN"/>
              </w:rPr>
              <w:t>3月4日</w:t>
            </w:r>
          </w:p>
        </w:tc>
        <w:tc>
          <w:tcPr>
            <w:tcW w:w="4551"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eastAsia" w:ascii="宋体" w:hAnsi="宋体" w:cs="宋体"/>
                <w:b w:val="0"/>
                <w:bCs w:val="0"/>
                <w:spacing w:val="0"/>
                <w:sz w:val="24"/>
                <w:szCs w:val="24"/>
                <w:lang w:eastAsia="zh-CN"/>
              </w:rPr>
              <w:t>乐创竞技（上午普通、下午编程）</w:t>
            </w:r>
          </w:p>
        </w:tc>
        <w:tc>
          <w:tcPr>
            <w:tcW w:w="144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杨</w:t>
            </w:r>
            <w:r>
              <w:rPr>
                <w:rFonts w:hint="eastAsia" w:ascii="宋体" w:hAnsi="宋体" w:cs="宋体"/>
                <w:b w:val="0"/>
                <w:bCs w:val="0"/>
                <w:spacing w:val="0"/>
                <w:sz w:val="24"/>
                <w:szCs w:val="24"/>
                <w:lang w:val="en-US" w:eastAsia="zh-CN"/>
              </w:rPr>
              <w:t xml:space="preserve">  </w:t>
            </w:r>
            <w:r>
              <w:rPr>
                <w:rFonts w:hint="eastAsia" w:ascii="宋体" w:hAnsi="宋体" w:cs="宋体"/>
                <w:b w:val="0"/>
                <w:bCs w:val="0"/>
                <w:spacing w:val="0"/>
                <w:sz w:val="24"/>
                <w:szCs w:val="24"/>
                <w:lang w:eastAsia="zh-CN"/>
              </w:rPr>
              <w:t>华</w:t>
            </w:r>
          </w:p>
        </w:tc>
      </w:tr>
    </w:tbl>
    <w:p>
      <w:pPr>
        <w:pStyle w:val="2"/>
        <w:keepNext w:val="0"/>
        <w:keepLines w:val="0"/>
        <w:widowControl/>
        <w:numPr>
          <w:ilvl w:val="0"/>
          <w:numId w:val="3"/>
        </w:numPr>
        <w:suppressLineNumbers w:val="0"/>
        <w:spacing w:before="0" w:beforeAutospacing="0" w:after="0" w:afterAutospacing="0" w:line="285" w:lineRule="atLeast"/>
        <w:ind w:left="0" w:right="0" w:firstLine="0"/>
        <w:rPr>
          <w:rStyle w:val="6"/>
          <w:rFonts w:hint="eastAsia" w:ascii="宋体" w:hAnsi="宋体" w:eastAsia="宋体" w:cs="宋体"/>
          <w:spacing w:val="0"/>
          <w:sz w:val="24"/>
          <w:szCs w:val="24"/>
        </w:rPr>
      </w:pPr>
      <w:r>
        <w:rPr>
          <w:rStyle w:val="6"/>
          <w:rFonts w:hint="eastAsia" w:ascii="宋体" w:hAnsi="宋体" w:cs="宋体"/>
          <w:spacing w:val="0"/>
          <w:sz w:val="24"/>
          <w:szCs w:val="24"/>
          <w:lang w:eastAsia="zh-CN"/>
        </w:rPr>
        <w:t>竞赛项目</w:t>
      </w:r>
      <w:r>
        <w:rPr>
          <w:rStyle w:val="6"/>
          <w:rFonts w:hint="eastAsia" w:ascii="宋体" w:hAnsi="宋体" w:eastAsia="宋体" w:cs="宋体"/>
          <w:spacing w:val="0"/>
          <w:sz w:val="24"/>
          <w:szCs w:val="24"/>
        </w:rPr>
        <w:t>相关安排：</w:t>
      </w:r>
    </w:p>
    <w:p>
      <w:pPr>
        <w:pStyle w:val="2"/>
        <w:keepNext w:val="0"/>
        <w:keepLines w:val="0"/>
        <w:widowControl/>
        <w:numPr>
          <w:ilvl w:val="0"/>
          <w:numId w:val="0"/>
        </w:numPr>
        <w:suppressLineNumbers w:val="0"/>
        <w:spacing w:before="0" w:beforeAutospacing="0" w:after="0" w:afterAutospacing="0" w:line="285" w:lineRule="atLeast"/>
        <w:ind w:leftChars="0" w:right="0" w:rightChars="0" w:firstLine="481"/>
        <w:rPr>
          <w:rStyle w:val="6"/>
          <w:rFonts w:hint="eastAsia" w:ascii="宋体" w:hAnsi="宋体" w:cs="宋体"/>
          <w:spacing w:val="0"/>
          <w:sz w:val="24"/>
          <w:szCs w:val="24"/>
          <w:lang w:val="en-US" w:eastAsia="zh-CN"/>
        </w:rPr>
      </w:pPr>
      <w:r>
        <w:rPr>
          <w:rStyle w:val="6"/>
          <w:rFonts w:hint="eastAsia" w:ascii="宋体" w:hAnsi="宋体" w:cs="宋体"/>
          <w:spacing w:val="0"/>
          <w:sz w:val="24"/>
          <w:szCs w:val="24"/>
          <w:lang w:val="en-US" w:eastAsia="zh-CN"/>
        </w:rPr>
        <w:t>分管领导：顾海燕；技术保障：邹建锋</w:t>
      </w:r>
    </w:p>
    <w:p>
      <w:pPr>
        <w:pStyle w:val="2"/>
        <w:keepNext w:val="0"/>
        <w:keepLines w:val="0"/>
        <w:widowControl/>
        <w:numPr>
          <w:ilvl w:val="0"/>
          <w:numId w:val="0"/>
        </w:numPr>
        <w:suppressLineNumbers w:val="0"/>
        <w:spacing w:before="0" w:beforeAutospacing="0" w:after="0" w:afterAutospacing="0" w:line="285" w:lineRule="atLeast"/>
        <w:ind w:leftChars="0" w:right="0" w:rightChars="0" w:firstLine="481"/>
        <w:rPr>
          <w:rStyle w:val="6"/>
          <w:rFonts w:hint="default" w:ascii="宋体" w:hAnsi="宋体" w:cs="宋体"/>
          <w:spacing w:val="0"/>
          <w:sz w:val="24"/>
          <w:szCs w:val="24"/>
          <w:lang w:val="en-US" w:eastAsia="zh-CN"/>
        </w:rPr>
      </w:pPr>
      <w:r>
        <w:rPr>
          <w:rStyle w:val="6"/>
          <w:rFonts w:hint="eastAsia" w:ascii="宋体" w:hAnsi="宋体" w:cs="宋体"/>
          <w:spacing w:val="0"/>
          <w:sz w:val="24"/>
          <w:szCs w:val="24"/>
          <w:lang w:val="en-US" w:eastAsia="zh-CN"/>
        </w:rPr>
        <w:t>具体分工：</w:t>
      </w:r>
    </w:p>
    <w:tbl>
      <w:tblPr>
        <w:tblStyle w:val="3"/>
        <w:tblW w:w="83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374"/>
        <w:gridCol w:w="3075"/>
        <w:gridCol w:w="29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bCs/>
                <w:spacing w:val="0"/>
                <w:sz w:val="24"/>
                <w:szCs w:val="24"/>
                <w:lang w:eastAsia="zh-CN"/>
              </w:rPr>
            </w:pPr>
            <w:r>
              <w:rPr>
                <w:rFonts w:hint="eastAsia" w:ascii="宋体" w:hAnsi="宋体" w:cs="宋体"/>
                <w:b/>
                <w:bCs/>
                <w:spacing w:val="0"/>
                <w:sz w:val="24"/>
                <w:szCs w:val="24"/>
                <w:lang w:eastAsia="zh-CN"/>
              </w:rPr>
              <w:t>科技项目</w:t>
            </w:r>
          </w:p>
        </w:tc>
        <w:tc>
          <w:tcPr>
            <w:tcW w:w="2942"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bCs/>
              </w:rPr>
            </w:pPr>
            <w:r>
              <w:rPr>
                <w:rFonts w:hint="eastAsia" w:ascii="宋体" w:hAnsi="宋体" w:eastAsia="宋体" w:cs="宋体"/>
                <w:b/>
                <w:bCs/>
                <w:spacing w:val="0"/>
                <w:sz w:val="24"/>
                <w:szCs w:val="24"/>
              </w:rPr>
              <w:t>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bCs/>
                <w:spacing w:val="0"/>
                <w:sz w:val="24"/>
                <w:szCs w:val="24"/>
                <w:lang w:eastAsia="zh-CN"/>
              </w:rPr>
            </w:pPr>
            <w:r>
              <w:rPr>
                <w:rFonts w:hint="eastAsia" w:ascii="宋体" w:hAnsi="宋体" w:cs="宋体"/>
                <w:b w:val="0"/>
                <w:bCs w:val="0"/>
                <w:spacing w:val="0"/>
                <w:sz w:val="24"/>
                <w:szCs w:val="24"/>
                <w:lang w:eastAsia="zh-CN"/>
              </w:rPr>
              <w:t>国际数棋</w:t>
            </w:r>
          </w:p>
        </w:tc>
        <w:tc>
          <w:tcPr>
            <w:tcW w:w="2942"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bCs/>
                <w:spacing w:val="0"/>
                <w:sz w:val="24"/>
                <w:szCs w:val="24"/>
                <w:lang w:eastAsia="zh-CN"/>
              </w:rPr>
            </w:pPr>
            <w:r>
              <w:rPr>
                <w:rFonts w:hint="eastAsia" w:ascii="宋体" w:hAnsi="宋体" w:cs="宋体"/>
                <w:b w:val="0"/>
                <w:bCs w:val="0"/>
                <w:spacing w:val="0"/>
                <w:sz w:val="24"/>
                <w:szCs w:val="24"/>
                <w:lang w:eastAsia="zh-CN"/>
              </w:rPr>
              <w:t>邹建锋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rPr>
            </w:pPr>
            <w:r>
              <w:rPr>
                <w:rFonts w:hint="eastAsia" w:ascii="宋体" w:hAnsi="宋体" w:cs="宋体"/>
                <w:b w:val="0"/>
                <w:bCs w:val="0"/>
                <w:spacing w:val="0"/>
                <w:sz w:val="24"/>
                <w:szCs w:val="24"/>
                <w:lang w:eastAsia="zh-CN"/>
              </w:rPr>
              <w:t>建筑模型</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val="0"/>
                <w:bCs w:val="0"/>
                <w:spacing w:val="0"/>
                <w:sz w:val="24"/>
                <w:szCs w:val="24"/>
                <w:lang w:eastAsia="zh-CN"/>
              </w:rPr>
            </w:pPr>
            <w:r>
              <w:rPr>
                <w:rFonts w:hint="eastAsia" w:ascii="宋体" w:hAnsi="宋体" w:cs="宋体"/>
                <w:b w:val="0"/>
                <w:bCs w:val="0"/>
                <w:spacing w:val="0"/>
                <w:sz w:val="24"/>
                <w:szCs w:val="24"/>
                <w:lang w:eastAsia="zh-CN"/>
              </w:rPr>
              <w:t>纸质模型（风车屋）</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4"/>
                <w:szCs w:val="24"/>
                <w:lang w:val="en-US" w:eastAsia="zh-CN"/>
              </w:rPr>
            </w:pPr>
            <w:r>
              <w:rPr>
                <w:rFonts w:hint="eastAsia"/>
                <w:b w:val="0"/>
                <w:bCs w:val="0"/>
                <w:sz w:val="24"/>
                <w:szCs w:val="24"/>
                <w:lang w:val="en-US" w:eastAsia="zh-CN"/>
              </w:rPr>
              <w:t>曹丽佳、戴丽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木质模型（嘉峪关）</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4"/>
                <w:szCs w:val="24"/>
                <w:lang w:val="en-US" w:eastAsia="zh-CN"/>
              </w:rPr>
            </w:pPr>
            <w:r>
              <w:rPr>
                <w:rFonts w:hint="eastAsia"/>
                <w:b w:val="0"/>
                <w:bCs w:val="0"/>
                <w:sz w:val="24"/>
                <w:szCs w:val="24"/>
                <w:lang w:val="en-US" w:eastAsia="zh-CN"/>
              </w:rPr>
              <w:t>杨心怡、贾菲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仿生科技</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仿生搬运</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4"/>
                <w:szCs w:val="24"/>
                <w:lang w:val="en-US" w:eastAsia="zh-CN"/>
              </w:rPr>
            </w:pPr>
            <w:r>
              <w:rPr>
                <w:rFonts w:hint="eastAsia"/>
                <w:b w:val="0"/>
                <w:bCs w:val="0"/>
                <w:sz w:val="24"/>
                <w:szCs w:val="24"/>
                <w:lang w:val="en-US" w:eastAsia="zh-CN"/>
              </w:rPr>
              <w:t>朱亚娜、盛  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仿生越障</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b w:val="0"/>
                <w:bCs w:val="0"/>
                <w:sz w:val="24"/>
                <w:szCs w:val="24"/>
              </w:rPr>
            </w:pPr>
            <w:r>
              <w:rPr>
                <w:rFonts w:hint="eastAsia"/>
                <w:b w:val="0"/>
                <w:bCs w:val="0"/>
                <w:sz w:val="24"/>
                <w:szCs w:val="24"/>
                <w:lang w:eastAsia="zh-CN"/>
              </w:rPr>
              <w:t>王小萌、尤文霞、吕婧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乐创竞技</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乐创入门版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eastAsia="宋体"/>
                <w:b w:val="0"/>
                <w:bCs w:val="0"/>
                <w:sz w:val="24"/>
                <w:szCs w:val="24"/>
                <w:lang w:eastAsia="zh-CN"/>
              </w:rPr>
            </w:pPr>
            <w:r>
              <w:rPr>
                <w:rFonts w:hint="eastAsia"/>
                <w:b w:val="0"/>
                <w:bCs w:val="0"/>
                <w:sz w:val="24"/>
                <w:szCs w:val="24"/>
                <w:lang w:eastAsia="zh-CN"/>
              </w:rPr>
              <w:t>孙亚玲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2374" w:type="dxa"/>
            <w:vMerge w:val="continue"/>
            <w:tcBorders>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乐创普通版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何丽娜、刘疏影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乐创编程版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陈红芳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ascii="宋体" w:hAnsi="宋体" w:cs="宋体"/>
                <w:b w:val="0"/>
                <w:bCs w:val="0"/>
                <w:spacing w:val="0"/>
                <w:sz w:val="24"/>
                <w:szCs w:val="24"/>
                <w:lang w:eastAsia="zh-CN"/>
              </w:rPr>
              <w:t>电子技师</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电子工程师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毛艳洲、曹鸿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eastAsia="zh-CN"/>
              </w:rPr>
            </w:pPr>
            <w:r>
              <w:rPr>
                <w:rFonts w:hint="eastAsia" w:ascii="宋体" w:hAnsi="宋体" w:cs="宋体"/>
                <w:b w:val="0"/>
                <w:bCs w:val="0"/>
                <w:spacing w:val="0"/>
                <w:sz w:val="24"/>
                <w:szCs w:val="24"/>
                <w:lang w:eastAsia="zh-CN"/>
              </w:rPr>
              <w:t>智能家居</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4"/>
                <w:szCs w:val="24"/>
                <w:lang w:val="en-US" w:eastAsia="zh-CN"/>
              </w:rPr>
            </w:pPr>
            <w:r>
              <w:rPr>
                <w:rFonts w:hint="eastAsia"/>
                <w:b w:val="0"/>
                <w:bCs w:val="0"/>
                <w:sz w:val="24"/>
                <w:szCs w:val="24"/>
                <w:lang w:val="en-US" w:eastAsia="zh-CN"/>
              </w:rPr>
              <w:t>王小芬</w:t>
            </w:r>
          </w:p>
        </w:tc>
      </w:tr>
    </w:tbl>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cs="宋体"/>
          <w:spacing w:val="0"/>
          <w:sz w:val="24"/>
          <w:szCs w:val="24"/>
          <w:lang w:val="en-US" w:eastAsia="zh-CN"/>
        </w:rPr>
        <w:t xml:space="preserve"> </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训练</w:t>
      </w:r>
      <w:r>
        <w:rPr>
          <w:rStyle w:val="6"/>
          <w:rFonts w:hint="eastAsia" w:ascii="宋体" w:hAnsi="宋体" w:eastAsia="宋体" w:cs="宋体"/>
          <w:spacing w:val="0"/>
          <w:sz w:val="24"/>
          <w:szCs w:val="24"/>
        </w:rPr>
        <w:t>中的关注点：</w:t>
      </w:r>
    </w:p>
    <w:tbl>
      <w:tblPr>
        <w:tblStyle w:val="3"/>
        <w:tblW w:w="84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2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24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b w:val="0"/>
                <w:bCs w:val="0"/>
              </w:rPr>
            </w:pPr>
            <w:r>
              <w:rPr>
                <w:b w:val="0"/>
                <w:bCs w:val="0"/>
                <w:spacing w:val="0"/>
                <w:sz w:val="24"/>
                <w:szCs w:val="24"/>
              </w:rPr>
              <w:t>建议</w:t>
            </w:r>
            <w:r>
              <w:rPr>
                <w:rFonts w:hint="eastAsia"/>
                <w:b w:val="0"/>
                <w:bCs w:val="0"/>
                <w:spacing w:val="0"/>
                <w:sz w:val="24"/>
                <w:szCs w:val="24"/>
                <w:lang w:eastAsia="zh-CN"/>
              </w:rPr>
              <w:t>各项目在训练中的</w:t>
            </w:r>
            <w:r>
              <w:rPr>
                <w:b w:val="0"/>
                <w:bCs w:val="0"/>
                <w:spacing w:val="0"/>
                <w:sz w:val="24"/>
                <w:szCs w:val="24"/>
              </w:rPr>
              <w:t>要点</w:t>
            </w:r>
          </w:p>
        </w:tc>
        <w:tc>
          <w:tcPr>
            <w:tcW w:w="2226"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研究小组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24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rPr>
                <w:rFonts w:hint="eastAsia" w:eastAsia="宋体"/>
                <w:b w:val="0"/>
                <w:bCs w:val="0"/>
                <w:lang w:val="en-US" w:eastAsia="zh-CN"/>
              </w:rPr>
            </w:pPr>
            <w:r>
              <w:rPr>
                <w:rFonts w:hint="eastAsia" w:eastAsia="宋体"/>
                <w:b w:val="0"/>
                <w:bCs w:val="0"/>
                <w:spacing w:val="0"/>
                <w:sz w:val="24"/>
                <w:szCs w:val="24"/>
                <w:lang w:eastAsia="zh-CN"/>
              </w:rPr>
              <w:t>建筑模型项目：组装过程中的细节处理要形成教学小视频、细节处放大照片、小教案，最大限度的提高训练的效率；</w:t>
            </w:r>
          </w:p>
        </w:tc>
        <w:tc>
          <w:tcPr>
            <w:tcW w:w="2226"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建筑模型教练团队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24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rPr>
                <w:rFonts w:hint="default" w:eastAsia="宋体"/>
                <w:b w:val="0"/>
                <w:bCs w:val="0"/>
                <w:lang w:val="en-US" w:eastAsia="zh-CN"/>
              </w:rPr>
            </w:pPr>
            <w:r>
              <w:rPr>
                <w:rFonts w:hint="eastAsia"/>
                <w:b w:val="0"/>
                <w:bCs w:val="0"/>
                <w:spacing w:val="0"/>
                <w:sz w:val="24"/>
                <w:szCs w:val="24"/>
                <w:lang w:eastAsia="zh-CN"/>
              </w:rPr>
              <w:t>乐创、仿生项目：</w:t>
            </w:r>
            <w:r>
              <w:rPr>
                <w:rFonts w:hint="eastAsia" w:eastAsia="宋体"/>
                <w:b w:val="0"/>
                <w:bCs w:val="0"/>
                <w:spacing w:val="0"/>
                <w:sz w:val="24"/>
                <w:szCs w:val="24"/>
                <w:lang w:eastAsia="zh-CN"/>
              </w:rPr>
              <w:t>组装过程中的细节处理要形成教学小视频、细节处放大照片、小教案，最大限度的提高训练的效率；场地上的调试要一对一进行指导，建议每次训练不要超过</w:t>
            </w:r>
            <w:r>
              <w:rPr>
                <w:rFonts w:hint="eastAsia" w:eastAsia="宋体"/>
                <w:b w:val="0"/>
                <w:bCs w:val="0"/>
                <w:spacing w:val="0"/>
                <w:sz w:val="24"/>
                <w:szCs w:val="24"/>
                <w:lang w:val="en-US" w:eastAsia="zh-CN"/>
              </w:rPr>
              <w:t>10名学生，一组一组过关，提升队伍的整体竞争力。</w:t>
            </w:r>
          </w:p>
        </w:tc>
        <w:tc>
          <w:tcPr>
            <w:tcW w:w="2226"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益智科技教练团队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24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rPr>
                <w:rFonts w:hint="eastAsia" w:eastAsia="宋体"/>
                <w:b w:val="0"/>
                <w:bCs w:val="0"/>
                <w:lang w:eastAsia="zh-CN"/>
              </w:rPr>
            </w:pPr>
            <w:r>
              <w:rPr>
                <w:rFonts w:hint="eastAsia"/>
                <w:b w:val="0"/>
                <w:bCs w:val="0"/>
                <w:spacing w:val="0"/>
                <w:sz w:val="24"/>
                <w:szCs w:val="24"/>
                <w:lang w:eastAsia="zh-CN"/>
              </w:rPr>
              <w:t>电子技师项目：</w:t>
            </w:r>
            <w:r>
              <w:rPr>
                <w:rFonts w:hint="eastAsia" w:eastAsia="宋体"/>
                <w:b w:val="0"/>
                <w:bCs w:val="0"/>
                <w:spacing w:val="0"/>
                <w:sz w:val="24"/>
                <w:szCs w:val="24"/>
                <w:lang w:eastAsia="zh-CN"/>
              </w:rPr>
              <w:t>组装过程中的细节处理要形成教学小视频、细节处放大照片、小教案，最大限度的提高训练的效率；小学生对于简单的电路也是很陌生的，要专门备好简单电路的教案，保证学生能自主连接有效电路，并形成创意。</w:t>
            </w:r>
          </w:p>
        </w:tc>
        <w:tc>
          <w:tcPr>
            <w:tcW w:w="2226"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电子技师教练团队</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pPr>
      <w:r>
        <w:rPr>
          <w:rStyle w:val="6"/>
          <w:rFonts w:hint="eastAsia" w:ascii="宋体" w:hAnsi="宋体" w:eastAsia="宋体" w:cs="宋体"/>
          <w:spacing w:val="0"/>
          <w:kern w:val="0"/>
          <w:sz w:val="24"/>
          <w:szCs w:val="24"/>
          <w:lang w:val="en-US" w:eastAsia="zh-CN" w:bidi="ar"/>
        </w:rPr>
        <w:t>常州市新北区薛家实验小学 </w:t>
      </w:r>
      <w:r>
        <w:rPr>
          <w:rStyle w:val="6"/>
          <w:rFonts w:hint="eastAsia" w:ascii="宋体" w:hAnsi="宋体" w:cs="宋体"/>
          <w:spacing w:val="0"/>
          <w:kern w:val="0"/>
          <w:sz w:val="24"/>
          <w:szCs w:val="24"/>
          <w:lang w:val="en-US" w:eastAsia="zh-CN" w:bidi="ar"/>
        </w:rPr>
        <w:t>益智科技俱乐部</w:t>
      </w:r>
    </w:p>
    <w:p>
      <w:pPr>
        <w:pStyle w:val="2"/>
        <w:keepNext w:val="0"/>
        <w:keepLines w:val="0"/>
        <w:widowControl/>
        <w:suppressLineNumbers w:val="0"/>
        <w:spacing w:before="0" w:beforeAutospacing="0" w:after="0" w:afterAutospacing="0" w:line="345" w:lineRule="atLeast"/>
        <w:ind w:left="0" w:right="0" w:firstLine="5932" w:firstLineChars="2462"/>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eastAsia="宋体" w:cs="Times New Roman"/>
          <w:spacing w:val="0"/>
          <w:sz w:val="24"/>
          <w:szCs w:val="24"/>
          <w:lang w:val="en-US" w:eastAsia="zh-CN"/>
        </w:rPr>
        <w:t>3</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1</w:t>
      </w:r>
      <w:r>
        <w:rPr>
          <w:rStyle w:val="6"/>
          <w:rFonts w:hint="eastAsia" w:ascii="宋体" w:hAnsi="宋体" w:eastAsia="宋体" w:cs="宋体"/>
          <w:spacing w:val="0"/>
          <w:sz w:val="24"/>
          <w:szCs w:val="24"/>
        </w:rPr>
        <w:t>日</w:t>
      </w: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1</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pStyle w:val="2"/>
        <w:keepNext w:val="0"/>
        <w:keepLines w:val="0"/>
        <w:widowControl/>
        <w:suppressLineNumbers w:val="0"/>
        <w:spacing w:before="0" w:beforeAutospacing="0" w:after="0" w:afterAutospacing="0" w:line="345" w:lineRule="atLeast"/>
        <w:ind w:left="0" w:right="0" w:firstLine="5932" w:firstLineChars="2462"/>
        <w:rPr>
          <w:rStyle w:val="6"/>
          <w:rFonts w:hint="eastAsia" w:ascii="宋体" w:hAnsi="宋体" w:eastAsia="宋体" w:cs="宋体"/>
          <w:spacing w:val="0"/>
          <w:sz w:val="24"/>
          <w:szCs w:val="24"/>
        </w:rPr>
      </w:pPr>
    </w:p>
    <w:p>
      <w:pPr>
        <w:ind w:firstLine="240" w:firstLineChars="100"/>
        <w:rPr>
          <w:rFonts w:hint="eastAsia" w:ascii="方正公文黑体" w:hAnsi="方正公文黑体" w:eastAsia="方正公文黑体" w:cs="方正公文黑体"/>
          <w:sz w:val="48"/>
          <w:szCs w:val="48"/>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薛小益智科技俱乐部第二次活动</w:t>
      </w:r>
    </w:p>
    <w:p>
      <w:pPr>
        <w:rPr>
          <w:rFonts w:hint="eastAsia"/>
          <w:lang w:val="en-US" w:eastAsia="zh-CN"/>
        </w:rPr>
      </w:pPr>
    </w:p>
    <w:p>
      <w:pPr>
        <w:pStyle w:val="2"/>
        <w:keepNext w:val="0"/>
        <w:keepLines w:val="0"/>
        <w:widowControl/>
        <w:numPr>
          <w:ilvl w:val="0"/>
          <w:numId w:val="0"/>
        </w:numPr>
        <w:suppressLineNumbers w:val="0"/>
        <w:spacing w:before="0" w:beforeAutospacing="0" w:after="0" w:afterAutospacing="0" w:line="345" w:lineRule="atLeast"/>
        <w:ind w:right="0" w:rightChars="0"/>
        <w:rPr>
          <w:rStyle w:val="6"/>
          <w:rFonts w:hint="eastAsia" w:ascii="宋体" w:hAnsi="宋体" w:cs="宋体"/>
          <w:spacing w:val="0"/>
          <w:sz w:val="24"/>
          <w:szCs w:val="24"/>
          <w:lang w:eastAsia="zh-CN"/>
        </w:rPr>
      </w:pPr>
      <w:r>
        <w:rPr>
          <w:rFonts w:hint="eastAsia" w:ascii="Times New Roman" w:hAnsi="Times New Roman" w:cs="Times New Roman"/>
          <w:b w:val="0"/>
          <w:bCs w:val="0"/>
          <w:spacing w:val="0"/>
          <w:sz w:val="24"/>
          <w:szCs w:val="24"/>
          <w:lang w:eastAsia="zh-CN"/>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益智科技俱乐部面向全校招募会员活动</w:t>
      </w:r>
    </w:p>
    <w:p>
      <w:pPr>
        <w:pStyle w:val="2"/>
        <w:keepNext w:val="0"/>
        <w:keepLines w:val="0"/>
        <w:widowControl/>
        <w:numPr>
          <w:ilvl w:val="0"/>
          <w:numId w:val="0"/>
        </w:numPr>
        <w:suppressLineNumbers w:val="0"/>
        <w:spacing w:before="0" w:beforeAutospacing="0" w:after="0" w:afterAutospacing="0" w:line="345" w:lineRule="atLeast"/>
        <w:ind w:right="0" w:rightChars="0"/>
        <w:rPr>
          <w:rStyle w:val="6"/>
          <w:rFonts w:hint="eastAsia" w:ascii="宋体" w:hAnsi="宋体" w:cs="宋体"/>
          <w:spacing w:val="0"/>
          <w:sz w:val="24"/>
          <w:szCs w:val="24"/>
          <w:lang w:eastAsia="zh-CN"/>
        </w:rPr>
      </w:pPr>
    </w:p>
    <w:p>
      <w:pPr>
        <w:pStyle w:val="2"/>
        <w:keepNext w:val="0"/>
        <w:keepLines w:val="0"/>
        <w:widowControl/>
        <w:numPr>
          <w:ilvl w:val="0"/>
          <w:numId w:val="0"/>
        </w:numPr>
        <w:suppressLineNumbers w:val="0"/>
        <w:spacing w:before="0" w:beforeAutospacing="0" w:after="0" w:afterAutospacing="0" w:line="345" w:lineRule="atLeast"/>
        <w:ind w:right="0" w:rightChars="0"/>
        <w:rPr>
          <w:rStyle w:val="6"/>
          <w:rFonts w:hint="eastAsia" w:ascii="宋体" w:hAnsi="宋体" w:cs="宋体"/>
          <w:spacing w:val="0"/>
          <w:sz w:val="24"/>
          <w:szCs w:val="24"/>
          <w:lang w:eastAsia="zh-CN"/>
        </w:rPr>
      </w:pPr>
      <w:r>
        <w:rPr>
          <w:rStyle w:val="6"/>
          <w:rFonts w:hint="eastAsia" w:ascii="宋体" w:hAnsi="宋体" w:cs="宋体"/>
          <w:spacing w:val="0"/>
          <w:sz w:val="24"/>
          <w:szCs w:val="24"/>
          <w:lang w:eastAsia="zh-CN"/>
        </w:rPr>
        <w:t>二、活动形式：线上招募</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345" w:lineRule="atLeast"/>
        <w:ind w:left="0" w:right="0" w:firstLine="0"/>
        <w:rPr>
          <w:b w:val="0"/>
          <w:bCs w:val="0"/>
        </w:rPr>
      </w:pPr>
      <w:r>
        <w:rPr>
          <w:rStyle w:val="6"/>
          <w:rFonts w:hint="eastAsia" w:ascii="宋体" w:hAnsi="宋体" w:cs="宋体"/>
          <w:spacing w:val="0"/>
          <w:sz w:val="24"/>
          <w:szCs w:val="24"/>
          <w:lang w:eastAsia="zh-CN"/>
        </w:rPr>
        <w:t>三</w:t>
      </w:r>
      <w:r>
        <w:rPr>
          <w:rStyle w:val="6"/>
          <w:rFonts w:hint="eastAsia" w:ascii="宋体" w:hAnsi="宋体" w:eastAsia="宋体" w:cs="宋体"/>
          <w:spacing w:val="0"/>
          <w:sz w:val="24"/>
          <w:szCs w:val="24"/>
        </w:rPr>
        <w:t>、活动时间：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eastAsia="宋体" w:cs="Times New Roman"/>
          <w:spacing w:val="0"/>
          <w:sz w:val="24"/>
          <w:szCs w:val="24"/>
          <w:lang w:val="en-US" w:eastAsia="zh-CN"/>
        </w:rPr>
        <w:t>3</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20</w:t>
      </w:r>
      <w:r>
        <w:rPr>
          <w:rStyle w:val="6"/>
          <w:rFonts w:hint="eastAsia" w:ascii="宋体" w:hAnsi="宋体" w:eastAsia="宋体" w:cs="宋体"/>
          <w:spacing w:val="0"/>
          <w:sz w:val="24"/>
          <w:szCs w:val="24"/>
        </w:rPr>
        <w:t>日</w:t>
      </w:r>
      <w:r>
        <w:rPr>
          <w:rStyle w:val="6"/>
          <w:rFonts w:hint="eastAsia" w:ascii="宋体" w:hAnsi="宋体" w:cs="宋体"/>
          <w:spacing w:val="0"/>
          <w:sz w:val="24"/>
          <w:szCs w:val="24"/>
          <w:lang w:eastAsia="zh-CN"/>
        </w:rPr>
        <w:t>到</w:t>
      </w:r>
      <w:r>
        <w:rPr>
          <w:rStyle w:val="6"/>
          <w:rFonts w:hint="eastAsia" w:ascii="宋体" w:hAnsi="宋体" w:cs="宋体"/>
          <w:spacing w:val="0"/>
          <w:sz w:val="24"/>
          <w:szCs w:val="24"/>
          <w:lang w:val="en-US" w:eastAsia="zh-CN"/>
        </w:rPr>
        <w:t>31日</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345" w:lineRule="atLeast"/>
        <w:ind w:left="0" w:right="0" w:firstLine="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招募</w:t>
      </w:r>
      <w:r>
        <w:rPr>
          <w:rStyle w:val="6"/>
          <w:rFonts w:hint="eastAsia" w:ascii="宋体" w:hAnsi="宋体" w:eastAsia="宋体" w:cs="宋体"/>
          <w:spacing w:val="0"/>
          <w:sz w:val="24"/>
          <w:szCs w:val="24"/>
        </w:rPr>
        <w:t>对象：</w:t>
      </w:r>
      <w:r>
        <w:rPr>
          <w:rStyle w:val="6"/>
          <w:rFonts w:hint="eastAsia" w:ascii="宋体" w:hAnsi="宋体" w:cs="宋体"/>
          <w:spacing w:val="0"/>
          <w:sz w:val="24"/>
          <w:szCs w:val="24"/>
          <w:lang w:val="en-US" w:eastAsia="zh-CN"/>
        </w:rPr>
        <w:t>在益智科技方面有兴趣爱好的老师</w:t>
      </w:r>
    </w:p>
    <w:p>
      <w:pPr>
        <w:pStyle w:val="2"/>
        <w:keepNext w:val="0"/>
        <w:keepLines w:val="0"/>
        <w:widowControl/>
        <w:numPr>
          <w:ilvl w:val="0"/>
          <w:numId w:val="0"/>
        </w:numPr>
        <w:suppressLineNumbers w:val="0"/>
        <w:spacing w:before="0" w:beforeAutospacing="0" w:after="0" w:afterAutospacing="0" w:line="285" w:lineRule="atLeast"/>
        <w:ind w:leftChars="0" w:right="0" w:rightChars="0"/>
        <w:rPr>
          <w:rStyle w:val="6"/>
          <w:rFonts w:hint="eastAsia" w:ascii="宋体" w:hAnsi="宋体" w:cs="宋体"/>
          <w:spacing w:val="0"/>
          <w:sz w:val="24"/>
          <w:szCs w:val="24"/>
          <w:lang w:eastAsia="zh-CN"/>
        </w:rPr>
      </w:pPr>
    </w:p>
    <w:p>
      <w:pPr>
        <w:pStyle w:val="2"/>
        <w:keepNext w:val="0"/>
        <w:keepLines w:val="0"/>
        <w:widowControl/>
        <w:numPr>
          <w:ilvl w:val="0"/>
          <w:numId w:val="0"/>
        </w:numPr>
        <w:suppressLineNumbers w:val="0"/>
        <w:spacing w:before="0" w:beforeAutospacing="0" w:after="0" w:afterAutospacing="0" w:line="285" w:lineRule="atLeast"/>
        <w:ind w:leftChars="0" w:right="0" w:rightChars="0"/>
        <w:rPr>
          <w:rStyle w:val="6"/>
          <w:rFonts w:hint="eastAsia" w:ascii="宋体" w:hAnsi="宋体" w:eastAsia="宋体" w:cs="宋体"/>
          <w:spacing w:val="0"/>
          <w:sz w:val="24"/>
          <w:szCs w:val="24"/>
        </w:rPr>
      </w:pPr>
      <w:r>
        <w:rPr>
          <w:rStyle w:val="6"/>
          <w:rFonts w:hint="eastAsia" w:ascii="宋体" w:hAnsi="宋体" w:cs="宋体"/>
          <w:spacing w:val="0"/>
          <w:sz w:val="24"/>
          <w:szCs w:val="24"/>
          <w:lang w:eastAsia="zh-CN"/>
        </w:rPr>
        <w:t>五、招募</w:t>
      </w:r>
      <w:r>
        <w:rPr>
          <w:rStyle w:val="6"/>
          <w:rFonts w:hint="eastAsia" w:ascii="宋体" w:hAnsi="宋体" w:eastAsia="宋体" w:cs="宋体"/>
          <w:spacing w:val="0"/>
          <w:sz w:val="24"/>
          <w:szCs w:val="24"/>
        </w:rPr>
        <w:t>相关</w:t>
      </w:r>
      <w:r>
        <w:rPr>
          <w:rStyle w:val="6"/>
          <w:rFonts w:hint="eastAsia" w:ascii="宋体" w:hAnsi="宋体" w:cs="宋体"/>
          <w:spacing w:val="0"/>
          <w:sz w:val="24"/>
          <w:szCs w:val="24"/>
          <w:lang w:eastAsia="zh-CN"/>
        </w:rPr>
        <w:t>工作</w:t>
      </w:r>
      <w:r>
        <w:rPr>
          <w:rStyle w:val="6"/>
          <w:rFonts w:hint="eastAsia" w:ascii="宋体" w:hAnsi="宋体" w:eastAsia="宋体" w:cs="宋体"/>
          <w:spacing w:val="0"/>
          <w:sz w:val="24"/>
          <w:szCs w:val="24"/>
        </w:rPr>
        <w:t>安排：</w:t>
      </w:r>
    </w:p>
    <w:p>
      <w:pPr>
        <w:pStyle w:val="2"/>
        <w:keepNext w:val="0"/>
        <w:keepLines w:val="0"/>
        <w:widowControl/>
        <w:numPr>
          <w:ilvl w:val="0"/>
          <w:numId w:val="0"/>
        </w:numPr>
        <w:suppressLineNumbers w:val="0"/>
        <w:spacing w:before="0" w:beforeAutospacing="0" w:after="0" w:afterAutospacing="0" w:line="285" w:lineRule="atLeast"/>
        <w:ind w:leftChars="0" w:right="0" w:rightChars="0" w:firstLine="481"/>
        <w:rPr>
          <w:rStyle w:val="6"/>
          <w:rFonts w:hint="eastAsia" w:ascii="宋体" w:hAnsi="宋体" w:cs="宋体"/>
          <w:spacing w:val="0"/>
          <w:sz w:val="24"/>
          <w:szCs w:val="24"/>
          <w:lang w:val="en-US" w:eastAsia="zh-CN"/>
        </w:rPr>
      </w:pPr>
      <w:r>
        <w:rPr>
          <w:rStyle w:val="6"/>
          <w:rFonts w:hint="eastAsia" w:ascii="宋体" w:hAnsi="宋体" w:cs="宋体"/>
          <w:spacing w:val="0"/>
          <w:sz w:val="24"/>
          <w:szCs w:val="24"/>
          <w:lang w:val="en-US" w:eastAsia="zh-CN"/>
        </w:rPr>
        <w:t>分管领导：顾海燕</w:t>
      </w:r>
    </w:p>
    <w:p>
      <w:pPr>
        <w:pStyle w:val="2"/>
        <w:keepNext w:val="0"/>
        <w:keepLines w:val="0"/>
        <w:widowControl/>
        <w:numPr>
          <w:ilvl w:val="0"/>
          <w:numId w:val="0"/>
        </w:numPr>
        <w:suppressLineNumbers w:val="0"/>
        <w:spacing w:before="0" w:beforeAutospacing="0" w:after="0" w:afterAutospacing="0" w:line="285" w:lineRule="atLeast"/>
        <w:ind w:leftChars="0" w:right="0" w:rightChars="0" w:firstLine="481"/>
        <w:rPr>
          <w:rStyle w:val="6"/>
          <w:rFonts w:hint="eastAsia" w:ascii="宋体" w:hAnsi="宋体" w:cs="宋体"/>
          <w:spacing w:val="0"/>
          <w:sz w:val="24"/>
          <w:szCs w:val="24"/>
          <w:lang w:val="en-US" w:eastAsia="zh-CN"/>
        </w:rPr>
      </w:pPr>
      <w:r>
        <w:rPr>
          <w:rStyle w:val="6"/>
          <w:rFonts w:hint="eastAsia" w:ascii="宋体" w:hAnsi="宋体" w:cs="宋体"/>
          <w:spacing w:val="0"/>
          <w:sz w:val="24"/>
          <w:szCs w:val="24"/>
          <w:lang w:val="en-US" w:eastAsia="zh-CN"/>
        </w:rPr>
        <w:t>技术保障：邹建锋</w:t>
      </w:r>
    </w:p>
    <w:p>
      <w:pPr>
        <w:pStyle w:val="2"/>
        <w:keepNext w:val="0"/>
        <w:keepLines w:val="0"/>
        <w:widowControl/>
        <w:numPr>
          <w:ilvl w:val="0"/>
          <w:numId w:val="0"/>
        </w:numPr>
        <w:suppressLineNumbers w:val="0"/>
        <w:spacing w:before="0" w:beforeAutospacing="0" w:after="0" w:afterAutospacing="0" w:line="285" w:lineRule="atLeast"/>
        <w:ind w:leftChars="0" w:right="0" w:rightChars="0" w:firstLine="481"/>
        <w:rPr>
          <w:rStyle w:val="6"/>
          <w:rFonts w:hint="default" w:ascii="宋体" w:hAnsi="宋体" w:cs="宋体"/>
          <w:spacing w:val="0"/>
          <w:sz w:val="24"/>
          <w:szCs w:val="24"/>
          <w:lang w:val="en-US" w:eastAsia="zh-CN"/>
        </w:rPr>
      </w:pPr>
      <w:r>
        <w:rPr>
          <w:rStyle w:val="6"/>
          <w:rFonts w:hint="eastAsia" w:ascii="宋体" w:hAnsi="宋体" w:cs="宋体"/>
          <w:spacing w:val="0"/>
          <w:sz w:val="24"/>
          <w:szCs w:val="24"/>
          <w:lang w:val="en-US" w:eastAsia="zh-CN"/>
        </w:rPr>
        <w:t>具体分工：</w:t>
      </w:r>
    </w:p>
    <w:tbl>
      <w:tblPr>
        <w:tblStyle w:val="3"/>
        <w:tblW w:w="83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374"/>
        <w:gridCol w:w="3075"/>
        <w:gridCol w:w="29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bCs/>
                <w:spacing w:val="0"/>
                <w:sz w:val="28"/>
                <w:szCs w:val="28"/>
                <w:lang w:eastAsia="zh-CN"/>
              </w:rPr>
            </w:pPr>
            <w:r>
              <w:rPr>
                <w:rFonts w:hint="eastAsia" w:ascii="宋体" w:hAnsi="宋体" w:cs="宋体"/>
                <w:b/>
                <w:bCs/>
                <w:spacing w:val="0"/>
                <w:sz w:val="28"/>
                <w:szCs w:val="28"/>
                <w:lang w:eastAsia="zh-CN"/>
              </w:rPr>
              <w:t>活动项目</w:t>
            </w:r>
          </w:p>
        </w:tc>
        <w:tc>
          <w:tcPr>
            <w:tcW w:w="2942"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bCs/>
                <w:sz w:val="28"/>
                <w:szCs w:val="28"/>
              </w:rPr>
            </w:pPr>
            <w:r>
              <w:rPr>
                <w:rFonts w:hint="eastAsia" w:ascii="宋体" w:hAnsi="宋体" w:cs="宋体"/>
                <w:b/>
                <w:bCs/>
                <w:spacing w:val="0"/>
                <w:sz w:val="28"/>
                <w:szCs w:val="28"/>
                <w:lang w:eastAsia="zh-CN"/>
              </w:rPr>
              <w:t>各项目招募</w:t>
            </w:r>
            <w:r>
              <w:rPr>
                <w:rFonts w:hint="eastAsia" w:ascii="宋体" w:hAnsi="宋体" w:eastAsia="宋体" w:cs="宋体"/>
                <w:b/>
                <w:bCs/>
                <w:spacing w:val="0"/>
                <w:sz w:val="28"/>
                <w:szCs w:val="28"/>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5449" w:type="dxa"/>
            <w:gridSpan w:val="2"/>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val="0"/>
                <w:bCs w:val="0"/>
                <w:spacing w:val="0"/>
                <w:sz w:val="28"/>
                <w:szCs w:val="28"/>
                <w:lang w:eastAsia="zh-CN"/>
              </w:rPr>
            </w:pPr>
            <w:r>
              <w:rPr>
                <w:rFonts w:hint="eastAsia" w:ascii="宋体" w:hAnsi="宋体" w:cs="宋体"/>
                <w:b w:val="0"/>
                <w:bCs w:val="0"/>
                <w:spacing w:val="0"/>
                <w:sz w:val="28"/>
                <w:szCs w:val="28"/>
                <w:lang w:eastAsia="zh-CN"/>
              </w:rPr>
              <w:t>国际数棋</w:t>
            </w:r>
          </w:p>
        </w:tc>
        <w:tc>
          <w:tcPr>
            <w:tcW w:w="2942"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val="0"/>
                <w:bCs w:val="0"/>
                <w:spacing w:val="0"/>
                <w:sz w:val="28"/>
                <w:szCs w:val="28"/>
                <w:lang w:eastAsia="zh-CN"/>
              </w:rPr>
            </w:pPr>
            <w:r>
              <w:rPr>
                <w:rFonts w:hint="eastAsia" w:ascii="宋体" w:hAnsi="宋体" w:cs="宋体"/>
                <w:b w:val="0"/>
                <w:bCs w:val="0"/>
                <w:spacing w:val="0"/>
                <w:sz w:val="28"/>
                <w:szCs w:val="28"/>
                <w:lang w:eastAsia="zh-CN"/>
              </w:rPr>
              <w:t>邹建锋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8"/>
                <w:szCs w:val="28"/>
              </w:rPr>
            </w:pPr>
            <w:r>
              <w:rPr>
                <w:rFonts w:hint="eastAsia" w:ascii="宋体" w:hAnsi="宋体" w:cs="宋体"/>
                <w:b w:val="0"/>
                <w:bCs w:val="0"/>
                <w:spacing w:val="0"/>
                <w:sz w:val="28"/>
                <w:szCs w:val="28"/>
                <w:lang w:eastAsia="zh-CN"/>
              </w:rPr>
              <w:t>建筑模型</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cs="宋体"/>
                <w:b w:val="0"/>
                <w:bCs w:val="0"/>
                <w:spacing w:val="0"/>
                <w:sz w:val="28"/>
                <w:szCs w:val="28"/>
                <w:lang w:eastAsia="zh-CN"/>
              </w:rPr>
            </w:pPr>
            <w:r>
              <w:rPr>
                <w:rFonts w:hint="eastAsia" w:ascii="宋体" w:hAnsi="宋体" w:cs="宋体"/>
                <w:b w:val="0"/>
                <w:bCs w:val="0"/>
                <w:spacing w:val="0"/>
                <w:sz w:val="28"/>
                <w:szCs w:val="28"/>
                <w:lang w:eastAsia="zh-CN"/>
              </w:rPr>
              <w:t>纸质模型（风车屋）</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8"/>
                <w:szCs w:val="28"/>
                <w:lang w:val="en-US" w:eastAsia="zh-CN"/>
              </w:rPr>
            </w:pPr>
            <w:r>
              <w:rPr>
                <w:rFonts w:hint="eastAsia"/>
                <w:b w:val="0"/>
                <w:bCs w:val="0"/>
                <w:sz w:val="24"/>
                <w:szCs w:val="24"/>
                <w:lang w:val="en-US" w:eastAsia="zh-CN"/>
              </w:rPr>
              <w:t>曹丽佳、戴丽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8"/>
                <w:szCs w:val="28"/>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木质模型（嘉峪关）</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8"/>
                <w:szCs w:val="28"/>
                <w:lang w:val="en-US" w:eastAsia="zh-CN"/>
              </w:rPr>
            </w:pPr>
            <w:r>
              <w:rPr>
                <w:rFonts w:hint="eastAsia"/>
                <w:b w:val="0"/>
                <w:bCs w:val="0"/>
                <w:sz w:val="24"/>
                <w:szCs w:val="24"/>
                <w:lang w:val="en-US" w:eastAsia="zh-CN"/>
              </w:rPr>
              <w:t>杨心怡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8"/>
                <w:szCs w:val="28"/>
                <w:lang w:eastAsia="zh-CN"/>
              </w:rPr>
            </w:pPr>
            <w:r>
              <w:rPr>
                <w:rFonts w:hint="eastAsia" w:ascii="宋体" w:hAnsi="宋体" w:cs="宋体"/>
                <w:b w:val="0"/>
                <w:bCs w:val="0"/>
                <w:spacing w:val="0"/>
                <w:sz w:val="28"/>
                <w:szCs w:val="28"/>
                <w:lang w:eastAsia="zh-CN"/>
              </w:rPr>
              <w:t>仿生科技</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仿生搬运</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8"/>
                <w:szCs w:val="28"/>
                <w:lang w:val="en-US" w:eastAsia="zh-CN"/>
              </w:rPr>
            </w:pPr>
            <w:r>
              <w:rPr>
                <w:rFonts w:hint="eastAsia"/>
                <w:b w:val="0"/>
                <w:bCs w:val="0"/>
                <w:sz w:val="24"/>
                <w:szCs w:val="24"/>
                <w:lang w:val="en-US" w:eastAsia="zh-CN"/>
              </w:rPr>
              <w:t>朱亚娜、盛  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8"/>
                <w:szCs w:val="28"/>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仿生越障</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eastAsia="宋体"/>
                <w:b w:val="0"/>
                <w:bCs w:val="0"/>
                <w:sz w:val="28"/>
                <w:szCs w:val="28"/>
                <w:lang w:eastAsia="zh-CN"/>
              </w:rPr>
            </w:pPr>
            <w:r>
              <w:rPr>
                <w:rFonts w:hint="eastAsia"/>
                <w:b w:val="0"/>
                <w:bCs w:val="0"/>
                <w:sz w:val="24"/>
                <w:szCs w:val="24"/>
                <w:lang w:eastAsia="zh-CN"/>
              </w:rPr>
              <w:t>王小萌、尤文霞、吕婧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8"/>
                <w:szCs w:val="28"/>
                <w:lang w:eastAsia="zh-CN"/>
              </w:rPr>
            </w:pPr>
            <w:r>
              <w:rPr>
                <w:rFonts w:hint="eastAsia" w:ascii="宋体" w:hAnsi="宋体" w:cs="宋体"/>
                <w:b w:val="0"/>
                <w:bCs w:val="0"/>
                <w:spacing w:val="0"/>
                <w:sz w:val="28"/>
                <w:szCs w:val="28"/>
                <w:lang w:eastAsia="zh-CN"/>
              </w:rPr>
              <w:t>乐创竞技</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乐创入门版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eastAsia="宋体"/>
                <w:b w:val="0"/>
                <w:bCs w:val="0"/>
                <w:sz w:val="28"/>
                <w:szCs w:val="28"/>
                <w:lang w:eastAsia="zh-CN"/>
              </w:rPr>
            </w:pPr>
            <w:r>
              <w:rPr>
                <w:rFonts w:hint="eastAsia"/>
                <w:b w:val="0"/>
                <w:bCs w:val="0"/>
                <w:sz w:val="24"/>
                <w:szCs w:val="24"/>
                <w:lang w:eastAsia="zh-CN"/>
              </w:rPr>
              <w:t>孙亚玲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2374" w:type="dxa"/>
            <w:vMerge w:val="continue"/>
            <w:tcBorders>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乐创普通版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8"/>
                <w:szCs w:val="28"/>
                <w:lang w:val="en-US" w:eastAsia="zh-CN"/>
              </w:rPr>
            </w:pPr>
            <w:r>
              <w:rPr>
                <w:rFonts w:hint="eastAsia" w:ascii="宋体" w:hAnsi="宋体" w:cs="宋体"/>
                <w:b w:val="0"/>
                <w:bCs w:val="0"/>
                <w:spacing w:val="0"/>
                <w:sz w:val="24"/>
                <w:szCs w:val="24"/>
                <w:lang w:val="en-US" w:eastAsia="zh-CN"/>
              </w:rPr>
              <w:t>何丽娜、刘疏影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乐创编程版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8"/>
                <w:szCs w:val="28"/>
                <w:lang w:val="en-US" w:eastAsia="zh-CN"/>
              </w:rPr>
            </w:pPr>
            <w:r>
              <w:rPr>
                <w:rFonts w:hint="eastAsia" w:ascii="宋体" w:hAnsi="宋体" w:cs="宋体"/>
                <w:b w:val="0"/>
                <w:bCs w:val="0"/>
                <w:spacing w:val="0"/>
                <w:sz w:val="24"/>
                <w:szCs w:val="24"/>
                <w:lang w:val="en-US" w:eastAsia="zh-CN"/>
              </w:rPr>
              <w:t>陈红芳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2374" w:type="dxa"/>
            <w:vMerge w:val="restart"/>
            <w:tcBorders>
              <w:top w:val="nil"/>
              <w:left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8"/>
                <w:szCs w:val="28"/>
                <w:lang w:eastAsia="zh-CN"/>
              </w:rPr>
            </w:pPr>
            <w:r>
              <w:rPr>
                <w:rFonts w:hint="eastAsia" w:ascii="宋体" w:hAnsi="宋体" w:cs="宋体"/>
                <w:b w:val="0"/>
                <w:bCs w:val="0"/>
                <w:spacing w:val="0"/>
                <w:sz w:val="28"/>
                <w:szCs w:val="28"/>
                <w:lang w:eastAsia="zh-CN"/>
              </w:rPr>
              <w:t>电子技师</w:t>
            </w: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电子工程师</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eastAsia" w:ascii="宋体" w:hAnsi="宋体" w:eastAsia="宋体" w:cs="宋体"/>
                <w:b w:val="0"/>
                <w:bCs w:val="0"/>
                <w:spacing w:val="0"/>
                <w:sz w:val="28"/>
                <w:szCs w:val="28"/>
                <w:lang w:val="en-US" w:eastAsia="zh-CN"/>
              </w:rPr>
            </w:pPr>
            <w:r>
              <w:rPr>
                <w:rFonts w:hint="eastAsia" w:ascii="宋体" w:hAnsi="宋体" w:cs="宋体"/>
                <w:b w:val="0"/>
                <w:bCs w:val="0"/>
                <w:spacing w:val="0"/>
                <w:sz w:val="24"/>
                <w:szCs w:val="24"/>
                <w:lang w:val="en-US" w:eastAsia="zh-CN"/>
              </w:rPr>
              <w:t>毛艳洲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2374" w:type="dxa"/>
            <w:vMerge w:val="continue"/>
            <w:tcBorders>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8"/>
                <w:szCs w:val="28"/>
              </w:rPr>
            </w:pPr>
          </w:p>
        </w:tc>
        <w:tc>
          <w:tcPr>
            <w:tcW w:w="3075"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8"/>
                <w:szCs w:val="28"/>
                <w:lang w:eastAsia="zh-CN"/>
              </w:rPr>
            </w:pPr>
            <w:r>
              <w:rPr>
                <w:rFonts w:hint="eastAsia" w:ascii="宋体" w:hAnsi="宋体" w:cs="宋体"/>
                <w:b w:val="0"/>
                <w:bCs w:val="0"/>
                <w:spacing w:val="0"/>
                <w:sz w:val="28"/>
                <w:szCs w:val="28"/>
                <w:lang w:eastAsia="zh-CN"/>
              </w:rPr>
              <w:t>智能家居</w:t>
            </w:r>
          </w:p>
        </w:tc>
        <w:tc>
          <w:tcPr>
            <w:tcW w:w="2942"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leftChars="0" w:right="0" w:rightChars="0"/>
              <w:jc w:val="center"/>
              <w:rPr>
                <w:rFonts w:hint="default" w:eastAsia="宋体"/>
                <w:b w:val="0"/>
                <w:bCs w:val="0"/>
                <w:sz w:val="28"/>
                <w:szCs w:val="28"/>
                <w:lang w:val="en-US" w:eastAsia="zh-CN"/>
              </w:rPr>
            </w:pPr>
            <w:r>
              <w:rPr>
                <w:rFonts w:hint="eastAsia"/>
                <w:b w:val="0"/>
                <w:bCs w:val="0"/>
                <w:sz w:val="24"/>
                <w:szCs w:val="24"/>
                <w:lang w:val="en-US" w:eastAsia="zh-CN"/>
              </w:rPr>
              <w:t>王小芬</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ind w:firstLine="3373" w:firstLineChars="1400"/>
        <w:jc w:val="both"/>
      </w:pPr>
      <w:r>
        <w:rPr>
          <w:rStyle w:val="6"/>
          <w:rFonts w:hint="eastAsia" w:ascii="宋体" w:hAnsi="宋体" w:eastAsia="宋体" w:cs="宋体"/>
          <w:spacing w:val="0"/>
          <w:kern w:val="0"/>
          <w:sz w:val="24"/>
          <w:szCs w:val="24"/>
          <w:lang w:val="en-US" w:eastAsia="zh-CN" w:bidi="ar"/>
        </w:rPr>
        <w:t>常州市新北区薛家实验小学 </w:t>
      </w:r>
      <w:r>
        <w:rPr>
          <w:rStyle w:val="6"/>
          <w:rFonts w:hint="eastAsia" w:ascii="宋体" w:hAnsi="宋体" w:cs="宋体"/>
          <w:spacing w:val="0"/>
          <w:kern w:val="0"/>
          <w:sz w:val="24"/>
          <w:szCs w:val="24"/>
          <w:lang w:val="en-US" w:eastAsia="zh-CN" w:bidi="ar"/>
        </w:rPr>
        <w:t>益智科技俱乐部</w:t>
      </w:r>
    </w:p>
    <w:p>
      <w:pPr>
        <w:ind w:firstLine="5783" w:firstLineChars="2400"/>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eastAsia="宋体" w:cs="Times New Roman"/>
          <w:spacing w:val="0"/>
          <w:sz w:val="24"/>
          <w:szCs w:val="24"/>
          <w:lang w:val="en-US" w:eastAsia="zh-CN"/>
        </w:rPr>
        <w:t>3</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1</w:t>
      </w:r>
      <w:r>
        <w:rPr>
          <w:rStyle w:val="6"/>
          <w:rFonts w:hint="eastAsia" w:ascii="Times New Roman" w:hAnsi="Times New Roman" w:eastAsia="宋体" w:cs="Times New Roman"/>
          <w:spacing w:val="0"/>
          <w:sz w:val="24"/>
          <w:szCs w:val="24"/>
          <w:lang w:val="en-US" w:eastAsia="zh-CN"/>
        </w:rPr>
        <w:t>6</w:t>
      </w:r>
      <w:r>
        <w:rPr>
          <w:rStyle w:val="6"/>
          <w:rFonts w:hint="eastAsia" w:ascii="宋体" w:hAnsi="宋体" w:eastAsia="宋体" w:cs="宋体"/>
          <w:spacing w:val="0"/>
          <w:sz w:val="24"/>
          <w:szCs w:val="24"/>
        </w:rPr>
        <w:t>日</w:t>
      </w:r>
    </w:p>
    <w:p>
      <w:pPr>
        <w:ind w:firstLine="5783" w:firstLineChars="2400"/>
        <w:rPr>
          <w:rStyle w:val="6"/>
          <w:rFonts w:hint="eastAsia" w:ascii="宋体" w:hAnsi="宋体" w:eastAsia="宋体" w:cs="宋体"/>
          <w:spacing w:val="0"/>
          <w:sz w:val="24"/>
          <w:szCs w:val="24"/>
        </w:rPr>
      </w:pPr>
    </w:p>
    <w:p>
      <w:pPr>
        <w:ind w:firstLine="5783" w:firstLineChars="2400"/>
        <w:rPr>
          <w:rStyle w:val="6"/>
          <w:rFonts w:hint="eastAsia" w:ascii="宋体" w:hAnsi="宋体" w:eastAsia="宋体" w:cs="宋体"/>
          <w:spacing w:val="0"/>
          <w:sz w:val="24"/>
          <w:szCs w:val="24"/>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2</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5783" w:firstLineChars="2400"/>
        <w:rPr>
          <w:rStyle w:val="6"/>
          <w:rFonts w:hint="eastAsia" w:ascii="宋体" w:hAnsi="宋体" w:eastAsia="宋体" w:cs="宋体"/>
          <w:spacing w:val="0"/>
          <w:sz w:val="24"/>
          <w:szCs w:val="24"/>
          <w:lang w:val="en-US" w:eastAsia="zh-CN"/>
        </w:rPr>
      </w:pP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薛小益智科技俱乐部第三次活动</w:t>
      </w:r>
    </w:p>
    <w:p>
      <w:pPr>
        <w:pStyle w:val="2"/>
        <w:keepNext w:val="0"/>
        <w:keepLines w:val="0"/>
        <w:widowControl/>
        <w:suppressLineNumbers w:val="0"/>
        <w:spacing w:before="0" w:beforeAutospacing="0" w:after="0" w:afterAutospacing="0" w:line="345" w:lineRule="atLeast"/>
        <w:ind w:right="0"/>
        <w:rPr>
          <w:rFonts w:hint="eastAsia" w:eastAsia="宋体"/>
          <w:b w:val="0"/>
          <w:bCs w:val="0"/>
          <w:lang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国际数棋培训活动</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4</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15</w:t>
      </w:r>
      <w:r>
        <w:rPr>
          <w:rStyle w:val="6"/>
          <w:rFonts w:hint="eastAsia" w:ascii="宋体" w:hAnsi="宋体" w:eastAsia="宋体" w:cs="宋体"/>
          <w:spacing w:val="0"/>
          <w:sz w:val="24"/>
          <w:szCs w:val="24"/>
        </w:rPr>
        <w:t>日（周</w:t>
      </w:r>
      <w:r>
        <w:rPr>
          <w:rStyle w:val="6"/>
          <w:rFonts w:hint="eastAsia" w:ascii="宋体" w:hAnsi="宋体" w:cs="宋体"/>
          <w:spacing w:val="0"/>
          <w:sz w:val="24"/>
          <w:szCs w:val="24"/>
          <w:lang w:eastAsia="zh-CN"/>
        </w:rPr>
        <w:t>五下</w:t>
      </w:r>
      <w:r>
        <w:rPr>
          <w:rStyle w:val="6"/>
          <w:rFonts w:hint="eastAsia" w:ascii="宋体" w:hAnsi="宋体" w:eastAsia="宋体" w:cs="宋体"/>
          <w:spacing w:val="0"/>
          <w:sz w:val="24"/>
          <w:szCs w:val="24"/>
        </w:rPr>
        <w:t>午</w:t>
      </w:r>
      <w:r>
        <w:rPr>
          <w:rStyle w:val="6"/>
          <w:rFonts w:hint="eastAsia" w:ascii="Times New Roman" w:hAnsi="Times New Roman" w:cs="Times New Roman"/>
          <w:spacing w:val="0"/>
          <w:sz w:val="24"/>
          <w:szCs w:val="24"/>
          <w:lang w:val="en-US" w:eastAsia="zh-CN"/>
        </w:rPr>
        <w:t>3</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4</w:t>
      </w:r>
      <w:r>
        <w:rPr>
          <w:rStyle w:val="6"/>
          <w:rFonts w:hint="default" w:ascii="Times New Roman" w:hAnsi="Times New Roman" w:cs="Times New Roman"/>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三、活动地点：益智科技工作室（一号楼二楼录播室旁）</w:t>
      </w:r>
    </w:p>
    <w:p>
      <w:pPr>
        <w:pStyle w:val="2"/>
        <w:keepNext w:val="0"/>
        <w:keepLines w:val="0"/>
        <w:widowControl/>
        <w:suppressLineNumbers w:val="0"/>
        <w:spacing w:before="0" w:beforeAutospacing="0" w:after="0" w:afterAutospacing="0" w:line="345" w:lineRule="atLeast"/>
        <w:ind w:left="0" w:right="0" w:firstLine="0"/>
        <w:rPr>
          <w:b w:val="0"/>
          <w:bCs w:val="0"/>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对国际数棋感兴趣的</w:t>
      </w:r>
      <w:r>
        <w:rPr>
          <w:rStyle w:val="6"/>
          <w:rFonts w:hint="eastAsia" w:ascii="宋体" w:hAnsi="宋体" w:eastAsia="宋体" w:cs="宋体"/>
          <w:spacing w:val="0"/>
          <w:sz w:val="24"/>
          <w:szCs w:val="24"/>
        </w:rPr>
        <w:t>老师</w:t>
      </w: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311"/>
        <w:gridCol w:w="2220"/>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311"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22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311"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22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b w:val="0"/>
                <w:bCs w:val="0"/>
                <w:sz w:val="24"/>
                <w:szCs w:val="24"/>
                <w:lang w:val="en-US" w:eastAsia="zh-CN"/>
              </w:rPr>
            </w:pPr>
            <w:r>
              <w:rPr>
                <w:rFonts w:hint="eastAsia"/>
                <w:b w:val="0"/>
                <w:bCs w:val="0"/>
                <w:sz w:val="24"/>
                <w:szCs w:val="24"/>
                <w:lang w:val="en-US" w:eastAsia="zh-CN"/>
              </w:rPr>
              <w:t>每人发一本《国际数棋教程》和一盒国际数棋，合计：（27+30）*8=456元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311" w:type="dxa"/>
            <w:tcBorders>
              <w:top w:val="single" w:color="auto" w:sz="4"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220" w:type="dxa"/>
            <w:tcBorders>
              <w:top w:val="single" w:color="auto" w:sz="4"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eastAsia="宋体"/>
                <w:b w:val="0"/>
                <w:bCs w:val="0"/>
                <w:sz w:val="24"/>
                <w:szCs w:val="24"/>
                <w:lang w:val="en-US" w:eastAsia="zh-CN"/>
              </w:rPr>
            </w:pPr>
            <w:r>
              <w:rPr>
                <w:rFonts w:hint="eastAsia" w:ascii="宋体" w:hAnsi="宋体" w:cs="宋体"/>
                <w:b w:val="0"/>
                <w:bCs w:val="0"/>
                <w:spacing w:val="0"/>
                <w:sz w:val="24"/>
                <w:szCs w:val="24"/>
                <w:lang w:val="en-US" w:eastAsia="zh-CN"/>
              </w:rPr>
              <w:t>朱可可</w:t>
            </w:r>
          </w:p>
        </w:tc>
        <w:tc>
          <w:tcPr>
            <w:tcW w:w="2265" w:type="dxa"/>
            <w:vMerge w:val="continue"/>
            <w:tcBorders>
              <w:top w:val="single" w:color="auto" w:sz="4" w:space="0"/>
              <w:left w:val="nil"/>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431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教学内容：移、邻、单跨、连跨</w:t>
            </w:r>
          </w:p>
        </w:tc>
        <w:tc>
          <w:tcPr>
            <w:tcW w:w="222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431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22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sz w:val="24"/>
                <w:szCs w:val="24"/>
                <w:lang w:eastAsia="zh-CN"/>
              </w:rPr>
            </w:pPr>
            <w:r>
              <w:rPr>
                <w:rFonts w:hint="eastAsia"/>
                <w:b w:val="0"/>
                <w:bCs w:val="0"/>
                <w:sz w:val="24"/>
                <w:szCs w:val="24"/>
                <w:lang w:eastAsia="zh-CN"/>
              </w:rPr>
              <w:t>四年级数学老师</w:t>
            </w:r>
          </w:p>
        </w:tc>
        <w:tc>
          <w:tcPr>
            <w:tcW w:w="2265" w:type="dxa"/>
            <w:vMerge w:val="continue"/>
            <w:tcBorders>
              <w:left w:val="nil"/>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31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22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b w:val="0"/>
                <w:bCs w:val="0"/>
                <w:sz w:val="24"/>
                <w:szCs w:val="24"/>
                <w:lang w:val="en-US" w:eastAsia="zh-CN"/>
              </w:rPr>
              <w:t>高云</w:t>
            </w:r>
          </w:p>
        </w:tc>
        <w:tc>
          <w:tcPr>
            <w:tcW w:w="2265" w:type="dxa"/>
            <w:vMerge w:val="continue"/>
            <w:tcBorders>
              <w:left w:val="nil"/>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bl>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培训</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080"/>
        <w:gridCol w:w="1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组织培训者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参加培训者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285" w:lineRule="atLeast"/>
              <w:ind w:left="0" w:right="0"/>
              <w:rPr>
                <w:rFonts w:hint="eastAsia"/>
                <w:b w:val="0"/>
                <w:bCs w:val="0"/>
                <w:spacing w:val="0"/>
                <w:sz w:val="24"/>
                <w:szCs w:val="24"/>
                <w:lang w:eastAsia="zh-CN"/>
              </w:rPr>
            </w:pPr>
            <w:r>
              <w:rPr>
                <w:rFonts w:hint="eastAsia"/>
                <w:b w:val="0"/>
                <w:bCs w:val="0"/>
                <w:spacing w:val="0"/>
                <w:sz w:val="24"/>
                <w:szCs w:val="24"/>
                <w:lang w:eastAsia="zh-CN"/>
              </w:rPr>
              <w:t>精心准备教学内容，提炼核心问题，明确培训目标。</w:t>
            </w:r>
          </w:p>
          <w:p>
            <w:pPr>
              <w:pStyle w:val="2"/>
              <w:keepNext w:val="0"/>
              <w:keepLines w:val="0"/>
              <w:widowControl/>
              <w:suppressLineNumbers w:val="0"/>
              <w:spacing w:before="0" w:beforeAutospacing="0" w:after="0" w:afterAutospacing="0" w:line="285" w:lineRule="atLeast"/>
              <w:ind w:left="0" w:right="0"/>
              <w:rPr>
                <w:rFonts w:hint="eastAsia"/>
                <w:b w:val="0"/>
                <w:bCs w:val="0"/>
                <w:spacing w:val="0"/>
                <w:sz w:val="24"/>
                <w:szCs w:val="24"/>
                <w:lang w:eastAsia="zh-CN"/>
              </w:rPr>
            </w:pPr>
            <w:r>
              <w:rPr>
                <w:rFonts w:hint="eastAsia"/>
                <w:b w:val="0"/>
                <w:bCs w:val="0"/>
                <w:spacing w:val="0"/>
                <w:sz w:val="24"/>
                <w:szCs w:val="24"/>
                <w:lang w:eastAsia="zh-CN"/>
              </w:rPr>
              <w:drawing>
                <wp:inline distT="0" distB="0" distL="114300" distR="114300">
                  <wp:extent cx="873760" cy="4319270"/>
                  <wp:effectExtent l="0" t="0" r="5080" b="2540"/>
                  <wp:docPr id="11" name="图片 4" descr="16499989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1649998950441"/>
                          <pic:cNvPicPr>
                            <a:picLocks noChangeAspect="1"/>
                          </pic:cNvPicPr>
                        </pic:nvPicPr>
                        <pic:blipFill>
                          <a:blip r:embed="rId5"/>
                          <a:srcRect l="12971" t="10289" r="30185" b="10103"/>
                          <a:stretch>
                            <a:fillRect/>
                          </a:stretch>
                        </pic:blipFill>
                        <pic:spPr>
                          <a:xfrm rot="-5400000">
                            <a:off x="0" y="0"/>
                            <a:ext cx="873760" cy="4319270"/>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85" w:lineRule="atLeast"/>
              <w:ind w:left="0" w:right="0"/>
              <w:rPr>
                <w:rFonts w:hint="eastAsia"/>
                <w:b w:val="0"/>
                <w:bCs w:val="0"/>
                <w:spacing w:val="0"/>
                <w:sz w:val="24"/>
                <w:szCs w:val="24"/>
                <w:lang w:eastAsia="zh-CN"/>
              </w:rPr>
            </w:pPr>
            <w:r>
              <w:rPr>
                <w:rFonts w:hint="eastAsia"/>
                <w:b w:val="0"/>
                <w:bCs w:val="0"/>
                <w:spacing w:val="0"/>
                <w:sz w:val="24"/>
                <w:szCs w:val="24"/>
                <w:lang w:eastAsia="zh-CN"/>
              </w:rPr>
              <w:drawing>
                <wp:inline distT="0" distB="0" distL="114300" distR="114300">
                  <wp:extent cx="828675" cy="4291330"/>
                  <wp:effectExtent l="0" t="0" r="13970" b="9525"/>
                  <wp:docPr id="12" name="图片 5" descr="164999897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649998971458"/>
                          <pic:cNvPicPr>
                            <a:picLocks noChangeAspect="1"/>
                          </pic:cNvPicPr>
                        </pic:nvPicPr>
                        <pic:blipFill>
                          <a:blip r:embed="rId6"/>
                          <a:srcRect l="10727" t="8980" r="19707" b="12347"/>
                          <a:stretch>
                            <a:fillRect/>
                          </a:stretch>
                        </pic:blipFill>
                        <pic:spPr>
                          <a:xfrm rot="-5400000">
                            <a:off x="0" y="0"/>
                            <a:ext cx="828675" cy="4291330"/>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85" w:lineRule="atLeast"/>
              <w:ind w:left="0" w:right="0"/>
              <w:rPr>
                <w:rFonts w:hint="eastAsia"/>
                <w:b w:val="0"/>
                <w:bCs w:val="0"/>
                <w:spacing w:val="0"/>
                <w:sz w:val="24"/>
                <w:szCs w:val="24"/>
                <w:lang w:eastAsia="zh-CN"/>
              </w:rPr>
            </w:pPr>
            <w:r>
              <w:rPr>
                <w:rFonts w:hint="eastAsia"/>
                <w:b w:val="0"/>
                <w:bCs w:val="0"/>
                <w:spacing w:val="0"/>
                <w:sz w:val="24"/>
                <w:szCs w:val="24"/>
                <w:lang w:eastAsia="zh-CN"/>
              </w:rPr>
              <w:drawing>
                <wp:inline distT="0" distB="0" distL="114300" distR="114300">
                  <wp:extent cx="1169670" cy="4348480"/>
                  <wp:effectExtent l="0" t="0" r="13970" b="11430"/>
                  <wp:docPr id="13" name="图片 6" descr="164999888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649998886603"/>
                          <pic:cNvPicPr>
                            <a:picLocks noChangeAspect="1"/>
                          </pic:cNvPicPr>
                        </pic:nvPicPr>
                        <pic:blipFill>
                          <a:blip r:embed="rId7"/>
                          <a:srcRect l="9479" t="7671" r="13721" b="6921"/>
                          <a:stretch>
                            <a:fillRect/>
                          </a:stretch>
                        </pic:blipFill>
                        <pic:spPr>
                          <a:xfrm rot="-5400000">
                            <a:off x="0" y="0"/>
                            <a:ext cx="1169670" cy="4348480"/>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85" w:lineRule="atLeast"/>
              <w:ind w:left="0" w:right="0"/>
              <w:rPr>
                <w:rFonts w:hint="eastAsia"/>
                <w:b w:val="0"/>
                <w:bCs w:val="0"/>
                <w:spacing w:val="0"/>
                <w:sz w:val="24"/>
                <w:szCs w:val="24"/>
                <w:lang w:eastAsia="zh-CN"/>
              </w:rPr>
            </w:pPr>
            <w:r>
              <w:rPr>
                <w:rFonts w:hint="eastAsia"/>
                <w:b w:val="0"/>
                <w:bCs w:val="0"/>
                <w:spacing w:val="0"/>
                <w:sz w:val="24"/>
                <w:szCs w:val="24"/>
                <w:lang w:eastAsia="zh-CN"/>
              </w:rPr>
              <w:drawing>
                <wp:inline distT="0" distB="0" distL="114300" distR="114300">
                  <wp:extent cx="1209040" cy="4354195"/>
                  <wp:effectExtent l="0" t="0" r="8255" b="10160"/>
                  <wp:docPr id="4" name="图片 7" descr="16499989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649998918282"/>
                          <pic:cNvPicPr>
                            <a:picLocks noChangeAspect="1"/>
                          </pic:cNvPicPr>
                        </pic:nvPicPr>
                        <pic:blipFill>
                          <a:blip r:embed="rId8"/>
                          <a:srcRect l="11482" t="1436" r="9937" b="993"/>
                          <a:stretch>
                            <a:fillRect/>
                          </a:stretch>
                        </pic:blipFill>
                        <pic:spPr>
                          <a:xfrm rot="-5400000">
                            <a:off x="0" y="0"/>
                            <a:ext cx="1209040" cy="4354195"/>
                          </a:xfrm>
                          <a:prstGeom prst="rect">
                            <a:avLst/>
                          </a:prstGeom>
                          <a:noFill/>
                          <a:ln>
                            <a:noFill/>
                          </a:ln>
                        </pic:spPr>
                      </pic:pic>
                    </a:graphicData>
                  </a:graphic>
                </wp:inline>
              </w:drawing>
            </w:r>
          </w:p>
          <w:p>
            <w:pPr>
              <w:pStyle w:val="2"/>
              <w:keepNext w:val="0"/>
              <w:keepLines w:val="0"/>
              <w:widowControl/>
              <w:suppressLineNumbers w:val="0"/>
              <w:spacing w:before="0" w:beforeAutospacing="0" w:after="0" w:afterAutospacing="0" w:line="285" w:lineRule="atLeast"/>
              <w:ind w:left="0" w:right="0"/>
              <w:rPr>
                <w:b w:val="0"/>
                <w:bCs w:val="0"/>
              </w:rPr>
            </w:pPr>
            <w:r>
              <w:rPr>
                <w:b w:val="0"/>
                <w:bCs w:val="0"/>
                <w:spacing w:val="0"/>
                <w:sz w:val="24"/>
                <w:szCs w:val="24"/>
              </w:rPr>
              <w:t>结合</w:t>
            </w:r>
            <w:r>
              <w:rPr>
                <w:rFonts w:hint="eastAsia"/>
                <w:b w:val="0"/>
                <w:bCs w:val="0"/>
                <w:spacing w:val="0"/>
                <w:sz w:val="24"/>
                <w:szCs w:val="24"/>
                <w:lang w:eastAsia="zh-CN"/>
              </w:rPr>
              <w:t>学员</w:t>
            </w:r>
            <w:r>
              <w:rPr>
                <w:b w:val="0"/>
                <w:bCs w:val="0"/>
                <w:spacing w:val="0"/>
                <w:sz w:val="24"/>
                <w:szCs w:val="24"/>
              </w:rPr>
              <w:t>的实际情况，反思整个</w:t>
            </w:r>
            <w:r>
              <w:rPr>
                <w:rFonts w:hint="eastAsia"/>
                <w:b w:val="0"/>
                <w:bCs w:val="0"/>
                <w:spacing w:val="0"/>
                <w:sz w:val="24"/>
                <w:szCs w:val="24"/>
                <w:lang w:eastAsia="zh-CN"/>
              </w:rPr>
              <w:t>培训</w:t>
            </w:r>
            <w:r>
              <w:rPr>
                <w:b w:val="0"/>
                <w:bCs w:val="0"/>
                <w:spacing w:val="0"/>
                <w:sz w:val="24"/>
                <w:szCs w:val="24"/>
              </w:rPr>
              <w:t>教学。</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cs="Times New Roman"/>
          <w:spacing w:val="0"/>
          <w:sz w:val="24"/>
          <w:szCs w:val="24"/>
          <w:lang w:val="en-US" w:eastAsia="zh-CN"/>
        </w:rPr>
        <w:t>4</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15</w:t>
      </w:r>
      <w:r>
        <w:rPr>
          <w:rStyle w:val="6"/>
          <w:rFonts w:hint="eastAsia" w:ascii="宋体" w:hAnsi="宋体" w:eastAsia="宋体" w:cs="宋体"/>
          <w:spacing w:val="0"/>
          <w:sz w:val="24"/>
          <w:szCs w:val="24"/>
        </w:rPr>
        <w:t>日</w:t>
      </w: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3</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spacing w:line="360" w:lineRule="auto"/>
        <w:jc w:val="center"/>
        <w:textAlignment w:val="baseline"/>
        <w:rPr>
          <w:b/>
          <w:bCs/>
          <w:sz w:val="32"/>
          <w:szCs w:val="32"/>
        </w:rPr>
      </w:pPr>
      <w:r>
        <w:rPr>
          <w:rFonts w:hint="eastAsia"/>
          <w:b/>
          <w:bCs/>
          <w:sz w:val="32"/>
          <w:szCs w:val="32"/>
        </w:rPr>
        <w:t xml:space="preserve">纵横交错 </w:t>
      </w:r>
      <w:r>
        <w:rPr>
          <w:b/>
          <w:bCs/>
          <w:sz w:val="32"/>
          <w:szCs w:val="32"/>
        </w:rPr>
        <w:t>“</w:t>
      </w:r>
      <w:r>
        <w:rPr>
          <w:rFonts w:hint="eastAsia"/>
          <w:b/>
          <w:bCs/>
          <w:sz w:val="32"/>
          <w:szCs w:val="32"/>
        </w:rPr>
        <w:t>棋</w:t>
      </w:r>
      <w:r>
        <w:rPr>
          <w:b/>
          <w:bCs/>
          <w:sz w:val="32"/>
          <w:szCs w:val="32"/>
        </w:rPr>
        <w:t>”</w:t>
      </w:r>
      <w:r>
        <w:rPr>
          <w:rFonts w:hint="eastAsia"/>
          <w:b/>
          <w:bCs/>
          <w:sz w:val="32"/>
          <w:szCs w:val="32"/>
        </w:rPr>
        <w:t>乐无穷</w:t>
      </w:r>
    </w:p>
    <w:p>
      <w:pPr>
        <w:spacing w:line="360" w:lineRule="auto"/>
        <w:ind w:firstLine="560" w:firstLineChars="200"/>
        <w:jc w:val="right"/>
        <w:textAlignment w:val="baseline"/>
        <w:rPr>
          <w:sz w:val="28"/>
          <w:szCs w:val="28"/>
        </w:rPr>
      </w:pPr>
      <w:r>
        <w:rPr>
          <w:rFonts w:hint="eastAsia"/>
          <w:sz w:val="28"/>
          <w:szCs w:val="28"/>
        </w:rPr>
        <w:t>——薛小益智科技俱乐部第三次活动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日月轮换，四时推迁。薛小之美，不仅在于记录，更在于传承和创造。2022年4月1</w:t>
      </w:r>
      <w:r>
        <w:rPr>
          <w:sz w:val="28"/>
          <w:szCs w:val="28"/>
        </w:rPr>
        <w:t>5</w:t>
      </w:r>
      <w:r>
        <w:rPr>
          <w:rFonts w:hint="eastAsia"/>
          <w:sz w:val="28"/>
          <w:szCs w:val="28"/>
        </w:rPr>
        <w:t>日由邹建锋老师带领的“薛小益智科技俱乐部”</w:t>
      </w:r>
      <w:r>
        <w:rPr>
          <w:rFonts w:hint="eastAsia"/>
          <w:color w:val="000000" w:themeColor="text1"/>
          <w:sz w:val="28"/>
          <w:szCs w:val="28"/>
          <w14:textFill>
            <w14:solidFill>
              <w14:schemeClr w14:val="tx1"/>
            </w14:solidFill>
          </w14:textFill>
        </w:rPr>
        <w:t>在益智科技俱乐部工作室开展第三次活动。本次活动的主题是：国际数棋入门培训。</w:t>
      </w:r>
    </w:p>
    <w:p>
      <w:pPr>
        <w:spacing w:line="360" w:lineRule="auto"/>
        <w:ind w:firstLine="560" w:firstLineChars="200"/>
        <w:textAlignment w:val="baseline"/>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753610" cy="2385060"/>
            <wp:effectExtent l="0" t="0" r="8890" b="1524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9"/>
                    <a:stretch>
                      <a:fillRect/>
                    </a:stretch>
                  </pic:blipFill>
                  <pic:spPr>
                    <a:xfrm>
                      <a:off x="0" y="0"/>
                      <a:ext cx="4753610" cy="2385060"/>
                    </a:xfrm>
                    <a:prstGeom prst="rect">
                      <a:avLst/>
                    </a:prstGeom>
                  </pic:spPr>
                </pic:pic>
              </a:graphicData>
            </a:graphic>
          </wp:inline>
        </w:drawing>
      </w:r>
    </w:p>
    <w:p>
      <w:pPr>
        <w:spacing w:line="360" w:lineRule="auto"/>
        <w:ind w:firstLine="562" w:firstLineChars="200"/>
        <w:jc w:val="left"/>
        <w:textAlignment w:val="baseline"/>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认识国际数棋</w:t>
      </w:r>
    </w:p>
    <w:p>
      <w:pPr>
        <w:spacing w:line="360" w:lineRule="auto"/>
        <w:ind w:firstLine="560" w:firstLineChars="200"/>
        <w:textAlignment w:val="baseline"/>
        <w:rPr>
          <w:sz w:val="28"/>
          <w:szCs w:val="28"/>
        </w:rPr>
      </w:pPr>
      <w:r>
        <w:rPr>
          <w:rFonts w:hint="eastAsia"/>
          <w:sz w:val="28"/>
          <w:szCs w:val="28"/>
        </w:rPr>
        <w:t>金戈铁马扫千军，羽扇纶巾棋人生——弈棋作为我国的传统文化，以其独特的风采而熠熠生辉。1993年，吕玉柱老师发明的用数字做</w:t>
      </w:r>
      <w:r>
        <w:rPr>
          <w:rFonts w:hint="eastAsia"/>
          <w:color w:val="000000" w:themeColor="text1"/>
          <w:sz w:val="28"/>
          <w:szCs w:val="28"/>
          <w14:textFill>
            <w14:solidFill>
              <w14:schemeClr w14:val="tx1"/>
            </w14:solidFill>
          </w14:textFill>
        </w:rPr>
        <w:t>“子”、计算为“步”的国际数棋，是经全国政协提案，教育部教学仪器研究所鉴定通过的中小学生创新思维训练数学学科科普活动专用学具。它将知识性和趣味性有机地融合在一起，有效的培养学生的发散性、聚合性创新思维能力，真正实现了寓教于乐的目的。棋手在对</w:t>
      </w:r>
      <w:r>
        <w:rPr>
          <w:rFonts w:hint="eastAsia"/>
          <w:sz w:val="28"/>
          <w:szCs w:val="28"/>
        </w:rPr>
        <w:t>弈的过程中既能巩固数学知识、调动学习的积极性，又能强化口算心记的训练、提升计算速度和思维能力，在反复多向的分析判断中有效提高计算的准确性和思维的敏捷性。</w:t>
      </w:r>
    </w:p>
    <w:p>
      <w:pPr>
        <w:spacing w:line="360" w:lineRule="auto"/>
        <w:textAlignment w:val="baseline"/>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2405" cy="3954145"/>
            <wp:effectExtent l="0" t="0" r="4445" b="825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0"/>
                    <a:stretch>
                      <a:fillRect/>
                    </a:stretch>
                  </pic:blipFill>
                  <pic:spPr>
                    <a:xfrm>
                      <a:off x="0" y="0"/>
                      <a:ext cx="5272405" cy="3954145"/>
                    </a:xfrm>
                    <a:prstGeom prst="rect">
                      <a:avLst/>
                    </a:prstGeom>
                  </pic:spPr>
                </pic:pic>
              </a:graphicData>
            </a:graphic>
          </wp:inline>
        </w:drawing>
      </w:r>
    </w:p>
    <w:p>
      <w:pPr>
        <w:spacing w:line="360" w:lineRule="auto"/>
        <w:ind w:firstLine="560" w:firstLineChars="200"/>
        <w:textAlignment w:val="baseline"/>
        <w:rPr>
          <w:sz w:val="28"/>
          <w:szCs w:val="28"/>
        </w:rPr>
      </w:pPr>
      <w:r>
        <w:rPr>
          <w:rFonts w:hint="eastAsia"/>
          <w:color w:val="000000" w:themeColor="text1"/>
          <w:sz w:val="28"/>
          <w:szCs w:val="28"/>
          <w14:textFill>
            <w14:solidFill>
              <w14:schemeClr w14:val="tx1"/>
            </w14:solidFill>
          </w14:textFill>
        </w:rPr>
        <w:t>薛小是最早一批开启国际数棋学习和研究的学校，有着灿烂辉煌的历史。从2007年开始，带领学生连续十年获得全国、省、市、区国际数棋竞赛的一等奖，薛小数棋团队联合兄弟学校编撰出版的《国际数棋教程》一书广受好评……青年老师们听着俱乐部领衔人邹老师</w:t>
      </w:r>
      <w:r>
        <w:rPr>
          <w:rFonts w:hint="eastAsia"/>
          <w:sz w:val="28"/>
          <w:szCs w:val="28"/>
        </w:rPr>
        <w:t>的娓娓道来，不禁对今后的国际数棋教学心之神往。</w:t>
      </w:r>
    </w:p>
    <w:p>
      <w:pPr>
        <w:spacing w:line="360" w:lineRule="auto"/>
        <w:textAlignment w:val="baseline"/>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040" cy="2186940"/>
            <wp:effectExtent l="0" t="0" r="3810" b="3810"/>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1"/>
                    <a:stretch>
                      <a:fillRect/>
                    </a:stretch>
                  </pic:blipFill>
                  <pic:spPr>
                    <a:xfrm>
                      <a:off x="0" y="0"/>
                      <a:ext cx="5273040" cy="2186940"/>
                    </a:xfrm>
                    <a:prstGeom prst="rect">
                      <a:avLst/>
                    </a:prstGeom>
                  </pic:spPr>
                </pic:pic>
              </a:graphicData>
            </a:graphic>
          </wp:inline>
        </w:drawing>
      </w:r>
    </w:p>
    <w:p>
      <w:pPr>
        <w:spacing w:line="360" w:lineRule="auto"/>
        <w:ind w:firstLine="562" w:firstLineChars="200"/>
        <w:textAlignment w:val="baseline"/>
        <w:rPr>
          <w:b/>
          <w:bCs/>
          <w:sz w:val="28"/>
          <w:szCs w:val="28"/>
        </w:rPr>
      </w:pPr>
      <w:r>
        <w:rPr>
          <w:rFonts w:hint="eastAsia"/>
          <w:b/>
          <w:bCs/>
          <w:sz w:val="28"/>
          <w:szCs w:val="28"/>
        </w:rPr>
        <w:t>学习规则</w:t>
      </w:r>
    </w:p>
    <w:p>
      <w:pPr>
        <w:spacing w:line="360" w:lineRule="auto"/>
        <w:ind w:firstLine="560" w:firstLineChars="200"/>
        <w:textAlignment w:val="baseline"/>
        <w:rPr>
          <w:sz w:val="28"/>
          <w:szCs w:val="28"/>
        </w:rPr>
      </w:pPr>
      <w:r>
        <w:rPr>
          <w:rFonts w:hint="eastAsia"/>
          <w:sz w:val="28"/>
          <w:szCs w:val="28"/>
        </w:rPr>
        <w:t>紧接着邹老师向老师们介绍了国际数棋的行棋规则：应用加减乘除四则运算中的一种或几种计算方法按照“移”“邻”“单跨”“连跨”的四种规则向对方阵营内行棋。目的是快速、高效地占领对方“阵营”，最后通过计算得分的大小来决定胜负。老师们边学边思考，及时积极地互动交流。</w:t>
      </w:r>
    </w:p>
    <w:p>
      <w:pPr>
        <w:spacing w:line="360" w:lineRule="auto"/>
        <w:ind w:firstLine="562" w:firstLineChars="200"/>
        <w:jc w:val="left"/>
        <w:textAlignment w:val="baseline"/>
        <w:rPr>
          <w:b/>
          <w:bCs/>
          <w:sz w:val="28"/>
          <w:szCs w:val="28"/>
        </w:rPr>
      </w:pPr>
      <w:r>
        <w:rPr>
          <w:rFonts w:hint="eastAsia"/>
          <w:b/>
          <w:bCs/>
          <w:sz w:val="28"/>
          <w:szCs w:val="28"/>
        </w:rPr>
        <w:t>棋场对弈</w:t>
      </w:r>
    </w:p>
    <w:p>
      <w:pPr>
        <w:spacing w:line="360" w:lineRule="auto"/>
        <w:ind w:firstLine="560" w:firstLineChars="200"/>
        <w:textAlignment w:val="baseline"/>
        <w:rPr>
          <w:sz w:val="28"/>
          <w:szCs w:val="28"/>
        </w:rPr>
      </w:pPr>
      <w:r>
        <w:rPr>
          <w:rFonts w:hint="eastAsia"/>
          <w:sz w:val="28"/>
          <w:szCs w:val="28"/>
        </w:rPr>
        <w:t>明白了规则，老师们已经迫不及待跃跃欲试。两两对弈，试误、恍然大悟、运用策略……老师们沉着、冷静地思考着，小心翼翼、步步为营，小小的桌子成了一个个没有销烟的战场。纵横交错的棋盘上，你堵我截，你争我夺，声东击西、节外生枝、左右逢源的打击技法在实践中熠熠生辉。虽然初次涉猎国际数棋，但老师们兴致浓厚，沉浸在国际数棋的魅力中畅游。</w:t>
      </w:r>
    </w:p>
    <w:p>
      <w:pPr>
        <w:spacing w:line="360" w:lineRule="auto"/>
        <w:textAlignment w:val="baseline"/>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7800" cy="2444750"/>
            <wp:effectExtent l="0" t="0" r="0" b="12700"/>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12"/>
                    <a:stretch>
                      <a:fillRect/>
                    </a:stretch>
                  </pic:blipFill>
                  <pic:spPr>
                    <a:xfrm>
                      <a:off x="0" y="0"/>
                      <a:ext cx="5257800" cy="2444750"/>
                    </a:xfrm>
                    <a:prstGeom prst="rect">
                      <a:avLst/>
                    </a:prstGeom>
                  </pic:spPr>
                </pic:pic>
              </a:graphicData>
            </a:graphic>
          </wp:inline>
        </w:drawing>
      </w:r>
    </w:p>
    <w:p>
      <w:pPr>
        <w:spacing w:line="360" w:lineRule="auto"/>
        <w:ind w:firstLine="562" w:firstLineChars="200"/>
        <w:textAlignment w:val="baseline"/>
        <w:rPr>
          <w:rFonts w:hint="eastAsia"/>
          <w:b/>
          <w:bCs/>
          <w:sz w:val="28"/>
          <w:szCs w:val="28"/>
        </w:rPr>
      </w:pPr>
    </w:p>
    <w:p>
      <w:pPr>
        <w:spacing w:line="360" w:lineRule="auto"/>
        <w:ind w:firstLine="562" w:firstLineChars="200"/>
        <w:textAlignment w:val="baseline"/>
        <w:rPr>
          <w:b/>
          <w:bCs/>
          <w:sz w:val="28"/>
          <w:szCs w:val="28"/>
        </w:rPr>
      </w:pPr>
      <w:r>
        <w:rPr>
          <w:rFonts w:hint="eastAsia"/>
          <w:b/>
          <w:bCs/>
          <w:sz w:val="28"/>
          <w:szCs w:val="28"/>
        </w:rPr>
        <w:t>学员感悟</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孙玲：作为一名新老师，第一次接触国际数棋，原来0</w:t>
      </w:r>
      <w:r>
        <w:rPr>
          <w:sz w:val="28"/>
          <w:szCs w:val="28"/>
        </w:rPr>
        <w:t>-9</w:t>
      </w:r>
      <w:r>
        <w:rPr>
          <w:rFonts w:hint="eastAsia"/>
          <w:sz w:val="28"/>
          <w:szCs w:val="28"/>
        </w:rPr>
        <w:t>这1</w:t>
      </w:r>
      <w:r>
        <w:rPr>
          <w:sz w:val="28"/>
          <w:szCs w:val="28"/>
        </w:rPr>
        <w:t>0</w:t>
      </w:r>
      <w:r>
        <w:rPr>
          <w:rFonts w:hint="eastAsia"/>
          <w:sz w:val="28"/>
          <w:szCs w:val="28"/>
        </w:rPr>
        <w:t>个</w:t>
      </w:r>
      <w:r>
        <w:rPr>
          <w:rFonts w:hint="eastAsia"/>
          <w:color w:val="000000" w:themeColor="text1"/>
          <w:sz w:val="28"/>
          <w:szCs w:val="28"/>
          <w14:textFill>
            <w14:solidFill>
              <w14:schemeClr w14:val="tx1"/>
            </w14:solidFill>
          </w14:textFill>
        </w:rPr>
        <w:t>数字有这么大的魅力和魔力。孩子们一定会很喜欢这种“玩中学”的学习方式。</w:t>
      </w:r>
    </w:p>
    <w:p>
      <w:pPr>
        <w:spacing w:line="360" w:lineRule="auto"/>
        <w:ind w:firstLine="560" w:firstLineChars="200"/>
        <w:textAlignment w:val="baseline"/>
        <w:rPr>
          <w:sz w:val="28"/>
          <w:szCs w:val="28"/>
        </w:rPr>
      </w:pPr>
      <w:r>
        <w:rPr>
          <w:rFonts w:hint="eastAsia"/>
          <w:sz w:val="28"/>
          <w:szCs w:val="28"/>
        </w:rPr>
        <w:t>郑宇琴：国际数棋虽然棋子个数少，规则简单，只有四种行棋规则，但利用连跨规可以产生许多打击技巧，充分灵活运用这些技巧可以使行棋过程妙趣横生，其乐无穷。</w:t>
      </w:r>
    </w:p>
    <w:p>
      <w:pPr>
        <w:spacing w:line="360" w:lineRule="auto"/>
        <w:ind w:firstLine="560" w:firstLineChars="200"/>
        <w:textAlignment w:val="baseline"/>
        <w:rPr>
          <w:sz w:val="28"/>
          <w:szCs w:val="28"/>
        </w:rPr>
      </w:pPr>
      <w:r>
        <w:rPr>
          <w:rFonts w:hint="eastAsia"/>
          <w:sz w:val="28"/>
          <w:szCs w:val="28"/>
        </w:rPr>
        <w:t>杨阳：之前接触过数棋，很荣幸现在有这样正式学习培训的机会，在领衔人的带领下相信一定会更加精炼对弈技艺，更好地传道授业解惑。</w:t>
      </w:r>
    </w:p>
    <w:p>
      <w:pPr>
        <w:spacing w:line="360" w:lineRule="auto"/>
        <w:ind w:firstLine="560" w:firstLineChars="200"/>
        <w:textAlignment w:val="baseline"/>
        <w:rPr>
          <w:sz w:val="28"/>
          <w:szCs w:val="28"/>
        </w:rPr>
      </w:pPr>
      <w:r>
        <w:rPr>
          <w:rFonts w:hint="eastAsia"/>
          <w:sz w:val="28"/>
          <w:szCs w:val="28"/>
        </w:rPr>
        <w:t>朱可可：我们学校有如此深厚的数棋根基，让我不由得心生自豪。这样一种简单但是又很有效果的学习方式，需要我们这些青年教师们好好传承下去，把更多的孩子带进数棋，畅玩数棋。</w:t>
      </w:r>
    </w:p>
    <w:p>
      <w:pPr>
        <w:spacing w:line="360" w:lineRule="auto"/>
        <w:ind w:firstLine="560" w:firstLineChars="200"/>
        <w:textAlignment w:val="baseline"/>
        <w:rPr>
          <w:sz w:val="28"/>
          <w:szCs w:val="28"/>
        </w:rPr>
      </w:pPr>
      <w:r>
        <w:rPr>
          <w:rFonts w:hint="eastAsia"/>
          <w:sz w:val="28"/>
          <w:szCs w:val="28"/>
        </w:rPr>
        <w:t>贾城：数学计算是数学学习的基础，也是重中之重。而数棋这个游戏就能很好的、润物细无声地担负起这样的练习任务。</w:t>
      </w:r>
    </w:p>
    <w:p>
      <w:pPr>
        <w:spacing w:line="360" w:lineRule="auto"/>
        <w:ind w:firstLine="560" w:firstLineChars="200"/>
        <w:textAlignment w:val="baseline"/>
        <w:rPr>
          <w:sz w:val="28"/>
          <w:szCs w:val="28"/>
        </w:rPr>
      </w:pPr>
      <w:r>
        <w:rPr>
          <w:rFonts w:hint="eastAsia"/>
          <w:sz w:val="28"/>
          <w:szCs w:val="28"/>
        </w:rPr>
        <w:t>郭志芬：在“双减”的背景下，创新练习方式，以多样有趣的方式培养和激发学生的学习兴趣和乐趣是有长远意义的，而数棋正是一个非常合适的载体。</w:t>
      </w:r>
    </w:p>
    <w:p>
      <w:pPr>
        <w:spacing w:line="360" w:lineRule="auto"/>
        <w:ind w:firstLine="560" w:firstLineChars="200"/>
        <w:textAlignment w:val="baseline"/>
        <w:rPr>
          <w:sz w:val="28"/>
          <w:szCs w:val="28"/>
        </w:rPr>
      </w:pPr>
      <w:r>
        <w:rPr>
          <w:rFonts w:hint="eastAsia"/>
          <w:sz w:val="28"/>
          <w:szCs w:val="28"/>
        </w:rPr>
        <w:t>日月其迈，时盛岁新。通过本次活动，老师们聆听过往，感受志同道合、共生共荣、团队互助的团队馨香，相信在邹老师的领衔下，在新一代数棋老师们的努力下，有前程可奔赴，有岁月可回首。</w:t>
      </w:r>
    </w:p>
    <w:p>
      <w:pPr>
        <w:spacing w:line="360" w:lineRule="auto"/>
        <w:ind w:firstLine="560" w:firstLineChars="200"/>
        <w:textAlignment w:val="baseline"/>
        <w:rPr>
          <w:sz w:val="28"/>
          <w:szCs w:val="28"/>
        </w:rPr>
      </w:pPr>
    </w:p>
    <w:p>
      <w:pPr>
        <w:spacing w:line="360" w:lineRule="auto"/>
        <w:textAlignment w:val="baseline"/>
        <w:rPr>
          <w:sz w:val="28"/>
          <w:szCs w:val="28"/>
        </w:rPr>
      </w:pPr>
      <w:r>
        <w:rPr>
          <w:rFonts w:hint="eastAsia"/>
          <w:sz w:val="28"/>
          <w:szCs w:val="28"/>
        </w:rPr>
        <w:t xml:space="preserve">撰稿拍摄：高云   </w:t>
      </w:r>
      <w:r>
        <w:rPr>
          <w:sz w:val="28"/>
          <w:szCs w:val="28"/>
        </w:rPr>
        <w:t xml:space="preserve">     </w:t>
      </w:r>
      <w:r>
        <w:rPr>
          <w:rFonts w:hint="eastAsia"/>
          <w:sz w:val="28"/>
          <w:szCs w:val="28"/>
        </w:rPr>
        <w:t>审核：邹建锋</w:t>
      </w:r>
    </w:p>
    <w:p>
      <w:pPr>
        <w:ind w:firstLine="560" w:firstLineChars="200"/>
        <w:textAlignment w:val="baseline"/>
        <w:rPr>
          <w:sz w:val="28"/>
          <w:szCs w:val="28"/>
        </w:rPr>
      </w:pPr>
    </w:p>
    <w:p>
      <w:pPr>
        <w:ind w:firstLine="720" w:firstLineChars="200"/>
        <w:jc w:val="center"/>
        <w:rPr>
          <w:rFonts w:hint="eastAsia" w:ascii="楷体" w:hAnsi="楷体" w:eastAsia="楷体"/>
          <w:sz w:val="36"/>
          <w:szCs w:val="36"/>
        </w:rPr>
      </w:pPr>
    </w:p>
    <w:p>
      <w:pPr>
        <w:keepNext w:val="0"/>
        <w:keepLines w:val="0"/>
        <w:widowControl/>
        <w:suppressLineNumbers w:val="0"/>
        <w:jc w:val="right"/>
        <w:rPr>
          <w:rFonts w:hint="eastAsia"/>
          <w:b/>
          <w:bCs/>
          <w:sz w:val="36"/>
          <w:szCs w:val="36"/>
          <w:lang w:val="en-US" w:eastAsia="zh-CN"/>
        </w:rPr>
      </w:pPr>
      <w:r>
        <w:rPr>
          <w:rStyle w:val="6"/>
          <w:rFonts w:hint="eastAsia" w:ascii="宋体" w:hAnsi="宋体" w:eastAsia="宋体" w:cs="宋体"/>
          <w:spacing w:val="0"/>
          <w:kern w:val="0"/>
          <w:sz w:val="24"/>
          <w:szCs w:val="24"/>
          <w:lang w:val="en-US" w:eastAsia="zh-CN" w:bidi="ar"/>
        </w:rPr>
        <w:t>         </w:t>
      </w: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薛小益智科技俱乐部第四次活动</w:t>
      </w:r>
    </w:p>
    <w:p>
      <w:pPr>
        <w:pStyle w:val="2"/>
        <w:keepNext w:val="0"/>
        <w:keepLines w:val="0"/>
        <w:widowControl/>
        <w:suppressLineNumbers w:val="0"/>
        <w:spacing w:before="0" w:beforeAutospacing="0" w:after="0" w:afterAutospacing="0" w:line="345" w:lineRule="atLeast"/>
        <w:ind w:right="0"/>
        <w:rPr>
          <w:rFonts w:hint="eastAsia" w:ascii="宋体" w:hAnsi="宋体" w:eastAsia="宋体" w:cs="宋体"/>
          <w:b w:val="0"/>
          <w:bCs w:val="0"/>
          <w:spacing w:val="0"/>
          <w:sz w:val="24"/>
          <w:szCs w:val="24"/>
        </w:rPr>
      </w:pPr>
    </w:p>
    <w:p>
      <w:pPr>
        <w:pStyle w:val="2"/>
        <w:keepNext w:val="0"/>
        <w:keepLines w:val="0"/>
        <w:widowControl/>
        <w:suppressLineNumbers w:val="0"/>
        <w:spacing w:before="0" w:beforeAutospacing="0" w:after="0" w:afterAutospacing="0" w:line="345" w:lineRule="atLeast"/>
        <w:ind w:right="0"/>
        <w:rPr>
          <w:rFonts w:hint="eastAsia" w:eastAsia="宋体"/>
          <w:b w:val="0"/>
          <w:bCs w:val="0"/>
          <w:lang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国际数棋开局研究</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4</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29</w:t>
      </w:r>
      <w:r>
        <w:rPr>
          <w:rStyle w:val="6"/>
          <w:rFonts w:hint="eastAsia" w:ascii="宋体" w:hAnsi="宋体" w:eastAsia="宋体" w:cs="宋体"/>
          <w:spacing w:val="0"/>
          <w:sz w:val="24"/>
          <w:szCs w:val="24"/>
        </w:rPr>
        <w:t>日（周</w:t>
      </w:r>
      <w:r>
        <w:rPr>
          <w:rStyle w:val="6"/>
          <w:rFonts w:hint="eastAsia" w:ascii="宋体" w:hAnsi="宋体" w:cs="宋体"/>
          <w:spacing w:val="0"/>
          <w:sz w:val="24"/>
          <w:szCs w:val="24"/>
          <w:lang w:eastAsia="zh-CN"/>
        </w:rPr>
        <w:t>五下</w:t>
      </w:r>
      <w:r>
        <w:rPr>
          <w:rStyle w:val="6"/>
          <w:rFonts w:hint="eastAsia" w:ascii="宋体" w:hAnsi="宋体" w:eastAsia="宋体" w:cs="宋体"/>
          <w:spacing w:val="0"/>
          <w:sz w:val="24"/>
          <w:szCs w:val="24"/>
        </w:rPr>
        <w:t>午</w:t>
      </w:r>
      <w:r>
        <w:rPr>
          <w:rStyle w:val="6"/>
          <w:rFonts w:hint="eastAsia" w:ascii="Times New Roman" w:hAnsi="Times New Roman" w:cs="Times New Roman"/>
          <w:spacing w:val="0"/>
          <w:sz w:val="24"/>
          <w:szCs w:val="24"/>
          <w:lang w:val="en-US" w:eastAsia="zh-CN"/>
        </w:rPr>
        <w:t>3</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4</w:t>
      </w:r>
      <w:r>
        <w:rPr>
          <w:rStyle w:val="6"/>
          <w:rFonts w:hint="default" w:ascii="Times New Roman" w:hAnsi="Times New Roman" w:cs="Times New Roman"/>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三、活动地点：益智科技工作室（一号楼二楼录播室旁）</w:t>
      </w:r>
    </w:p>
    <w:p>
      <w:pPr>
        <w:pStyle w:val="2"/>
        <w:keepNext w:val="0"/>
        <w:keepLines w:val="0"/>
        <w:widowControl/>
        <w:suppressLineNumbers w:val="0"/>
        <w:spacing w:before="0" w:beforeAutospacing="0" w:after="0" w:afterAutospacing="0" w:line="345" w:lineRule="atLeast"/>
        <w:ind w:left="1687" w:right="0" w:hanging="1687" w:hangingChars="70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国际数棋团队老师</w:t>
      </w: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151"/>
        <w:gridCol w:w="2380"/>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38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nil"/>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val="en-US" w:eastAsia="zh-CN"/>
              </w:rPr>
            </w:pPr>
            <w:r>
              <w:rPr>
                <w:rFonts w:hint="eastAsia"/>
                <w:b w:val="0"/>
                <w:bCs w:val="0"/>
                <w:sz w:val="24"/>
                <w:szCs w:val="24"/>
                <w:lang w:val="en-US" w:eastAsia="zh-CN"/>
              </w:rPr>
              <w:t>提供实践操作器材5份（自家孩子参赛的老师自备器材）合计：5*50=250元</w:t>
            </w:r>
          </w:p>
          <w:p>
            <w:pPr>
              <w:pStyle w:val="2"/>
              <w:keepNext w:val="0"/>
              <w:keepLines w:val="0"/>
              <w:widowControl/>
              <w:suppressLineNumbers w:val="0"/>
              <w:spacing w:before="0" w:beforeAutospacing="0" w:after="0" w:afterAutospacing="0" w:line="360" w:lineRule="auto"/>
              <w:ind w:left="0" w:right="0"/>
              <w:jc w:val="center"/>
              <w:rPr>
                <w:rFonts w:hint="default"/>
                <w:b w:val="0"/>
                <w:bCs w:val="0"/>
                <w:sz w:val="24"/>
                <w:szCs w:val="24"/>
                <w:lang w:val="en-US" w:eastAsia="zh-CN"/>
              </w:rPr>
            </w:pPr>
            <w:r>
              <w:rPr>
                <w:rFonts w:hint="eastAsia"/>
                <w:b w:val="0"/>
                <w:bCs w:val="0"/>
                <w:sz w:val="24"/>
                <w:szCs w:val="24"/>
                <w:lang w:val="en-US" w:eastAsia="zh-CN"/>
              </w:rPr>
              <w:t>国际数棋由团队成员自带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朱可可</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教学内容：国际数棋开局研究</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both"/>
              <w:rPr>
                <w:rFonts w:hint="eastAsia"/>
                <w:b w:val="0"/>
                <w:bCs w:val="0"/>
                <w:sz w:val="24"/>
                <w:szCs w:val="24"/>
                <w:lang w:eastAsia="zh-CN"/>
              </w:rPr>
            </w:pPr>
            <w:r>
              <w:rPr>
                <w:rFonts w:hint="eastAsia"/>
                <w:b w:val="0"/>
                <w:bCs w:val="0"/>
                <w:sz w:val="24"/>
                <w:szCs w:val="24"/>
                <w:lang w:eastAsia="zh-CN"/>
              </w:rPr>
              <w:t>国际数棋团队老师</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b w:val="0"/>
                <w:bCs w:val="0"/>
                <w:sz w:val="24"/>
                <w:szCs w:val="24"/>
                <w:lang w:eastAsia="zh-CN"/>
              </w:rPr>
              <w:t>高云</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签到</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p>
        </w:tc>
        <w:tc>
          <w:tcPr>
            <w:tcW w:w="2265" w:type="dxa"/>
            <w:vMerge w:val="continue"/>
            <w:tcBorders>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z w:val="24"/>
                <w:szCs w:val="24"/>
              </w:rPr>
            </w:pPr>
          </w:p>
        </w:tc>
      </w:tr>
    </w:tbl>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培训</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组织培训者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参加培训者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精心准备教学内容，提炼核心问题，明确培训目标。</w:t>
            </w:r>
          </w:p>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2"/>
              <w:keepNext w:val="0"/>
              <w:keepLines w:val="0"/>
              <w:widowControl/>
              <w:suppressLineNumbers w:val="0"/>
              <w:spacing w:before="0" w:beforeAutospacing="0" w:after="0" w:afterAutospacing="0" w:line="360" w:lineRule="auto"/>
              <w:ind w:left="0" w:right="0"/>
              <w:rPr>
                <w:b w:val="0"/>
                <w:bCs w:val="0"/>
              </w:rPr>
            </w:pPr>
            <w:r>
              <w:rPr>
                <w:b w:val="0"/>
                <w:bCs w:val="0"/>
                <w:spacing w:val="0"/>
                <w:sz w:val="24"/>
                <w:szCs w:val="24"/>
              </w:rPr>
              <w:t>结合</w:t>
            </w:r>
            <w:r>
              <w:rPr>
                <w:rFonts w:hint="eastAsia"/>
                <w:b w:val="0"/>
                <w:bCs w:val="0"/>
                <w:spacing w:val="0"/>
                <w:sz w:val="24"/>
                <w:szCs w:val="24"/>
                <w:lang w:eastAsia="zh-CN"/>
              </w:rPr>
              <w:t>学员</w:t>
            </w:r>
            <w:r>
              <w:rPr>
                <w:b w:val="0"/>
                <w:bCs w:val="0"/>
                <w:spacing w:val="0"/>
                <w:sz w:val="24"/>
                <w:szCs w:val="24"/>
              </w:rPr>
              <w:t>的实际情况，反思整个</w:t>
            </w:r>
            <w:r>
              <w:rPr>
                <w:rFonts w:hint="eastAsia"/>
                <w:b w:val="0"/>
                <w:bCs w:val="0"/>
                <w:spacing w:val="0"/>
                <w:sz w:val="24"/>
                <w:szCs w:val="24"/>
                <w:lang w:eastAsia="zh-CN"/>
              </w:rPr>
              <w:t>培训</w:t>
            </w:r>
            <w:r>
              <w:rPr>
                <w:b w:val="0"/>
                <w:bCs w:val="0"/>
                <w:spacing w:val="0"/>
                <w:sz w:val="24"/>
                <w:szCs w:val="24"/>
              </w:rPr>
              <w:t>教学。</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xml:space="preserve">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Times New Roman" w:hAnsi="Times New Roman" w:cs="Times New Roman"/>
          <w:spacing w:val="0"/>
          <w:sz w:val="24"/>
          <w:szCs w:val="24"/>
          <w:lang w:val="en-US" w:eastAsia="zh-CN"/>
        </w:rPr>
        <w:t>4</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29</w:t>
      </w:r>
      <w:r>
        <w:rPr>
          <w:rStyle w:val="6"/>
          <w:rFonts w:hint="eastAsia" w:ascii="宋体" w:hAnsi="宋体" w:eastAsia="宋体" w:cs="宋体"/>
          <w:spacing w:val="0"/>
          <w:sz w:val="24"/>
          <w:szCs w:val="24"/>
        </w:rPr>
        <w:t>日</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4</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spacing w:line="360" w:lineRule="auto"/>
        <w:jc w:val="center"/>
        <w:textAlignment w:val="baseline"/>
        <w:rPr>
          <w:b/>
          <w:bCs/>
          <w:sz w:val="32"/>
          <w:szCs w:val="32"/>
        </w:rPr>
      </w:pPr>
      <w:r>
        <w:rPr>
          <w:rFonts w:hint="eastAsia"/>
          <w:b/>
          <w:bCs/>
          <w:sz w:val="32"/>
          <w:szCs w:val="32"/>
        </w:rPr>
        <w:t>以“数”激趣  出“棋”制胜</w:t>
      </w:r>
    </w:p>
    <w:p>
      <w:pPr>
        <w:spacing w:line="360" w:lineRule="auto"/>
        <w:ind w:firstLine="560" w:firstLineChars="200"/>
        <w:jc w:val="right"/>
        <w:textAlignment w:val="baseline"/>
        <w:rPr>
          <w:sz w:val="28"/>
          <w:szCs w:val="28"/>
        </w:rPr>
      </w:pPr>
      <w:r>
        <w:rPr>
          <w:rFonts w:hint="eastAsia"/>
          <w:sz w:val="28"/>
          <w:szCs w:val="28"/>
        </w:rPr>
        <w:t>——薛小益智科技俱乐部第四次活动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五月清风，风华依旧。</w:t>
      </w:r>
      <w:r>
        <w:rPr>
          <w:sz w:val="28"/>
          <w:szCs w:val="28"/>
        </w:rPr>
        <w:t>5</w:t>
      </w:r>
      <w:r>
        <w:rPr>
          <w:rFonts w:hint="eastAsia"/>
          <w:sz w:val="28"/>
          <w:szCs w:val="28"/>
        </w:rPr>
        <w:t>月</w:t>
      </w:r>
      <w:r>
        <w:rPr>
          <w:sz w:val="28"/>
          <w:szCs w:val="28"/>
        </w:rPr>
        <w:t>9</w:t>
      </w:r>
      <w:r>
        <w:rPr>
          <w:rFonts w:hint="eastAsia"/>
          <w:sz w:val="28"/>
          <w:szCs w:val="28"/>
        </w:rPr>
        <w:t>日 “薛小益智科技俱乐部”</w:t>
      </w:r>
      <w:r>
        <w:rPr>
          <w:rFonts w:hint="eastAsia"/>
          <w:color w:val="000000" w:themeColor="text1"/>
          <w:sz w:val="28"/>
          <w:szCs w:val="28"/>
          <w14:textFill>
            <w14:solidFill>
              <w14:schemeClr w14:val="tx1"/>
            </w14:solidFill>
          </w14:textFill>
        </w:rPr>
        <w:t>如期开展第四次活动。俱乐部领衔人</w:t>
      </w:r>
      <w:r>
        <w:rPr>
          <w:rFonts w:hint="eastAsia"/>
          <w:sz w:val="28"/>
          <w:szCs w:val="28"/>
        </w:rPr>
        <w:t>邹建锋老师带领大家</w:t>
      </w:r>
      <w:r>
        <w:rPr>
          <w:rFonts w:hint="eastAsia"/>
          <w:color w:val="000000" w:themeColor="text1"/>
          <w:sz w:val="28"/>
          <w:szCs w:val="28"/>
          <w14:textFill>
            <w14:solidFill>
              <w14:schemeClr w14:val="tx1"/>
            </w14:solidFill>
          </w14:textFill>
        </w:rPr>
        <w:t>在益智科技俱乐部工作室继续国际数棋的培训活动。</w:t>
      </w:r>
    </w:p>
    <w:p>
      <w:pPr>
        <w:spacing w:line="360" w:lineRule="auto"/>
        <w:jc w:val="left"/>
        <w:textAlignment w:val="baseline"/>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drawing>
          <wp:inline distT="0" distB="0" distL="114300" distR="114300">
            <wp:extent cx="5243830" cy="2372995"/>
            <wp:effectExtent l="0" t="0" r="13970" b="825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13"/>
                    <a:stretch>
                      <a:fillRect/>
                    </a:stretch>
                  </pic:blipFill>
                  <pic:spPr>
                    <a:xfrm>
                      <a:off x="0" y="0"/>
                      <a:ext cx="5243830" cy="2372995"/>
                    </a:xfrm>
                    <a:prstGeom prst="rect">
                      <a:avLst/>
                    </a:prstGeom>
                  </pic:spPr>
                </pic:pic>
              </a:graphicData>
            </a:graphic>
          </wp:inline>
        </w:drawing>
      </w:r>
      <w:r>
        <w:rPr>
          <w:rFonts w:hint="eastAsia"/>
          <w:b/>
          <w:bCs/>
          <w:color w:val="000000" w:themeColor="text1"/>
          <w:sz w:val="28"/>
          <w:szCs w:val="28"/>
          <w14:textFill>
            <w14:solidFill>
              <w14:schemeClr w14:val="tx1"/>
            </w14:solidFill>
          </w14:textFill>
        </w:rPr>
        <w:t>开局套路</w:t>
      </w:r>
    </w:p>
    <w:p>
      <w:pPr>
        <w:spacing w:line="360" w:lineRule="auto"/>
        <w:ind w:firstLine="560" w:firstLineChars="200"/>
        <w:textAlignment w:val="baseline"/>
        <w:rPr>
          <w:sz w:val="28"/>
          <w:szCs w:val="28"/>
        </w:rPr>
      </w:pPr>
      <w:r>
        <w:rPr>
          <w:rFonts w:hint="eastAsia"/>
          <w:sz w:val="28"/>
          <w:szCs w:val="28"/>
        </w:rPr>
        <w:t>万事开头难，基础套路来帮忙。为了研究学习，一般将一盘棋分为开局、进攻和收局。而开局则指棋子从原位出动到阵型部署基本完成的这一阶段，开局的作用就是尽可能让自己进入一个相对有利的进攻局面，尽可能导向胜利。</w:t>
      </w:r>
    </w:p>
    <w:p>
      <w:pPr>
        <w:spacing w:line="360" w:lineRule="auto"/>
        <w:ind w:firstLine="560" w:firstLineChars="200"/>
        <w:textAlignment w:val="baseline"/>
        <w:rPr>
          <w:rFonts w:hint="eastAsia" w:eastAsiaTheme="minorEastAsia"/>
          <w:sz w:val="28"/>
          <w:szCs w:val="28"/>
          <w:lang w:eastAsia="zh-CN"/>
        </w:rPr>
      </w:pPr>
      <w:r>
        <w:rPr>
          <w:rFonts w:hint="eastAsia"/>
          <w:sz w:val="28"/>
          <w:szCs w:val="28"/>
        </w:rPr>
        <w:t>数棋开局的种类繁多，常见的有抢占左锋法、左侧直线进攻法、中锋进攻法、右侧直线进攻法、抢占右锋法等等。开局的情况多种多样，在具体实战中，需要充分开动脑筋，发挥智慧，根据不同的情况采取最合理的开局方式。</w:t>
      </w:r>
    </w:p>
    <w:p>
      <w:pPr>
        <w:spacing w:line="360" w:lineRule="auto"/>
        <w:ind w:firstLine="562" w:firstLineChars="200"/>
        <w:textAlignment w:val="baseline"/>
        <w:rPr>
          <w:b/>
          <w:bCs/>
          <w:sz w:val="28"/>
          <w:szCs w:val="28"/>
        </w:rPr>
      </w:pPr>
      <w:r>
        <w:rPr>
          <w:rFonts w:hint="eastAsia"/>
          <w:b/>
          <w:bCs/>
          <w:sz w:val="28"/>
          <w:szCs w:val="28"/>
        </w:rPr>
        <w:t>实战教学</w:t>
      </w:r>
    </w:p>
    <w:p>
      <w:pPr>
        <w:spacing w:line="360" w:lineRule="auto"/>
        <w:ind w:firstLine="560" w:firstLineChars="200"/>
        <w:textAlignment w:val="baseline"/>
        <w:rPr>
          <w:sz w:val="28"/>
          <w:szCs w:val="28"/>
        </w:rPr>
      </w:pPr>
      <w:r>
        <w:rPr>
          <w:rFonts w:hint="eastAsia"/>
          <w:sz w:val="28"/>
          <w:szCs w:val="28"/>
        </w:rPr>
        <w:t>跃跃欲试，实战见真知。邹老师在和学员的对弈中向大家示范面对具体情况可以如何灵活而有效地行棋。先定路线再计算，全盘谋划，把握主动权。学员老师们对领衔人的示范啧啧称奇，感叹于灵活的思维以及环环相扣的布局设计。</w:t>
      </w:r>
    </w:p>
    <w:p>
      <w:pPr>
        <w:spacing w:line="360" w:lineRule="auto"/>
        <w:ind w:firstLine="560" w:firstLineChars="200"/>
        <w:textAlignment w:val="baseline"/>
        <w:rPr>
          <w:sz w:val="28"/>
          <w:szCs w:val="28"/>
        </w:rPr>
      </w:pPr>
      <w:r>
        <w:rPr>
          <w:rFonts w:hint="eastAsia"/>
          <w:sz w:val="28"/>
          <w:szCs w:val="28"/>
        </w:rPr>
        <w:t>邹老师还介绍了针对不同年级，不同水平的学生比较适合的开局方法，演示了横长城，竖长城走法。学员老师们紧跟步伐，进行了巩固练习。</w:t>
      </w:r>
    </w:p>
    <w:p>
      <w:pPr>
        <w:spacing w:line="360" w:lineRule="auto"/>
        <w:textAlignment w:val="baseline"/>
        <w:rPr>
          <w:rFonts w:hint="eastAsia"/>
          <w:sz w:val="28"/>
          <w:szCs w:val="28"/>
        </w:rPr>
      </w:pPr>
      <w:r>
        <w:rPr>
          <w:rFonts w:hint="eastAsia"/>
          <w:sz w:val="28"/>
          <w:szCs w:val="28"/>
        </w:rPr>
        <w:drawing>
          <wp:inline distT="0" distB="0" distL="114300" distR="114300">
            <wp:extent cx="5243830" cy="3133090"/>
            <wp:effectExtent l="0" t="0" r="13970" b="1016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4"/>
                    <a:stretch>
                      <a:fillRect/>
                    </a:stretch>
                  </pic:blipFill>
                  <pic:spPr>
                    <a:xfrm>
                      <a:off x="0" y="0"/>
                      <a:ext cx="5243830" cy="3133090"/>
                    </a:xfrm>
                    <a:prstGeom prst="rect">
                      <a:avLst/>
                    </a:prstGeom>
                  </pic:spPr>
                </pic:pic>
              </a:graphicData>
            </a:graphic>
          </wp:inline>
        </w:drawing>
      </w:r>
      <w:r>
        <w:rPr>
          <w:rFonts w:hint="eastAsia"/>
          <w:sz w:val="28"/>
          <w:szCs w:val="28"/>
        </w:rPr>
        <w:t>初学数棋，每一次对局都有所收获，新一轮棋局着重避免上一轮的错误，棋艺方能愈加精湛。不一样的开局，灵活多样的对弈，无所畏惧的尝试。行棋、落棋声音清脆悦耳，动作一气呵成，好似比武过招，满怀豪情，酣畅淋漓。将寓教于乐的学习方式传递给孩子们，是俱乐部老师们的一致追求。此时拔节生长，待将来佳木成荫。</w:t>
      </w:r>
    </w:p>
    <w:p>
      <w:pPr>
        <w:spacing w:line="360" w:lineRule="auto"/>
        <w:ind w:firstLine="560" w:firstLineChars="200"/>
        <w:textAlignment w:val="baseline"/>
        <w:rPr>
          <w:sz w:val="28"/>
          <w:szCs w:val="28"/>
        </w:rPr>
      </w:pPr>
    </w:p>
    <w:p>
      <w:pPr>
        <w:spacing w:line="360" w:lineRule="auto"/>
        <w:ind w:firstLine="560" w:firstLineChars="200"/>
        <w:textAlignment w:val="baseline"/>
        <w:rPr>
          <w:sz w:val="28"/>
          <w:szCs w:val="28"/>
        </w:rPr>
      </w:pPr>
      <w:r>
        <w:rPr>
          <w:rFonts w:hint="eastAsia"/>
          <w:sz w:val="28"/>
          <w:szCs w:val="28"/>
        </w:rPr>
        <w:t xml:space="preserve">撰稿：高云 </w:t>
      </w:r>
      <w:r>
        <w:rPr>
          <w:sz w:val="28"/>
          <w:szCs w:val="28"/>
        </w:rPr>
        <w:t xml:space="preserve">    </w:t>
      </w:r>
      <w:r>
        <w:rPr>
          <w:rFonts w:hint="eastAsia"/>
          <w:sz w:val="28"/>
          <w:szCs w:val="28"/>
        </w:rPr>
        <w:t xml:space="preserve">拍摄：郑宇琴   </w:t>
      </w:r>
      <w:r>
        <w:rPr>
          <w:sz w:val="28"/>
          <w:szCs w:val="28"/>
        </w:rPr>
        <w:t xml:space="preserve">    </w:t>
      </w:r>
      <w:r>
        <w:rPr>
          <w:rFonts w:hint="eastAsia"/>
          <w:sz w:val="28"/>
          <w:szCs w:val="28"/>
        </w:rPr>
        <w:t>审核：邹建锋</w:t>
      </w:r>
    </w:p>
    <w:p>
      <w:pPr>
        <w:ind w:firstLine="560" w:firstLineChars="200"/>
        <w:textAlignment w:val="baseline"/>
        <w:rPr>
          <w:sz w:val="28"/>
          <w:szCs w:val="28"/>
        </w:rPr>
      </w:pP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薛小益智科技俱乐部第五次活动</w:t>
      </w:r>
    </w:p>
    <w:p>
      <w:pPr>
        <w:pStyle w:val="2"/>
        <w:keepNext w:val="0"/>
        <w:keepLines w:val="0"/>
        <w:widowControl/>
        <w:suppressLineNumbers w:val="0"/>
        <w:spacing w:before="0" w:beforeAutospacing="0" w:after="0" w:afterAutospacing="0" w:line="345" w:lineRule="atLeast"/>
        <w:ind w:right="0"/>
        <w:rPr>
          <w:rFonts w:hint="eastAsia" w:ascii="宋体" w:hAnsi="宋体" w:eastAsia="宋体" w:cs="宋体"/>
          <w:b w:val="0"/>
          <w:bCs w:val="0"/>
          <w:spacing w:val="0"/>
          <w:sz w:val="24"/>
          <w:szCs w:val="24"/>
        </w:rPr>
      </w:pPr>
    </w:p>
    <w:p>
      <w:pPr>
        <w:pStyle w:val="2"/>
        <w:keepNext w:val="0"/>
        <w:keepLines w:val="0"/>
        <w:widowControl/>
        <w:suppressLineNumbers w:val="0"/>
        <w:spacing w:before="0" w:beforeAutospacing="0" w:after="0" w:afterAutospacing="0" w:line="345" w:lineRule="atLeast"/>
        <w:ind w:right="0"/>
        <w:rPr>
          <w:rFonts w:hint="eastAsia" w:eastAsia="宋体"/>
          <w:b w:val="0"/>
          <w:bCs w:val="0"/>
          <w:lang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乐创、仿生科技培训活动暨国际数棋中局研究</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5</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23</w:t>
      </w:r>
      <w:r>
        <w:rPr>
          <w:rStyle w:val="6"/>
          <w:rFonts w:hint="eastAsia" w:ascii="宋体" w:hAnsi="宋体" w:eastAsia="宋体" w:cs="宋体"/>
          <w:spacing w:val="0"/>
          <w:sz w:val="24"/>
          <w:szCs w:val="24"/>
        </w:rPr>
        <w:t>日（周</w:t>
      </w:r>
      <w:r>
        <w:rPr>
          <w:rStyle w:val="6"/>
          <w:rFonts w:hint="eastAsia" w:ascii="宋体" w:hAnsi="宋体" w:cs="宋体"/>
          <w:spacing w:val="0"/>
          <w:sz w:val="24"/>
          <w:szCs w:val="24"/>
          <w:lang w:eastAsia="zh-CN"/>
        </w:rPr>
        <w:t>一下</w:t>
      </w:r>
      <w:r>
        <w:rPr>
          <w:rStyle w:val="6"/>
          <w:rFonts w:hint="eastAsia" w:ascii="宋体" w:hAnsi="宋体" w:eastAsia="宋体" w:cs="宋体"/>
          <w:spacing w:val="0"/>
          <w:sz w:val="24"/>
          <w:szCs w:val="24"/>
        </w:rPr>
        <w:t>午</w:t>
      </w:r>
      <w:r>
        <w:rPr>
          <w:rStyle w:val="6"/>
          <w:rFonts w:hint="eastAsia" w:ascii="Times New Roman" w:hAnsi="Times New Roman" w:cs="Times New Roman"/>
          <w:spacing w:val="0"/>
          <w:sz w:val="24"/>
          <w:szCs w:val="24"/>
          <w:lang w:val="en-US" w:eastAsia="zh-CN"/>
        </w:rPr>
        <w:t>3</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4</w:t>
      </w:r>
      <w:r>
        <w:rPr>
          <w:rStyle w:val="6"/>
          <w:rFonts w:hint="default" w:ascii="Times New Roman" w:hAnsi="Times New Roman" w:cs="Times New Roman"/>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三、活动地点：益智科技工作室（一号楼二楼录播室旁）</w:t>
      </w:r>
    </w:p>
    <w:p>
      <w:pPr>
        <w:pStyle w:val="2"/>
        <w:keepNext w:val="0"/>
        <w:keepLines w:val="0"/>
        <w:widowControl/>
        <w:suppressLineNumbers w:val="0"/>
        <w:spacing w:before="0" w:beforeAutospacing="0" w:after="0" w:afterAutospacing="0" w:line="345" w:lineRule="atLeast"/>
        <w:ind w:left="1687" w:right="0" w:hanging="1687" w:hangingChars="70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对乐创、仿生科技感兴趣的</w:t>
      </w:r>
      <w:r>
        <w:rPr>
          <w:rStyle w:val="6"/>
          <w:rFonts w:hint="eastAsia" w:ascii="宋体" w:hAnsi="宋体" w:eastAsia="宋体" w:cs="宋体"/>
          <w:spacing w:val="0"/>
          <w:sz w:val="24"/>
          <w:szCs w:val="24"/>
        </w:rPr>
        <w:t>老师</w:t>
      </w:r>
      <w:r>
        <w:rPr>
          <w:rStyle w:val="6"/>
          <w:rFonts w:hint="eastAsia" w:ascii="宋体" w:hAnsi="宋体" w:cs="宋体"/>
          <w:spacing w:val="0"/>
          <w:sz w:val="24"/>
          <w:szCs w:val="24"/>
          <w:lang w:eastAsia="zh-CN"/>
        </w:rPr>
        <w:t>及自家孩子要参加乐创、仿生科技竞赛的老师，国际数棋团队成员</w:t>
      </w: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3618"/>
        <w:gridCol w:w="2913"/>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3618"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913"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nil"/>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b w:val="0"/>
                <w:bCs w:val="0"/>
                <w:sz w:val="24"/>
                <w:szCs w:val="24"/>
                <w:lang w:val="en-US" w:eastAsia="zh-CN"/>
              </w:rPr>
            </w:pPr>
            <w:r>
              <w:rPr>
                <w:rFonts w:hint="eastAsia"/>
                <w:b w:val="0"/>
                <w:bCs w:val="0"/>
                <w:sz w:val="24"/>
                <w:szCs w:val="24"/>
                <w:lang w:val="en-US" w:eastAsia="zh-CN"/>
              </w:rPr>
              <w:t>提供实践操作器材5份（自家孩子参赛的老师自备器材）合计：30*5套+场地90=240元；国际数棋团队成员自带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盛蕾</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教学内容：乐创、仿生</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eastAsia="zh-CN"/>
              </w:rPr>
            </w:pPr>
            <w:r>
              <w:rPr>
                <w:rFonts w:hint="eastAsia"/>
                <w:b w:val="0"/>
                <w:bCs w:val="0"/>
                <w:sz w:val="24"/>
                <w:szCs w:val="24"/>
                <w:lang w:eastAsia="zh-CN"/>
              </w:rPr>
              <w:t>喜欢乐创、仿生科技的老师、国际数棋团队成员</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b w:val="0"/>
                <w:bCs w:val="0"/>
                <w:sz w:val="24"/>
                <w:szCs w:val="24"/>
                <w:lang w:eastAsia="zh-CN"/>
              </w:rPr>
              <w:t>高云</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3618"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签到</w:t>
            </w:r>
          </w:p>
        </w:tc>
        <w:tc>
          <w:tcPr>
            <w:tcW w:w="2913"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b w:val="0"/>
                <w:bCs w:val="0"/>
                <w:sz w:val="24"/>
                <w:szCs w:val="24"/>
                <w:lang w:val="en-US" w:eastAsia="zh-CN"/>
              </w:rPr>
              <w:t>王小萌</w:t>
            </w:r>
          </w:p>
        </w:tc>
        <w:tc>
          <w:tcPr>
            <w:tcW w:w="2265" w:type="dxa"/>
            <w:vMerge w:val="continue"/>
            <w:tcBorders>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z w:val="24"/>
                <w:szCs w:val="24"/>
              </w:rPr>
            </w:pPr>
          </w:p>
        </w:tc>
      </w:tr>
    </w:tbl>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培训</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组织培训者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参加培训者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精心准备教学内容，提炼核心问题，明确培训目标。</w:t>
            </w:r>
          </w:p>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2"/>
              <w:keepNext w:val="0"/>
              <w:keepLines w:val="0"/>
              <w:widowControl/>
              <w:suppressLineNumbers w:val="0"/>
              <w:spacing w:before="0" w:beforeAutospacing="0" w:after="0" w:afterAutospacing="0" w:line="360" w:lineRule="auto"/>
              <w:ind w:left="0" w:right="0"/>
              <w:rPr>
                <w:b w:val="0"/>
                <w:bCs w:val="0"/>
              </w:rPr>
            </w:pPr>
            <w:r>
              <w:rPr>
                <w:b w:val="0"/>
                <w:bCs w:val="0"/>
                <w:spacing w:val="0"/>
                <w:sz w:val="24"/>
                <w:szCs w:val="24"/>
              </w:rPr>
              <w:t>结合</w:t>
            </w:r>
            <w:r>
              <w:rPr>
                <w:rFonts w:hint="eastAsia"/>
                <w:b w:val="0"/>
                <w:bCs w:val="0"/>
                <w:spacing w:val="0"/>
                <w:sz w:val="24"/>
                <w:szCs w:val="24"/>
                <w:lang w:eastAsia="zh-CN"/>
              </w:rPr>
              <w:t>学员</w:t>
            </w:r>
            <w:r>
              <w:rPr>
                <w:b w:val="0"/>
                <w:bCs w:val="0"/>
                <w:spacing w:val="0"/>
                <w:sz w:val="24"/>
                <w:szCs w:val="24"/>
              </w:rPr>
              <w:t>的实际情况，反思整个</w:t>
            </w:r>
            <w:r>
              <w:rPr>
                <w:rFonts w:hint="eastAsia"/>
                <w:b w:val="0"/>
                <w:bCs w:val="0"/>
                <w:spacing w:val="0"/>
                <w:sz w:val="24"/>
                <w:szCs w:val="24"/>
                <w:lang w:eastAsia="zh-CN"/>
              </w:rPr>
              <w:t>培训</w:t>
            </w:r>
            <w:r>
              <w:rPr>
                <w:b w:val="0"/>
                <w:bCs w:val="0"/>
                <w:spacing w:val="0"/>
                <w:sz w:val="24"/>
                <w:szCs w:val="24"/>
              </w:rPr>
              <w:t>教学。</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xml:space="preserve">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5</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9</w:t>
      </w:r>
      <w:r>
        <w:rPr>
          <w:rStyle w:val="6"/>
          <w:rFonts w:hint="eastAsia" w:ascii="宋体" w:hAnsi="宋体" w:eastAsia="宋体" w:cs="宋体"/>
          <w:spacing w:val="0"/>
          <w:sz w:val="24"/>
          <w:szCs w:val="24"/>
        </w:rPr>
        <w:t>日</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5</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spacing w:line="360" w:lineRule="auto"/>
        <w:jc w:val="center"/>
        <w:textAlignment w:val="baseline"/>
        <w:rPr>
          <w:b/>
          <w:bCs/>
          <w:sz w:val="32"/>
          <w:szCs w:val="32"/>
        </w:rPr>
      </w:pPr>
      <w:r>
        <w:rPr>
          <w:rFonts w:hint="eastAsia"/>
          <w:b/>
          <w:bCs/>
          <w:sz w:val="32"/>
          <w:szCs w:val="32"/>
        </w:rPr>
        <w:t>智趣互联  创想无限</w:t>
      </w:r>
    </w:p>
    <w:p>
      <w:pPr>
        <w:spacing w:line="360" w:lineRule="auto"/>
        <w:ind w:firstLine="560" w:firstLineChars="200"/>
        <w:jc w:val="right"/>
        <w:textAlignment w:val="baseline"/>
        <w:rPr>
          <w:sz w:val="28"/>
          <w:szCs w:val="28"/>
        </w:rPr>
      </w:pPr>
      <w:r>
        <w:rPr>
          <w:rFonts w:hint="eastAsia"/>
          <w:sz w:val="28"/>
          <w:szCs w:val="28"/>
        </w:rPr>
        <w:t>——薛小益智科技俱乐部第五次活动</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sz w:val="28"/>
          <w:szCs w:val="28"/>
        </w:rPr>
        <w:t xml:space="preserve">时光清浅，岁月如歌。“薛小益智科技俱乐部”成员在邹建锋老师的带领下， </w:t>
      </w:r>
      <w:r>
        <w:rPr>
          <w:sz w:val="28"/>
          <w:szCs w:val="28"/>
        </w:rPr>
        <w:t>5</w:t>
      </w:r>
      <w:r>
        <w:rPr>
          <w:rFonts w:hint="eastAsia"/>
          <w:sz w:val="28"/>
          <w:szCs w:val="28"/>
        </w:rPr>
        <w:t>月</w:t>
      </w:r>
      <w:r>
        <w:rPr>
          <w:sz w:val="28"/>
          <w:szCs w:val="28"/>
        </w:rPr>
        <w:t>23</w:t>
      </w:r>
      <w:r>
        <w:rPr>
          <w:rFonts w:hint="eastAsia"/>
          <w:sz w:val="28"/>
          <w:szCs w:val="28"/>
        </w:rPr>
        <w:t>日在乐创教室</w:t>
      </w:r>
      <w:r>
        <w:rPr>
          <w:rFonts w:hint="eastAsia"/>
          <w:color w:val="000000" w:themeColor="text1"/>
          <w:sz w:val="28"/>
          <w:szCs w:val="28"/>
          <w14:textFill>
            <w14:solidFill>
              <w14:schemeClr w14:val="tx1"/>
            </w14:solidFill>
          </w14:textFill>
        </w:rPr>
        <w:t>开展第五次活动。本次活动分为乐创、仿生科技培训及国际数棋“横长城”研究两项内容。</w:t>
      </w:r>
    </w:p>
    <w:p>
      <w:pPr>
        <w:spacing w:line="360" w:lineRule="auto"/>
        <w:textAlignment w:val="baseline"/>
        <w:rPr>
          <w:sz w:val="28"/>
          <w:szCs w:val="28"/>
        </w:rPr>
      </w:pPr>
      <w:r>
        <w:rPr>
          <w:rFonts w:hint="eastAsia"/>
          <w:sz w:val="28"/>
          <w:szCs w:val="28"/>
        </w:rPr>
        <w:drawing>
          <wp:inline distT="0" distB="0" distL="114300" distR="114300">
            <wp:extent cx="2643505" cy="2382520"/>
            <wp:effectExtent l="0" t="0" r="4445" b="1778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15"/>
                    <a:stretch>
                      <a:fillRect/>
                    </a:stretch>
                  </pic:blipFill>
                  <pic:spPr>
                    <a:xfrm>
                      <a:off x="0" y="0"/>
                      <a:ext cx="2643505" cy="2382520"/>
                    </a:xfrm>
                    <a:prstGeom prst="rect">
                      <a:avLst/>
                    </a:prstGeom>
                  </pic:spPr>
                </pic:pic>
              </a:graphicData>
            </a:graphic>
          </wp:inline>
        </w:drawing>
      </w:r>
      <w:r>
        <w:rPr>
          <w:rFonts w:hint="eastAsia"/>
          <w:sz w:val="28"/>
          <w:szCs w:val="28"/>
        </w:rPr>
        <w:drawing>
          <wp:inline distT="0" distB="0" distL="114300" distR="114300">
            <wp:extent cx="2597150" cy="2393315"/>
            <wp:effectExtent l="0" t="0" r="12700" b="6985"/>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6"/>
                    <a:stretch>
                      <a:fillRect/>
                    </a:stretch>
                  </pic:blipFill>
                  <pic:spPr>
                    <a:xfrm>
                      <a:off x="0" y="0"/>
                      <a:ext cx="2597150" cy="2393315"/>
                    </a:xfrm>
                    <a:prstGeom prst="rect">
                      <a:avLst/>
                    </a:prstGeom>
                  </pic:spPr>
                </pic:pic>
              </a:graphicData>
            </a:graphic>
          </wp:inline>
        </w:drawing>
      </w:r>
      <w:r>
        <w:rPr>
          <w:rFonts w:hint="eastAsia"/>
          <w:sz w:val="28"/>
          <w:szCs w:val="28"/>
        </w:rPr>
        <w:t>为满足学生终身发展和适应社会发展的需要，立足学生核心素养的培育，薛小一直以来都有丰富多样的学生社团，用精彩的活动促进学生多元成长。时光轮转，今年</w:t>
      </w:r>
      <w:r>
        <w:rPr>
          <w:rFonts w:hint="eastAsia"/>
          <w:color w:val="000000" w:themeColor="text1"/>
          <w:sz w:val="28"/>
          <w:szCs w:val="28"/>
          <w14:textFill>
            <w14:solidFill>
              <w14:schemeClr w14:val="tx1"/>
            </w14:solidFill>
          </w14:textFill>
        </w:rPr>
        <w:t>乐创、仿生科技等赛事又一次提上日程，</w:t>
      </w:r>
      <w:r>
        <w:rPr>
          <w:rFonts w:hint="eastAsia"/>
          <w:sz w:val="28"/>
          <w:szCs w:val="28"/>
        </w:rPr>
        <w:t>邹老师对社团老师进行及时培训和指导，辅助社团老师们带领学生再创佳绩。</w:t>
      </w:r>
    </w:p>
    <w:p>
      <w:pPr>
        <w:spacing w:line="360" w:lineRule="auto"/>
        <w:ind w:firstLine="560" w:firstLineChars="200"/>
        <w:textAlignment w:val="baseline"/>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次国际数棋的培训重点在于“横长城”的应对技巧，“横长城”顾名思义，棋子成横行排列似长城，可防可守，可进可退。可以1、9、8和4、5、6开局，也可以3、1、9和2、4、8组合，方法灵活多变，但都是根据实际情况实现棋子对位，进而迅速抢占对方的相应棋位。</w:t>
      </w:r>
    </w:p>
    <w:p>
      <w:pPr>
        <w:spacing w:line="360" w:lineRule="auto"/>
        <w:textAlignment w:val="baseline"/>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drawing>
          <wp:inline distT="0" distB="0" distL="114300" distR="114300">
            <wp:extent cx="2559050" cy="2353945"/>
            <wp:effectExtent l="0" t="0" r="12700" b="8255"/>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17"/>
                    <a:stretch>
                      <a:fillRect/>
                    </a:stretch>
                  </pic:blipFill>
                  <pic:spPr>
                    <a:xfrm>
                      <a:off x="0" y="0"/>
                      <a:ext cx="2559050" cy="2353945"/>
                    </a:xfrm>
                    <a:prstGeom prst="rect">
                      <a:avLst/>
                    </a:prstGeom>
                  </pic:spPr>
                </pic:pic>
              </a:graphicData>
            </a:graphic>
          </wp:inline>
        </w:drawing>
      </w:r>
      <w:r>
        <w:rPr>
          <w:rFonts w:hint="eastAsia"/>
          <w:color w:val="000000" w:themeColor="text1"/>
          <w:sz w:val="28"/>
          <w:szCs w:val="28"/>
          <w14:textFill>
            <w14:solidFill>
              <w14:schemeClr w14:val="tx1"/>
            </w14:solidFill>
          </w14:textFill>
        </w:rPr>
        <w:drawing>
          <wp:inline distT="0" distB="0" distL="114300" distR="114300">
            <wp:extent cx="2601595" cy="2362835"/>
            <wp:effectExtent l="0" t="0" r="8255" b="18415"/>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18"/>
                    <a:stretch>
                      <a:fillRect/>
                    </a:stretch>
                  </pic:blipFill>
                  <pic:spPr>
                    <a:xfrm>
                      <a:off x="0" y="0"/>
                      <a:ext cx="2601595" cy="2362835"/>
                    </a:xfrm>
                    <a:prstGeom prst="rect">
                      <a:avLst/>
                    </a:prstGeom>
                  </pic:spPr>
                </pic:pic>
              </a:graphicData>
            </a:graphic>
          </wp:inline>
        </w:drawing>
      </w:r>
      <w:r>
        <w:rPr>
          <w:rFonts w:hint="eastAsia"/>
          <w:color w:val="000000" w:themeColor="text1"/>
          <w:sz w:val="28"/>
          <w:szCs w:val="28"/>
          <w14:textFill>
            <w14:solidFill>
              <w14:schemeClr w14:val="tx1"/>
            </w14:solidFill>
          </w14:textFill>
        </w:rPr>
        <w:t>正所谓学习有法，学无定法，贵在得法，在国际数棋的行棋对弈中体现得淋漓尽致。老师们先互相练习了对应的开局套路，邹老师又带着老师们实战演练：当双方都熟悉套路的时候又该如何应对和布局、如何架桥和谋划、如何步步为营最后圆满归位。在学员老师们的啧啧称奇中，国际数棋大放异彩。</w:t>
      </w:r>
    </w:p>
    <w:p>
      <w:pPr>
        <w:spacing w:line="360" w:lineRule="auto"/>
        <w:textAlignment w:val="baseline"/>
        <w:rPr>
          <w:rFonts w:hint="eastAsia"/>
          <w:sz w:val="28"/>
          <w:szCs w:val="28"/>
        </w:rPr>
      </w:pPr>
      <w:r>
        <w:rPr>
          <w:rFonts w:hint="eastAsia"/>
          <w:sz w:val="28"/>
          <w:szCs w:val="28"/>
        </w:rPr>
        <w:drawing>
          <wp:inline distT="0" distB="0" distL="114300" distR="114300">
            <wp:extent cx="2571750" cy="2019935"/>
            <wp:effectExtent l="0" t="0" r="0" b="18415"/>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19"/>
                    <a:stretch>
                      <a:fillRect/>
                    </a:stretch>
                  </pic:blipFill>
                  <pic:spPr>
                    <a:xfrm>
                      <a:off x="0" y="0"/>
                      <a:ext cx="2571750" cy="2019935"/>
                    </a:xfrm>
                    <a:prstGeom prst="rect">
                      <a:avLst/>
                    </a:prstGeom>
                  </pic:spPr>
                </pic:pic>
              </a:graphicData>
            </a:graphic>
          </wp:inline>
        </w:drawing>
      </w:r>
      <w:r>
        <w:rPr>
          <w:rFonts w:hint="eastAsia"/>
          <w:sz w:val="28"/>
          <w:szCs w:val="28"/>
        </w:rPr>
        <w:drawing>
          <wp:inline distT="0" distB="0" distL="114300" distR="114300">
            <wp:extent cx="2657475" cy="2029460"/>
            <wp:effectExtent l="0" t="0" r="9525" b="889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20"/>
                    <a:stretch>
                      <a:fillRect/>
                    </a:stretch>
                  </pic:blipFill>
                  <pic:spPr>
                    <a:xfrm>
                      <a:off x="0" y="0"/>
                      <a:ext cx="2657475" cy="2029460"/>
                    </a:xfrm>
                    <a:prstGeom prst="rect">
                      <a:avLst/>
                    </a:prstGeom>
                  </pic:spPr>
                </pic:pic>
              </a:graphicData>
            </a:graphic>
          </wp:inline>
        </w:drawing>
      </w:r>
      <w:r>
        <w:rPr>
          <w:rFonts w:hint="eastAsia"/>
          <w:sz w:val="28"/>
          <w:szCs w:val="28"/>
        </w:rPr>
        <w:t>俱乐部活动让老师们保持一种学习的状态，不断给予前行的能量，为培育适应未来发展的善真娃贡献薛小力量。</w:t>
      </w:r>
    </w:p>
    <w:p>
      <w:pPr>
        <w:spacing w:line="360" w:lineRule="auto"/>
        <w:ind w:firstLine="560" w:firstLineChars="200"/>
        <w:textAlignment w:val="baseline"/>
        <w:rPr>
          <w:sz w:val="28"/>
          <w:szCs w:val="28"/>
        </w:rPr>
      </w:pPr>
    </w:p>
    <w:p>
      <w:pPr>
        <w:spacing w:line="360" w:lineRule="auto"/>
        <w:ind w:firstLine="560" w:firstLineChars="200"/>
        <w:textAlignment w:val="baseline"/>
        <w:rPr>
          <w:sz w:val="28"/>
          <w:szCs w:val="28"/>
        </w:rPr>
      </w:pPr>
      <w:r>
        <w:rPr>
          <w:rFonts w:hint="eastAsia"/>
          <w:sz w:val="28"/>
          <w:szCs w:val="28"/>
        </w:rPr>
        <w:t xml:space="preserve">撰稿：高云 </w:t>
      </w:r>
      <w:r>
        <w:rPr>
          <w:sz w:val="28"/>
          <w:szCs w:val="28"/>
        </w:rPr>
        <w:t xml:space="preserve">    </w:t>
      </w:r>
      <w:r>
        <w:rPr>
          <w:rFonts w:hint="eastAsia"/>
          <w:sz w:val="28"/>
          <w:szCs w:val="28"/>
        </w:rPr>
        <w:t xml:space="preserve">拍摄：郑宇琴   </w:t>
      </w:r>
      <w:r>
        <w:rPr>
          <w:sz w:val="28"/>
          <w:szCs w:val="28"/>
        </w:rPr>
        <w:t xml:space="preserve">    </w:t>
      </w:r>
      <w:r>
        <w:rPr>
          <w:rFonts w:hint="eastAsia"/>
          <w:sz w:val="28"/>
          <w:szCs w:val="28"/>
        </w:rPr>
        <w:t>审核：邹建锋</w:t>
      </w:r>
    </w:p>
    <w:p>
      <w:pPr>
        <w:jc w:val="center"/>
        <w:rPr>
          <w:rFonts w:hint="eastAsia"/>
          <w:b/>
          <w:bCs/>
          <w:sz w:val="36"/>
          <w:szCs w:val="36"/>
          <w:lang w:val="en-US" w:eastAsia="zh-CN"/>
        </w:rPr>
      </w:pP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薛小益智科技俱乐部第六次活动</w:t>
      </w:r>
    </w:p>
    <w:p>
      <w:pPr>
        <w:pStyle w:val="2"/>
        <w:keepNext w:val="0"/>
        <w:keepLines w:val="0"/>
        <w:widowControl/>
        <w:suppressLineNumbers w:val="0"/>
        <w:spacing w:before="0" w:beforeAutospacing="0" w:after="0" w:afterAutospacing="0" w:line="345" w:lineRule="atLeast"/>
        <w:ind w:right="0"/>
        <w:rPr>
          <w:rFonts w:hint="eastAsia" w:ascii="宋体" w:hAnsi="宋体" w:eastAsia="宋体" w:cs="宋体"/>
          <w:b w:val="0"/>
          <w:bCs w:val="0"/>
          <w:spacing w:val="0"/>
          <w:sz w:val="24"/>
          <w:szCs w:val="24"/>
        </w:rPr>
      </w:pPr>
    </w:p>
    <w:p>
      <w:pPr>
        <w:pStyle w:val="2"/>
        <w:keepNext w:val="0"/>
        <w:keepLines w:val="0"/>
        <w:widowControl/>
        <w:suppressLineNumbers w:val="0"/>
        <w:spacing w:before="0" w:beforeAutospacing="0" w:after="0" w:afterAutospacing="0" w:line="345" w:lineRule="atLeast"/>
        <w:ind w:right="0"/>
        <w:rPr>
          <w:rFonts w:hint="eastAsia" w:eastAsia="宋体"/>
          <w:b w:val="0"/>
          <w:bCs w:val="0"/>
          <w:lang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建筑模型科技培训活动暨国际数棋终局研究</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5</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27</w:t>
      </w:r>
      <w:r>
        <w:rPr>
          <w:rStyle w:val="6"/>
          <w:rFonts w:hint="eastAsia" w:ascii="宋体" w:hAnsi="宋体" w:eastAsia="宋体" w:cs="宋体"/>
          <w:spacing w:val="0"/>
          <w:sz w:val="24"/>
          <w:szCs w:val="24"/>
        </w:rPr>
        <w:t>日（周</w:t>
      </w:r>
      <w:r>
        <w:rPr>
          <w:rStyle w:val="6"/>
          <w:rFonts w:hint="eastAsia" w:ascii="宋体" w:hAnsi="宋体" w:cs="宋体"/>
          <w:spacing w:val="0"/>
          <w:sz w:val="24"/>
          <w:szCs w:val="24"/>
          <w:lang w:eastAsia="zh-CN"/>
        </w:rPr>
        <w:t>五下</w:t>
      </w:r>
      <w:r>
        <w:rPr>
          <w:rStyle w:val="6"/>
          <w:rFonts w:hint="eastAsia" w:ascii="宋体" w:hAnsi="宋体" w:eastAsia="宋体" w:cs="宋体"/>
          <w:spacing w:val="0"/>
          <w:sz w:val="24"/>
          <w:szCs w:val="24"/>
        </w:rPr>
        <w:t>午</w:t>
      </w:r>
      <w:r>
        <w:rPr>
          <w:rStyle w:val="6"/>
          <w:rFonts w:hint="eastAsia" w:ascii="Times New Roman" w:hAnsi="Times New Roman" w:cs="Times New Roman"/>
          <w:spacing w:val="0"/>
          <w:sz w:val="24"/>
          <w:szCs w:val="24"/>
          <w:lang w:val="en-US" w:eastAsia="zh-CN"/>
        </w:rPr>
        <w:t>3</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4</w:t>
      </w:r>
      <w:r>
        <w:rPr>
          <w:rStyle w:val="6"/>
          <w:rFonts w:hint="default" w:ascii="Times New Roman" w:hAnsi="Times New Roman" w:cs="Times New Roman"/>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三、活动地点：益智科技工作室（一号楼二楼录播室旁）</w:t>
      </w:r>
    </w:p>
    <w:p>
      <w:pPr>
        <w:pStyle w:val="2"/>
        <w:keepNext w:val="0"/>
        <w:keepLines w:val="0"/>
        <w:widowControl/>
        <w:suppressLineNumbers w:val="0"/>
        <w:spacing w:before="0" w:beforeAutospacing="0" w:after="0" w:afterAutospacing="0" w:line="345" w:lineRule="atLeast"/>
        <w:ind w:left="1687" w:right="0" w:hanging="1687" w:hangingChars="70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对建筑模型感兴趣的</w:t>
      </w:r>
      <w:r>
        <w:rPr>
          <w:rStyle w:val="6"/>
          <w:rFonts w:hint="eastAsia" w:ascii="宋体" w:hAnsi="宋体" w:eastAsia="宋体" w:cs="宋体"/>
          <w:spacing w:val="0"/>
          <w:sz w:val="24"/>
          <w:szCs w:val="24"/>
        </w:rPr>
        <w:t>老师</w:t>
      </w:r>
      <w:r>
        <w:rPr>
          <w:rStyle w:val="6"/>
          <w:rFonts w:hint="eastAsia" w:ascii="宋体" w:hAnsi="宋体" w:cs="宋体"/>
          <w:spacing w:val="0"/>
          <w:sz w:val="24"/>
          <w:szCs w:val="24"/>
          <w:lang w:eastAsia="zh-CN"/>
        </w:rPr>
        <w:t>及自家孩子要参加建筑模型竞赛的老师，国际数棋团队成员</w:t>
      </w: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151"/>
        <w:gridCol w:w="2380"/>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38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nil"/>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b w:val="0"/>
                <w:bCs w:val="0"/>
                <w:sz w:val="24"/>
                <w:szCs w:val="24"/>
                <w:lang w:val="en-US" w:eastAsia="zh-CN"/>
              </w:rPr>
            </w:pPr>
            <w:r>
              <w:rPr>
                <w:rFonts w:hint="eastAsia"/>
                <w:b w:val="0"/>
                <w:bCs w:val="0"/>
                <w:sz w:val="24"/>
                <w:szCs w:val="24"/>
                <w:lang w:val="en-US" w:eastAsia="zh-CN"/>
              </w:rPr>
              <w:t>提供实践操作器材2份（自家孩子参赛的老师自备器材）合计：150*2套+场地100=400元；国际数棋团队成员自带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戴丽</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教学内容：建筑模型</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eastAsia="zh-CN"/>
              </w:rPr>
            </w:pPr>
            <w:r>
              <w:rPr>
                <w:rFonts w:hint="eastAsia"/>
                <w:b w:val="0"/>
                <w:bCs w:val="0"/>
                <w:sz w:val="24"/>
                <w:szCs w:val="24"/>
                <w:lang w:eastAsia="zh-CN"/>
              </w:rPr>
              <w:t>喜欢建筑模型的老师</w:t>
            </w:r>
          </w:p>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eastAsia="zh-CN"/>
              </w:rPr>
            </w:pPr>
            <w:r>
              <w:rPr>
                <w:rFonts w:hint="eastAsia"/>
                <w:b w:val="0"/>
                <w:bCs w:val="0"/>
                <w:sz w:val="24"/>
                <w:szCs w:val="24"/>
                <w:lang w:eastAsia="zh-CN"/>
              </w:rPr>
              <w:t>国际数棋团队成员</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b w:val="0"/>
                <w:bCs w:val="0"/>
                <w:sz w:val="24"/>
                <w:szCs w:val="24"/>
                <w:lang w:eastAsia="zh-CN"/>
              </w:rPr>
              <w:t>高云</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签到</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b w:val="0"/>
                <w:bCs w:val="0"/>
                <w:sz w:val="24"/>
                <w:szCs w:val="24"/>
                <w:lang w:val="en-US" w:eastAsia="zh-CN"/>
              </w:rPr>
              <w:t>杨心怡</w:t>
            </w:r>
          </w:p>
        </w:tc>
        <w:tc>
          <w:tcPr>
            <w:tcW w:w="2265" w:type="dxa"/>
            <w:vMerge w:val="continue"/>
            <w:tcBorders>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z w:val="24"/>
                <w:szCs w:val="24"/>
              </w:rPr>
            </w:pPr>
          </w:p>
        </w:tc>
      </w:tr>
    </w:tbl>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培训</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组织培训者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参加培训者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精心准备教学内容，提炼核心问题，明确培训目标。</w:t>
            </w:r>
          </w:p>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2"/>
              <w:keepNext w:val="0"/>
              <w:keepLines w:val="0"/>
              <w:widowControl/>
              <w:suppressLineNumbers w:val="0"/>
              <w:spacing w:before="0" w:beforeAutospacing="0" w:after="0" w:afterAutospacing="0" w:line="360" w:lineRule="auto"/>
              <w:ind w:left="0" w:right="0"/>
              <w:rPr>
                <w:b w:val="0"/>
                <w:bCs w:val="0"/>
              </w:rPr>
            </w:pPr>
            <w:r>
              <w:rPr>
                <w:b w:val="0"/>
                <w:bCs w:val="0"/>
                <w:spacing w:val="0"/>
                <w:sz w:val="24"/>
                <w:szCs w:val="24"/>
              </w:rPr>
              <w:t>结合</w:t>
            </w:r>
            <w:r>
              <w:rPr>
                <w:rFonts w:hint="eastAsia"/>
                <w:b w:val="0"/>
                <w:bCs w:val="0"/>
                <w:spacing w:val="0"/>
                <w:sz w:val="24"/>
                <w:szCs w:val="24"/>
                <w:lang w:eastAsia="zh-CN"/>
              </w:rPr>
              <w:t>学员</w:t>
            </w:r>
            <w:r>
              <w:rPr>
                <w:b w:val="0"/>
                <w:bCs w:val="0"/>
                <w:spacing w:val="0"/>
                <w:sz w:val="24"/>
                <w:szCs w:val="24"/>
              </w:rPr>
              <w:t>的实际情况，反思整个</w:t>
            </w:r>
            <w:r>
              <w:rPr>
                <w:rFonts w:hint="eastAsia"/>
                <w:b w:val="0"/>
                <w:bCs w:val="0"/>
                <w:spacing w:val="0"/>
                <w:sz w:val="24"/>
                <w:szCs w:val="24"/>
                <w:lang w:eastAsia="zh-CN"/>
              </w:rPr>
              <w:t>培训</w:t>
            </w:r>
            <w:r>
              <w:rPr>
                <w:b w:val="0"/>
                <w:bCs w:val="0"/>
                <w:spacing w:val="0"/>
                <w:sz w:val="24"/>
                <w:szCs w:val="24"/>
              </w:rPr>
              <w:t>教学。</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xml:space="preserve">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rStyle w:val="6"/>
          <w:rFonts w:hint="default" w:ascii="Times New Roman" w:hAnsi="Times New Roman" w:cs="Times New Roman"/>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5</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22</w:t>
      </w:r>
      <w:r>
        <w:rPr>
          <w:rStyle w:val="6"/>
          <w:rFonts w:hint="eastAsia" w:ascii="宋体" w:hAnsi="宋体" w:eastAsia="宋体" w:cs="宋体"/>
          <w:spacing w:val="0"/>
          <w:sz w:val="24"/>
          <w:szCs w:val="24"/>
        </w:rPr>
        <w:t>日</w:t>
      </w: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6</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spacing w:line="360" w:lineRule="auto"/>
        <w:jc w:val="center"/>
        <w:textAlignment w:val="baseline"/>
        <w:rPr>
          <w:rFonts w:hint="eastAsia"/>
          <w:b/>
          <w:bCs/>
          <w:sz w:val="32"/>
          <w:szCs w:val="32"/>
        </w:rPr>
      </w:pPr>
      <w:r>
        <w:rPr>
          <w:rFonts w:hint="eastAsia"/>
          <w:b/>
          <w:bCs/>
          <w:sz w:val="32"/>
          <w:szCs w:val="32"/>
        </w:rPr>
        <w:t>学思并行 躬耕求索</w:t>
      </w:r>
    </w:p>
    <w:p>
      <w:pPr>
        <w:spacing w:line="360" w:lineRule="auto"/>
        <w:ind w:firstLine="560" w:firstLineChars="200"/>
        <w:jc w:val="right"/>
        <w:textAlignment w:val="baseline"/>
        <w:rPr>
          <w:sz w:val="28"/>
          <w:szCs w:val="28"/>
        </w:rPr>
      </w:pPr>
      <w:r>
        <w:rPr>
          <w:rFonts w:hint="eastAsia"/>
          <w:sz w:val="28"/>
          <w:szCs w:val="28"/>
        </w:rPr>
        <w:t>——薛小益智科技俱乐部第六次活动</w:t>
      </w:r>
    </w:p>
    <w:p>
      <w:pPr>
        <w:spacing w:line="360" w:lineRule="auto"/>
        <w:ind w:firstLine="560" w:firstLineChars="200"/>
        <w:textAlignment w:val="baseline"/>
        <w:rPr>
          <w:sz w:val="28"/>
          <w:szCs w:val="28"/>
        </w:rPr>
      </w:pPr>
      <w:r>
        <w:rPr>
          <w:rFonts w:hint="eastAsia"/>
          <w:sz w:val="28"/>
          <w:szCs w:val="28"/>
        </w:rPr>
        <w:t xml:space="preserve">孟夏时节，万物并茂。 </w:t>
      </w:r>
      <w:r>
        <w:rPr>
          <w:sz w:val="28"/>
          <w:szCs w:val="28"/>
        </w:rPr>
        <w:t>5</w:t>
      </w:r>
      <w:r>
        <w:rPr>
          <w:rFonts w:hint="eastAsia"/>
          <w:sz w:val="28"/>
          <w:szCs w:val="28"/>
        </w:rPr>
        <w:t>月</w:t>
      </w:r>
      <w:r>
        <w:rPr>
          <w:sz w:val="28"/>
          <w:szCs w:val="28"/>
        </w:rPr>
        <w:t>27</w:t>
      </w:r>
      <w:r>
        <w:rPr>
          <w:rFonts w:hint="eastAsia"/>
          <w:sz w:val="28"/>
          <w:szCs w:val="28"/>
        </w:rPr>
        <w:t>日“薛小益智科技俱乐部”紧锣密鼓地在乐创教室开展活动，为接下来的赛事加油鼓劲。俱乐部领衔人邹建锋老师特邀</w:t>
      </w:r>
      <w:r>
        <w:rPr>
          <w:rFonts w:hint="eastAsia"/>
          <w:sz w:val="28"/>
          <w:szCs w:val="28"/>
          <w:lang w:eastAsia="zh-CN"/>
        </w:rPr>
        <w:t>孔华明先生</w:t>
      </w:r>
      <w:r>
        <w:rPr>
          <w:rFonts w:hint="eastAsia"/>
          <w:sz w:val="28"/>
          <w:szCs w:val="28"/>
        </w:rPr>
        <w:t>，为老师们提供技术支持，忙碌的各赛事教练老师们也借这样的机会，交流经验，融集体智慧解决过程中遇到的各式问题。</w:t>
      </w:r>
    </w:p>
    <w:p>
      <w:pPr>
        <w:spacing w:line="360" w:lineRule="auto"/>
        <w:textAlignment w:val="baseline"/>
        <w:rPr>
          <w:rFonts w:hint="eastAsia"/>
          <w:b/>
          <w:bCs/>
          <w:sz w:val="28"/>
          <w:szCs w:val="28"/>
        </w:rPr>
      </w:pPr>
      <w:r>
        <w:rPr>
          <w:rFonts w:hint="eastAsia"/>
          <w:b/>
          <w:bCs/>
          <w:sz w:val="28"/>
          <w:szCs w:val="28"/>
        </w:rPr>
        <w:drawing>
          <wp:inline distT="0" distB="0" distL="114300" distR="114300">
            <wp:extent cx="5272405" cy="3582670"/>
            <wp:effectExtent l="0" t="0" r="4445" b="1778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21"/>
                    <a:stretch>
                      <a:fillRect/>
                    </a:stretch>
                  </pic:blipFill>
                  <pic:spPr>
                    <a:xfrm>
                      <a:off x="0" y="0"/>
                      <a:ext cx="5272405" cy="3582670"/>
                    </a:xfrm>
                    <a:prstGeom prst="rect">
                      <a:avLst/>
                    </a:prstGeom>
                  </pic:spPr>
                </pic:pic>
              </a:graphicData>
            </a:graphic>
          </wp:inline>
        </w:drawing>
      </w:r>
      <w:r>
        <w:rPr>
          <w:rFonts w:hint="eastAsia"/>
          <w:b/>
          <w:bCs/>
          <w:sz w:val="28"/>
          <w:szCs w:val="28"/>
        </w:rPr>
        <w:t>木质/纸质模型</w:t>
      </w:r>
    </w:p>
    <w:p>
      <w:pPr>
        <w:spacing w:line="360" w:lineRule="auto"/>
        <w:ind w:firstLine="560" w:firstLineChars="200"/>
        <w:textAlignment w:val="baseline"/>
        <w:rPr>
          <w:sz w:val="28"/>
          <w:szCs w:val="28"/>
        </w:rPr>
      </w:pPr>
      <w:r>
        <w:rPr>
          <w:rFonts w:hint="eastAsia"/>
          <w:sz w:val="28"/>
          <w:szCs w:val="28"/>
        </w:rPr>
        <w:t>他山之石，可以攻玉。借助旁人的启迪，有时便能柳暗花明，事半功倍。老师们就木模的斜边组装和装饰灯的安装等问题请教了孔老师。看似简单的木模拼装，其实零件组装的前后顺序，动作手法和卡扣细节等等都对成品的质量、成绩的认定有着非常重要的影响。</w:t>
      </w:r>
    </w:p>
    <w:p>
      <w:pPr>
        <w:spacing w:line="360" w:lineRule="auto"/>
        <w:textAlignment w:val="baseline"/>
        <w:rPr>
          <w:rFonts w:hint="eastAsia"/>
          <w:b/>
          <w:bCs/>
          <w:sz w:val="28"/>
          <w:szCs w:val="28"/>
        </w:rPr>
      </w:pPr>
      <w:r>
        <w:rPr>
          <w:rFonts w:hint="eastAsia"/>
          <w:b/>
          <w:bCs/>
          <w:sz w:val="28"/>
          <w:szCs w:val="28"/>
        </w:rPr>
        <w:drawing>
          <wp:inline distT="0" distB="0" distL="114300" distR="114300">
            <wp:extent cx="5272405" cy="2411730"/>
            <wp:effectExtent l="0" t="0" r="4445" b="762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22"/>
                    <a:stretch>
                      <a:fillRect/>
                    </a:stretch>
                  </pic:blipFill>
                  <pic:spPr>
                    <a:xfrm>
                      <a:off x="0" y="0"/>
                      <a:ext cx="5272405" cy="2411730"/>
                    </a:xfrm>
                    <a:prstGeom prst="rect">
                      <a:avLst/>
                    </a:prstGeom>
                  </pic:spPr>
                </pic:pic>
              </a:graphicData>
            </a:graphic>
          </wp:inline>
        </w:drawing>
      </w:r>
      <w:r>
        <w:rPr>
          <w:rFonts w:hint="eastAsia"/>
          <w:b/>
          <w:bCs/>
          <w:sz w:val="28"/>
          <w:szCs w:val="28"/>
        </w:rPr>
        <w:t>仿生搬运/越障</w:t>
      </w:r>
    </w:p>
    <w:p>
      <w:pPr>
        <w:spacing w:line="360" w:lineRule="auto"/>
        <w:ind w:firstLine="480" w:firstLineChars="200"/>
        <w:textAlignment w:val="baseline"/>
        <w:rPr>
          <w:rFonts w:hint="eastAsia"/>
          <w:sz w:val="24"/>
          <w:szCs w:val="24"/>
        </w:rPr>
      </w:pPr>
      <w:r>
        <w:rPr>
          <w:rFonts w:hint="eastAsia"/>
          <w:sz w:val="24"/>
          <w:szCs w:val="24"/>
        </w:rPr>
        <w:t>仿生是模仿生物系统的功能和行为，来建造技术系统的一种科学方法。它打破了生物和机器的界限，将各种不同的系统沟通起来。生物具有的功能迄今比任何人工制造的机械都优越得多，仿生学就是要在工程上实现并有效地应用生物功能的一门学科。仿生搬运和仿生越障项目便是在孩子们心中种下的助力未来科技发展的种子。</w:t>
      </w:r>
    </w:p>
    <w:p>
      <w:pPr>
        <w:spacing w:line="360" w:lineRule="auto"/>
        <w:ind w:firstLine="560" w:firstLineChars="200"/>
        <w:textAlignment w:val="baseline"/>
        <w:rPr>
          <w:sz w:val="28"/>
          <w:szCs w:val="28"/>
        </w:rPr>
      </w:pPr>
      <w:r>
        <w:rPr>
          <w:rFonts w:hint="eastAsia"/>
          <w:sz w:val="28"/>
          <w:szCs w:val="28"/>
        </w:rPr>
        <w:t>书读百遍其义自见，动手操作亦是如此。在数不胜数的枯燥练习中积累经验，形成独有的心得及比赛手法。仿生搬运项目从搬运小车的技巧制作、小球的最佳排列方式、拿放球的动作安排、电池及乒乓球的材质选择等等，亦只有在反复练习、沉心静气地对比思考中才能得出最佳安排。</w:t>
      </w:r>
    </w:p>
    <w:p>
      <w:pPr>
        <w:spacing w:line="360" w:lineRule="auto"/>
        <w:textAlignment w:val="baseline"/>
        <w:rPr>
          <w:sz w:val="28"/>
          <w:szCs w:val="28"/>
        </w:rPr>
      </w:pPr>
      <w:r>
        <w:rPr>
          <w:rFonts w:hint="eastAsia"/>
          <w:sz w:val="28"/>
          <w:szCs w:val="28"/>
        </w:rPr>
        <w:drawing>
          <wp:inline distT="0" distB="0" distL="114300" distR="114300">
            <wp:extent cx="5272405" cy="2259330"/>
            <wp:effectExtent l="0" t="0" r="4445" b="7620"/>
            <wp:docPr id="28" name="图片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
                    <pic:cNvPicPr>
                      <a:picLocks noChangeAspect="1"/>
                    </pic:cNvPicPr>
                  </pic:nvPicPr>
                  <pic:blipFill>
                    <a:blip r:embed="rId23"/>
                    <a:stretch>
                      <a:fillRect/>
                    </a:stretch>
                  </pic:blipFill>
                  <pic:spPr>
                    <a:xfrm>
                      <a:off x="0" y="0"/>
                      <a:ext cx="5272405" cy="2259330"/>
                    </a:xfrm>
                    <a:prstGeom prst="rect">
                      <a:avLst/>
                    </a:prstGeom>
                  </pic:spPr>
                </pic:pic>
              </a:graphicData>
            </a:graphic>
          </wp:inline>
        </w:drawing>
      </w:r>
      <w:r>
        <w:rPr>
          <w:rFonts w:hint="eastAsia"/>
          <w:sz w:val="28"/>
          <w:szCs w:val="28"/>
        </w:rPr>
        <w:t>仿生越障的自制小车，在不断实践的基础上更新换代，从四轮到五轮（增加辅助轮，矫正方向），功能越来越优化，越障能力和到达指定目的地的能力也越来越有保障。教练员老师们带着孩子们在一次次的实操练习中，增进对比赛规则的理解和把握、对本器材的了解，不断思索，不断改善，不断优化，提高成功率。</w:t>
      </w:r>
    </w:p>
    <w:p>
      <w:pPr>
        <w:spacing w:line="360" w:lineRule="auto"/>
        <w:textAlignment w:val="baseline"/>
        <w:rPr>
          <w:rFonts w:hint="eastAsia"/>
          <w:sz w:val="28"/>
          <w:szCs w:val="28"/>
        </w:rPr>
      </w:pPr>
      <w:r>
        <w:rPr>
          <w:rFonts w:hint="eastAsia"/>
          <w:sz w:val="28"/>
          <w:szCs w:val="28"/>
        </w:rPr>
        <w:drawing>
          <wp:inline distT="0" distB="0" distL="114300" distR="114300">
            <wp:extent cx="5272405" cy="3772535"/>
            <wp:effectExtent l="0" t="0" r="4445" b="18415"/>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pic:cNvPicPr>
                  </pic:nvPicPr>
                  <pic:blipFill>
                    <a:blip r:embed="rId24"/>
                    <a:stretch>
                      <a:fillRect/>
                    </a:stretch>
                  </pic:blipFill>
                  <pic:spPr>
                    <a:xfrm>
                      <a:off x="0" y="0"/>
                      <a:ext cx="5272405" cy="3772535"/>
                    </a:xfrm>
                    <a:prstGeom prst="rect">
                      <a:avLst/>
                    </a:prstGeom>
                  </pic:spPr>
                </pic:pic>
              </a:graphicData>
            </a:graphic>
          </wp:inline>
        </w:drawing>
      </w:r>
      <w:r>
        <w:rPr>
          <w:rFonts w:hint="eastAsia"/>
          <w:sz w:val="28"/>
          <w:szCs w:val="28"/>
          <w:lang w:val="en-US" w:eastAsia="zh-CN"/>
        </w:rPr>
        <w:t xml:space="preserve">    </w:t>
      </w:r>
      <w:r>
        <w:rPr>
          <w:rFonts w:hint="eastAsia"/>
          <w:sz w:val="28"/>
          <w:szCs w:val="28"/>
        </w:rPr>
        <w:t>小项目，大智慧。通过这些竞赛项目，不仅可以培养动手动脑能力，还能锤炼选手们沉着冷静、细心动手的品质，激发科技热情，探索科技奥秘。</w:t>
      </w:r>
    </w:p>
    <w:p>
      <w:pPr>
        <w:spacing w:line="360" w:lineRule="auto"/>
        <w:textAlignment w:val="baseline"/>
        <w:rPr>
          <w:rFonts w:hint="eastAsia"/>
          <w:sz w:val="28"/>
          <w:szCs w:val="28"/>
        </w:rPr>
      </w:pPr>
    </w:p>
    <w:p>
      <w:pPr>
        <w:spacing w:line="360" w:lineRule="auto"/>
        <w:ind w:firstLine="560" w:firstLineChars="200"/>
        <w:textAlignment w:val="baseline"/>
        <w:rPr>
          <w:sz w:val="28"/>
          <w:szCs w:val="28"/>
        </w:rPr>
      </w:pPr>
      <w:r>
        <w:rPr>
          <w:rFonts w:hint="eastAsia"/>
          <w:sz w:val="28"/>
          <w:szCs w:val="28"/>
        </w:rPr>
        <w:t xml:space="preserve">撰稿：高云 </w:t>
      </w:r>
      <w:r>
        <w:rPr>
          <w:sz w:val="28"/>
          <w:szCs w:val="28"/>
        </w:rPr>
        <w:t xml:space="preserve">    </w:t>
      </w:r>
      <w:r>
        <w:rPr>
          <w:rFonts w:hint="eastAsia"/>
          <w:sz w:val="28"/>
          <w:szCs w:val="28"/>
        </w:rPr>
        <w:t xml:space="preserve">拍摄：高云   </w:t>
      </w:r>
      <w:r>
        <w:rPr>
          <w:sz w:val="28"/>
          <w:szCs w:val="28"/>
        </w:rPr>
        <w:t xml:space="preserve">    </w:t>
      </w:r>
      <w:r>
        <w:rPr>
          <w:rFonts w:hint="eastAsia"/>
          <w:sz w:val="28"/>
          <w:szCs w:val="28"/>
        </w:rPr>
        <w:t>审核：邹建锋</w:t>
      </w:r>
    </w:p>
    <w:p>
      <w:pPr>
        <w:ind w:firstLine="720" w:firstLineChars="200"/>
        <w:jc w:val="center"/>
        <w:rPr>
          <w:rFonts w:hint="eastAsia" w:ascii="楷体" w:hAnsi="楷体" w:eastAsia="楷体"/>
          <w:sz w:val="36"/>
          <w:szCs w:val="36"/>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薛小益智科技俱乐部第七次活动</w:t>
      </w:r>
    </w:p>
    <w:p>
      <w:pPr>
        <w:pStyle w:val="2"/>
        <w:keepNext w:val="0"/>
        <w:keepLines w:val="0"/>
        <w:widowControl/>
        <w:suppressLineNumbers w:val="0"/>
        <w:spacing w:before="0" w:beforeAutospacing="0" w:after="0" w:afterAutospacing="0" w:line="345" w:lineRule="atLeast"/>
        <w:ind w:right="0"/>
        <w:rPr>
          <w:rFonts w:hint="eastAsia" w:ascii="宋体" w:hAnsi="宋体" w:eastAsia="宋体" w:cs="宋体"/>
          <w:b w:val="0"/>
          <w:bCs w:val="0"/>
          <w:spacing w:val="0"/>
          <w:sz w:val="24"/>
          <w:szCs w:val="24"/>
        </w:rPr>
      </w:pPr>
    </w:p>
    <w:p>
      <w:pPr>
        <w:pStyle w:val="2"/>
        <w:keepNext w:val="0"/>
        <w:keepLines w:val="0"/>
        <w:widowControl/>
        <w:suppressLineNumbers w:val="0"/>
        <w:spacing w:before="0" w:beforeAutospacing="0" w:after="0" w:afterAutospacing="0" w:line="345" w:lineRule="atLeast"/>
        <w:ind w:right="0"/>
        <w:rPr>
          <w:rFonts w:hint="default" w:eastAsia="宋体"/>
          <w:b w:val="0"/>
          <w:bCs w:val="0"/>
          <w:lang w:val="en-US"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利用必要辅材和废旧物品</w:t>
      </w:r>
      <w:r>
        <w:rPr>
          <w:rStyle w:val="6"/>
          <w:rFonts w:hint="eastAsia" w:ascii="宋体" w:hAnsi="宋体" w:cs="宋体"/>
          <w:spacing w:val="0"/>
          <w:sz w:val="24"/>
          <w:szCs w:val="24"/>
          <w:lang w:val="en-US" w:eastAsia="zh-CN"/>
        </w:rPr>
        <w:t>DIY投掷类竞赛道具</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6</w:t>
      </w:r>
      <w:r>
        <w:rPr>
          <w:rStyle w:val="6"/>
          <w:rFonts w:hint="eastAsia" w:ascii="宋体" w:hAnsi="宋体" w:eastAsia="宋体" w:cs="宋体"/>
          <w:spacing w:val="0"/>
          <w:sz w:val="24"/>
          <w:szCs w:val="24"/>
        </w:rPr>
        <w:t>月</w:t>
      </w:r>
      <w:r>
        <w:rPr>
          <w:rStyle w:val="6"/>
          <w:rFonts w:hint="eastAsia" w:ascii="宋体" w:hAnsi="宋体" w:cs="宋体"/>
          <w:spacing w:val="0"/>
          <w:sz w:val="24"/>
          <w:szCs w:val="24"/>
          <w:lang w:val="en-US" w:eastAsia="zh-CN"/>
        </w:rPr>
        <w:t>6</w:t>
      </w:r>
      <w:r>
        <w:rPr>
          <w:rStyle w:val="6"/>
          <w:rFonts w:hint="eastAsia" w:ascii="宋体" w:hAnsi="宋体" w:eastAsia="宋体" w:cs="宋体"/>
          <w:spacing w:val="0"/>
          <w:sz w:val="24"/>
          <w:szCs w:val="24"/>
        </w:rPr>
        <w:t>日（周</w:t>
      </w:r>
      <w:r>
        <w:rPr>
          <w:rStyle w:val="6"/>
          <w:rFonts w:hint="eastAsia" w:ascii="宋体" w:hAnsi="宋体" w:cs="宋体"/>
          <w:spacing w:val="0"/>
          <w:sz w:val="24"/>
          <w:szCs w:val="24"/>
          <w:lang w:eastAsia="zh-CN"/>
        </w:rPr>
        <w:t>一下</w:t>
      </w:r>
      <w:r>
        <w:rPr>
          <w:rStyle w:val="6"/>
          <w:rFonts w:hint="eastAsia" w:ascii="宋体" w:hAnsi="宋体" w:eastAsia="宋体" w:cs="宋体"/>
          <w:spacing w:val="0"/>
          <w:sz w:val="24"/>
          <w:szCs w:val="24"/>
        </w:rPr>
        <w:t>午</w:t>
      </w:r>
      <w:r>
        <w:rPr>
          <w:rStyle w:val="6"/>
          <w:rFonts w:hint="eastAsia" w:ascii="Times New Roman" w:hAnsi="Times New Roman" w:cs="Times New Roman"/>
          <w:spacing w:val="0"/>
          <w:sz w:val="24"/>
          <w:szCs w:val="24"/>
          <w:lang w:val="en-US" w:eastAsia="zh-CN"/>
        </w:rPr>
        <w:t>3</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r>
        <w:rPr>
          <w:rStyle w:val="6"/>
          <w:rFonts w:hint="eastAsia" w:ascii="Times New Roman" w:hAnsi="Times New Roman" w:cs="Times New Roman"/>
          <w:spacing w:val="0"/>
          <w:sz w:val="24"/>
          <w:szCs w:val="24"/>
          <w:lang w:val="en-US" w:eastAsia="zh-CN"/>
        </w:rPr>
        <w:t>4</w:t>
      </w:r>
      <w:r>
        <w:rPr>
          <w:rStyle w:val="6"/>
          <w:rFonts w:hint="default" w:ascii="Times New Roman" w:hAnsi="Times New Roman" w:cs="Times New Roman"/>
          <w:spacing w:val="0"/>
          <w:sz w:val="24"/>
          <w:szCs w:val="24"/>
        </w:rPr>
        <w:t>:</w:t>
      </w:r>
      <w:r>
        <w:rPr>
          <w:rStyle w:val="6"/>
          <w:rFonts w:hint="eastAsia" w:ascii="Times New Roman" w:hAnsi="Times New Roman" w:cs="Times New Roman"/>
          <w:spacing w:val="0"/>
          <w:sz w:val="24"/>
          <w:szCs w:val="24"/>
          <w:lang w:val="en-US" w:eastAsia="zh-CN"/>
        </w:rPr>
        <w:t>3</w:t>
      </w:r>
      <w:r>
        <w:rPr>
          <w:rStyle w:val="6"/>
          <w:rFonts w:hint="default" w:ascii="Times New Roman" w:hAnsi="Times New Roman" w:cs="Times New Roman"/>
          <w:spacing w:val="0"/>
          <w:sz w:val="24"/>
          <w:szCs w:val="24"/>
        </w:rPr>
        <w:t>0</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三、活动地点：益智科技工作室（一号楼二楼录播室旁）</w:t>
      </w:r>
    </w:p>
    <w:p>
      <w:pPr>
        <w:pStyle w:val="2"/>
        <w:keepNext w:val="0"/>
        <w:keepLines w:val="0"/>
        <w:widowControl/>
        <w:suppressLineNumbers w:val="0"/>
        <w:spacing w:before="0" w:beforeAutospacing="0" w:after="0" w:afterAutospacing="0" w:line="345" w:lineRule="atLeast"/>
        <w:ind w:left="1687" w:right="0" w:hanging="1687" w:hangingChars="700"/>
        <w:rPr>
          <w:rFonts w:hint="eastAsia" w:eastAsia="宋体"/>
          <w:b w:val="0"/>
          <w:bCs w:val="0"/>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所有俱乐部成员</w:t>
      </w:r>
    </w:p>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151"/>
        <w:gridCol w:w="2380"/>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38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nil"/>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b w:val="0"/>
                <w:bCs w:val="0"/>
                <w:sz w:val="24"/>
                <w:szCs w:val="24"/>
                <w:lang w:val="en-US" w:eastAsia="zh-CN"/>
              </w:rPr>
            </w:pPr>
            <w:r>
              <w:rPr>
                <w:rFonts w:hint="eastAsia"/>
                <w:b w:val="0"/>
                <w:bCs w:val="0"/>
                <w:sz w:val="24"/>
                <w:szCs w:val="24"/>
                <w:lang w:val="en-US" w:eastAsia="zh-CN"/>
              </w:rPr>
              <w:t>提供实践操作辅材5份。合计：30*5套=150元；废旧物品自带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何丽娜</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教学内容：</w:t>
            </w:r>
            <w:r>
              <w:rPr>
                <w:rFonts w:hint="eastAsia" w:ascii="宋体" w:hAnsi="宋体" w:eastAsia="宋体" w:cs="宋体"/>
                <w:b w:val="0"/>
                <w:bCs w:val="0"/>
                <w:spacing w:val="0"/>
                <w:sz w:val="24"/>
                <w:szCs w:val="24"/>
                <w:lang w:val="en-US" w:eastAsia="zh-CN"/>
              </w:rPr>
              <w:t>DIY投掷类竞赛道具</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eastAsia="zh-CN"/>
              </w:rPr>
            </w:pPr>
            <w:r>
              <w:rPr>
                <w:rFonts w:hint="eastAsia"/>
                <w:b w:val="0"/>
                <w:bCs w:val="0"/>
                <w:sz w:val="24"/>
                <w:szCs w:val="24"/>
                <w:lang w:eastAsia="zh-CN"/>
              </w:rPr>
              <w:t>俱乐部成员</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b w:val="0"/>
                <w:bCs w:val="0"/>
                <w:sz w:val="24"/>
                <w:szCs w:val="24"/>
                <w:lang w:eastAsia="zh-CN"/>
              </w:rPr>
              <w:t>高云</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签到</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b w:val="0"/>
                <w:bCs w:val="0"/>
                <w:sz w:val="24"/>
                <w:szCs w:val="24"/>
                <w:lang w:val="en-US" w:eastAsia="zh-CN"/>
              </w:rPr>
              <w:t>朱可可</w:t>
            </w:r>
          </w:p>
        </w:tc>
        <w:tc>
          <w:tcPr>
            <w:tcW w:w="2265" w:type="dxa"/>
            <w:vMerge w:val="continue"/>
            <w:tcBorders>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z w:val="24"/>
                <w:szCs w:val="24"/>
              </w:rPr>
            </w:pPr>
          </w:p>
        </w:tc>
      </w:tr>
    </w:tbl>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培训</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组织培训者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参加培训者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精心准备教学内容，提炼核心问题，明确培训目标。</w:t>
            </w:r>
          </w:p>
          <w:p>
            <w:pPr>
              <w:pStyle w:val="2"/>
              <w:keepNext w:val="0"/>
              <w:keepLines w:val="0"/>
              <w:widowControl/>
              <w:suppressLineNumbers w:val="0"/>
              <w:spacing w:before="0" w:beforeAutospacing="0" w:after="0" w:afterAutospacing="0" w:line="360" w:lineRule="auto"/>
              <w:ind w:left="0" w:right="0"/>
              <w:rPr>
                <w:rFonts w:hint="eastAsia"/>
                <w:b w:val="0"/>
                <w:bCs w:val="0"/>
                <w:spacing w:val="0"/>
                <w:sz w:val="24"/>
                <w:szCs w:val="24"/>
                <w:lang w:eastAsia="zh-CN"/>
              </w:rPr>
            </w:pPr>
            <w:r>
              <w:rPr>
                <w:rFonts w:hint="eastAsia"/>
                <w:b w:val="0"/>
                <w:bCs w:val="0"/>
                <w:spacing w:val="0"/>
                <w:sz w:val="24"/>
                <w:szCs w:val="24"/>
                <w:lang w:eastAsia="zh-CN"/>
              </w:rPr>
              <w:t>具体做法：提前录制教学视频，多录几遍，完善每一次教学细节，教学现场配合教学视频，再进行现场分解讲析，提高教学效率。注重实践操作，光说不练肯定是不行的，带领学员在场地上操练，手把手教学员要注意的细节处理，提高学员的操作水平。</w:t>
            </w:r>
          </w:p>
          <w:p>
            <w:pPr>
              <w:pStyle w:val="2"/>
              <w:keepNext w:val="0"/>
              <w:keepLines w:val="0"/>
              <w:widowControl/>
              <w:suppressLineNumbers w:val="0"/>
              <w:spacing w:before="0" w:beforeAutospacing="0" w:after="0" w:afterAutospacing="0" w:line="360" w:lineRule="auto"/>
              <w:ind w:left="0" w:right="0"/>
              <w:rPr>
                <w:b w:val="0"/>
                <w:bCs w:val="0"/>
              </w:rPr>
            </w:pPr>
            <w:r>
              <w:rPr>
                <w:b w:val="0"/>
                <w:bCs w:val="0"/>
                <w:spacing w:val="0"/>
                <w:sz w:val="24"/>
                <w:szCs w:val="24"/>
              </w:rPr>
              <w:t>结合</w:t>
            </w:r>
            <w:r>
              <w:rPr>
                <w:rFonts w:hint="eastAsia"/>
                <w:b w:val="0"/>
                <w:bCs w:val="0"/>
                <w:spacing w:val="0"/>
                <w:sz w:val="24"/>
                <w:szCs w:val="24"/>
                <w:lang w:eastAsia="zh-CN"/>
              </w:rPr>
              <w:t>学员</w:t>
            </w:r>
            <w:r>
              <w:rPr>
                <w:b w:val="0"/>
                <w:bCs w:val="0"/>
                <w:spacing w:val="0"/>
                <w:sz w:val="24"/>
                <w:szCs w:val="24"/>
              </w:rPr>
              <w:t>的实际情况，反思整个</w:t>
            </w:r>
            <w:r>
              <w:rPr>
                <w:rFonts w:hint="eastAsia"/>
                <w:b w:val="0"/>
                <w:bCs w:val="0"/>
                <w:spacing w:val="0"/>
                <w:sz w:val="24"/>
                <w:szCs w:val="24"/>
                <w:lang w:eastAsia="zh-CN"/>
              </w:rPr>
              <w:t>培训</w:t>
            </w:r>
            <w:r>
              <w:rPr>
                <w:b w:val="0"/>
                <w:bCs w:val="0"/>
                <w:spacing w:val="0"/>
                <w:sz w:val="24"/>
                <w:szCs w:val="24"/>
              </w:rPr>
              <w:t>教学。</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xml:space="preserve">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6</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6</w:t>
      </w:r>
      <w:r>
        <w:rPr>
          <w:rStyle w:val="6"/>
          <w:rFonts w:hint="eastAsia" w:ascii="宋体" w:hAnsi="宋体" w:eastAsia="宋体" w:cs="宋体"/>
          <w:spacing w:val="0"/>
          <w:sz w:val="24"/>
          <w:szCs w:val="24"/>
        </w:rPr>
        <w:t>日</w:t>
      </w: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keepNext w:val="0"/>
        <w:keepLines w:val="0"/>
        <w:widowControl/>
        <w:suppressLineNumbers w:val="0"/>
        <w:ind w:firstLine="6023" w:firstLineChars="2500"/>
        <w:jc w:val="both"/>
        <w:rPr>
          <w:rStyle w:val="6"/>
          <w:rFonts w:hint="eastAsia" w:ascii="宋体" w:hAnsi="宋体" w:eastAsia="宋体" w:cs="宋体"/>
          <w:spacing w:val="0"/>
          <w:sz w:val="24"/>
          <w:szCs w:val="24"/>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7</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ind w:firstLine="720" w:firstLineChars="200"/>
        <w:jc w:val="center"/>
        <w:rPr>
          <w:rFonts w:hint="eastAsia" w:ascii="楷体" w:hAnsi="楷体" w:eastAsia="楷体"/>
          <w:sz w:val="36"/>
          <w:szCs w:val="36"/>
        </w:rPr>
      </w:pPr>
    </w:p>
    <w:p>
      <w:pPr>
        <w:jc w:val="center"/>
        <w:rPr>
          <w:rFonts w:hint="eastAsia"/>
          <w:b/>
          <w:bCs/>
          <w:sz w:val="36"/>
          <w:szCs w:val="36"/>
          <w:lang w:val="en-US" w:eastAsia="zh-CN"/>
        </w:rPr>
      </w:pPr>
    </w:p>
    <w:p>
      <w:pPr>
        <w:pStyle w:val="2"/>
        <w:keepNext w:val="0"/>
        <w:keepLines w:val="0"/>
        <w:widowControl/>
        <w:suppressLineNumbers w:val="0"/>
        <w:spacing w:before="0" w:beforeAutospacing="0" w:after="0" w:afterAutospacing="0" w:line="345" w:lineRule="atLeast"/>
        <w:ind w:left="510" w:right="0" w:hanging="510"/>
        <w:rPr>
          <w:rFonts w:hint="eastAsia" w:ascii="宋体" w:hAnsi="宋体" w:eastAsia="宋体" w:cs="宋体"/>
          <w:b w:val="0"/>
          <w:bCs w:val="0"/>
          <w:spacing w:val="0"/>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Files\\1412944336\\Image\\C2C\\BCF58290EA7F4B1E14DC4690A2FAB4E7.jpg"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8150" cy="403225"/>
            <wp:effectExtent l="0" t="0" r="0" b="15875"/>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pic:cNvPicPr>
                  </pic:nvPicPr>
                  <pic:blipFill>
                    <a:blip r:embed="rId4"/>
                    <a:stretch>
                      <a:fillRect/>
                    </a:stretch>
                  </pic:blipFill>
                  <pic:spPr>
                    <a:xfrm>
                      <a:off x="0" y="0"/>
                      <a:ext cx="438150" cy="403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ascii="方正公文黑体" w:hAnsi="方正公文黑体" w:eastAsia="方正公文黑体" w:cs="方正公文黑体"/>
          <w:b/>
          <w:bCs/>
          <w:sz w:val="48"/>
          <w:szCs w:val="48"/>
          <w:lang w:val="en-US" w:eastAsia="zh-CN"/>
        </w:rPr>
        <w:t>薛小益智科技俱乐部第八次活动</w:t>
      </w:r>
    </w:p>
    <w:p>
      <w:pPr>
        <w:pStyle w:val="2"/>
        <w:keepNext w:val="0"/>
        <w:keepLines w:val="0"/>
        <w:widowControl/>
        <w:suppressLineNumbers w:val="0"/>
        <w:spacing w:before="0" w:beforeAutospacing="0" w:after="0" w:afterAutospacing="0" w:line="345" w:lineRule="atLeast"/>
        <w:ind w:right="0"/>
        <w:rPr>
          <w:rFonts w:hint="eastAsia" w:ascii="宋体" w:hAnsi="宋体" w:eastAsia="宋体" w:cs="宋体"/>
          <w:b w:val="0"/>
          <w:bCs w:val="0"/>
          <w:spacing w:val="0"/>
          <w:sz w:val="24"/>
          <w:szCs w:val="24"/>
        </w:rPr>
      </w:pPr>
    </w:p>
    <w:p>
      <w:pPr>
        <w:pStyle w:val="2"/>
        <w:keepNext w:val="0"/>
        <w:keepLines w:val="0"/>
        <w:widowControl/>
        <w:suppressLineNumbers w:val="0"/>
        <w:spacing w:before="0" w:beforeAutospacing="0" w:after="0" w:afterAutospacing="0" w:line="345" w:lineRule="atLeast"/>
        <w:ind w:right="0"/>
        <w:rPr>
          <w:rFonts w:hint="eastAsia" w:eastAsia="宋体"/>
          <w:b w:val="0"/>
          <w:bCs w:val="0"/>
          <w:lang w:eastAsia="zh-CN"/>
        </w:rPr>
      </w:pPr>
      <w:r>
        <w:rPr>
          <w:rFonts w:hint="eastAsia" w:ascii="宋体" w:hAnsi="宋体" w:eastAsia="宋体" w:cs="宋体"/>
          <w:b w:val="0"/>
          <w:bCs w:val="0"/>
          <w:spacing w:val="0"/>
          <w:sz w:val="24"/>
          <w:szCs w:val="24"/>
        </w:rPr>
        <w:t>一、</w:t>
      </w:r>
      <w:r>
        <w:rPr>
          <w:rFonts w:hint="default" w:ascii="Times New Roman" w:hAnsi="Times New Roman" w:cs="Times New Roman"/>
          <w:b w:val="0"/>
          <w:bCs w:val="0"/>
          <w:spacing w:val="0"/>
          <w:sz w:val="24"/>
          <w:szCs w:val="24"/>
        </w:rPr>
        <w:t> </w:t>
      </w:r>
      <w:r>
        <w:rPr>
          <w:rStyle w:val="6"/>
          <w:rFonts w:hint="eastAsia" w:ascii="宋体" w:hAnsi="宋体" w:eastAsia="宋体" w:cs="宋体"/>
          <w:spacing w:val="0"/>
          <w:sz w:val="24"/>
          <w:szCs w:val="24"/>
        </w:rPr>
        <w:t>活动主题：</w:t>
      </w:r>
      <w:r>
        <w:rPr>
          <w:rStyle w:val="6"/>
          <w:rFonts w:hint="eastAsia" w:ascii="宋体" w:hAnsi="宋体" w:cs="宋体"/>
          <w:spacing w:val="0"/>
          <w:sz w:val="24"/>
          <w:szCs w:val="24"/>
          <w:lang w:eastAsia="zh-CN"/>
        </w:rPr>
        <w:t>俱乐部团建活动</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rPr>
      </w:pPr>
      <w:r>
        <w:rPr>
          <w:rStyle w:val="6"/>
          <w:rFonts w:hint="eastAsia" w:ascii="宋体" w:hAnsi="宋体" w:eastAsia="宋体" w:cs="宋体"/>
          <w:spacing w:val="0"/>
          <w:sz w:val="24"/>
          <w:szCs w:val="24"/>
        </w:rPr>
        <w:t>二、活动时间：</w:t>
      </w: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cs="宋体"/>
          <w:spacing w:val="0"/>
          <w:sz w:val="24"/>
          <w:szCs w:val="24"/>
          <w:lang w:val="en-US" w:eastAsia="zh-CN"/>
        </w:rPr>
        <w:t>6</w:t>
      </w:r>
      <w:r>
        <w:rPr>
          <w:rStyle w:val="6"/>
          <w:rFonts w:hint="eastAsia" w:ascii="宋体" w:hAnsi="宋体" w:eastAsia="宋体" w:cs="宋体"/>
          <w:spacing w:val="0"/>
          <w:sz w:val="24"/>
          <w:szCs w:val="24"/>
        </w:rPr>
        <w:t>月</w:t>
      </w:r>
      <w:r>
        <w:rPr>
          <w:rStyle w:val="6"/>
          <w:rFonts w:hint="eastAsia" w:cs="宋体"/>
          <w:spacing w:val="0"/>
          <w:sz w:val="24"/>
          <w:szCs w:val="24"/>
          <w:lang w:val="en-US" w:eastAsia="zh-CN"/>
        </w:rPr>
        <w:t>29</w:t>
      </w:r>
      <w:r>
        <w:rPr>
          <w:rStyle w:val="6"/>
          <w:rFonts w:hint="eastAsia" w:ascii="宋体" w:hAnsi="宋体" w:eastAsia="宋体" w:cs="宋体"/>
          <w:spacing w:val="0"/>
          <w:sz w:val="24"/>
          <w:szCs w:val="24"/>
        </w:rPr>
        <w:t>日（</w:t>
      </w:r>
      <w:r>
        <w:rPr>
          <w:rStyle w:val="6"/>
          <w:rFonts w:hint="eastAsia" w:eastAsia="宋体" w:cs="宋体"/>
          <w:spacing w:val="0"/>
          <w:sz w:val="24"/>
          <w:szCs w:val="24"/>
          <w:lang w:eastAsia="zh-CN"/>
        </w:rPr>
        <w:t>具体看学校其他安排，不冲突为佳</w:t>
      </w:r>
      <w:r>
        <w:rPr>
          <w:rStyle w:val="6"/>
          <w:rFonts w:hint="eastAsia" w:ascii="宋体" w:hAnsi="宋体" w:eastAsia="宋体" w:cs="宋体"/>
          <w:spacing w:val="0"/>
          <w:sz w:val="24"/>
          <w:szCs w:val="24"/>
        </w:rPr>
        <w:t>）</w:t>
      </w:r>
    </w:p>
    <w:p>
      <w:pPr>
        <w:pStyle w:val="2"/>
        <w:keepNext w:val="0"/>
        <w:keepLines w:val="0"/>
        <w:widowControl/>
        <w:suppressLineNumbers w:val="0"/>
        <w:spacing w:before="0" w:beforeAutospacing="0" w:after="0" w:afterAutospacing="0" w:line="345" w:lineRule="atLeast"/>
        <w:ind w:left="0" w:right="0" w:firstLine="0"/>
        <w:rPr>
          <w:rStyle w:val="6"/>
          <w:rFonts w:hint="eastAsia" w:ascii="宋体" w:hAnsi="宋体" w:eastAsia="宋体" w:cs="宋体"/>
          <w:spacing w:val="0"/>
          <w:sz w:val="24"/>
          <w:szCs w:val="24"/>
          <w:lang w:eastAsia="zh-CN"/>
        </w:rPr>
      </w:pPr>
      <w:r>
        <w:rPr>
          <w:rStyle w:val="6"/>
          <w:rFonts w:hint="eastAsia" w:ascii="宋体" w:hAnsi="宋体" w:cs="宋体"/>
          <w:spacing w:val="0"/>
          <w:sz w:val="24"/>
          <w:szCs w:val="24"/>
          <w:lang w:eastAsia="zh-CN"/>
        </w:rPr>
        <w:t>三、活动地点：</w:t>
      </w:r>
      <w:r>
        <w:rPr>
          <w:rStyle w:val="6"/>
          <w:rFonts w:hint="eastAsia" w:cs="宋体"/>
          <w:spacing w:val="0"/>
          <w:sz w:val="24"/>
          <w:szCs w:val="24"/>
          <w:lang w:eastAsia="zh-CN"/>
        </w:rPr>
        <w:t>创客教室</w:t>
      </w:r>
    </w:p>
    <w:p>
      <w:pPr>
        <w:pStyle w:val="2"/>
        <w:keepNext w:val="0"/>
        <w:keepLines w:val="0"/>
        <w:widowControl/>
        <w:suppressLineNumbers w:val="0"/>
        <w:spacing w:before="0" w:beforeAutospacing="0" w:after="0" w:afterAutospacing="0" w:line="345" w:lineRule="atLeast"/>
        <w:ind w:left="1687" w:right="0" w:hanging="1687" w:hangingChars="700"/>
        <w:rPr>
          <w:rStyle w:val="6"/>
          <w:rFonts w:hint="eastAsia" w:ascii="宋体" w:hAnsi="宋体" w:cs="宋体"/>
          <w:spacing w:val="0"/>
          <w:sz w:val="24"/>
          <w:szCs w:val="24"/>
          <w:lang w:eastAsia="zh-CN"/>
        </w:rPr>
      </w:pPr>
      <w:r>
        <w:rPr>
          <w:rStyle w:val="6"/>
          <w:rFonts w:hint="eastAsia" w:ascii="宋体" w:hAnsi="宋体" w:cs="宋体"/>
          <w:spacing w:val="0"/>
          <w:sz w:val="24"/>
          <w:szCs w:val="24"/>
          <w:lang w:eastAsia="zh-CN"/>
        </w:rPr>
        <w:t>四</w:t>
      </w:r>
      <w:r>
        <w:rPr>
          <w:rStyle w:val="6"/>
          <w:rFonts w:hint="eastAsia" w:ascii="宋体" w:hAnsi="宋体" w:eastAsia="宋体" w:cs="宋体"/>
          <w:spacing w:val="0"/>
          <w:sz w:val="24"/>
          <w:szCs w:val="24"/>
        </w:rPr>
        <w:t>、参加对象：</w:t>
      </w:r>
      <w:r>
        <w:rPr>
          <w:rStyle w:val="6"/>
          <w:rFonts w:hint="eastAsia" w:ascii="宋体" w:hAnsi="宋体" w:cs="宋体"/>
          <w:spacing w:val="0"/>
          <w:sz w:val="24"/>
          <w:szCs w:val="24"/>
          <w:lang w:eastAsia="zh-CN"/>
        </w:rPr>
        <w:t>所有俱乐部团队成员</w:t>
      </w: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五</w:t>
      </w:r>
      <w:r>
        <w:rPr>
          <w:rStyle w:val="6"/>
          <w:rFonts w:hint="eastAsia" w:ascii="宋体" w:hAnsi="宋体" w:eastAsia="宋体" w:cs="宋体"/>
          <w:spacing w:val="0"/>
          <w:sz w:val="24"/>
          <w:szCs w:val="24"/>
        </w:rPr>
        <w:t>、相关安排：</w:t>
      </w:r>
    </w:p>
    <w:tbl>
      <w:tblPr>
        <w:tblStyle w:val="3"/>
        <w:tblW w:w="8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151"/>
        <w:gridCol w:w="2380"/>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内容</w:t>
            </w:r>
          </w:p>
        </w:tc>
        <w:tc>
          <w:tcPr>
            <w:tcW w:w="238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b w:val="0"/>
                <w:bCs w:val="0"/>
                <w:sz w:val="24"/>
                <w:szCs w:val="24"/>
              </w:rPr>
            </w:pPr>
            <w:r>
              <w:rPr>
                <w:rFonts w:hint="eastAsia" w:ascii="宋体" w:hAnsi="宋体" w:eastAsia="宋体" w:cs="宋体"/>
                <w:b w:val="0"/>
                <w:bCs w:val="0"/>
                <w:spacing w:val="0"/>
                <w:sz w:val="24"/>
                <w:szCs w:val="24"/>
              </w:rPr>
              <w:t>负责人</w:t>
            </w:r>
          </w:p>
        </w:tc>
        <w:tc>
          <w:tcPr>
            <w:tcW w:w="2265"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default" w:ascii="宋体" w:hAnsi="宋体" w:eastAsia="宋体" w:cs="宋体"/>
                <w:b w:val="0"/>
                <w:bCs w:val="0"/>
                <w:spacing w:val="0"/>
                <w:sz w:val="24"/>
                <w:szCs w:val="24"/>
                <w:lang w:val="en-US" w:eastAsia="zh-CN"/>
              </w:rPr>
            </w:pPr>
            <w:r>
              <w:rPr>
                <w:rFonts w:hint="eastAsia" w:ascii="宋体" w:hAnsi="宋体" w:cs="宋体"/>
                <w:b w:val="0"/>
                <w:bCs w:val="0"/>
                <w:spacing w:val="0"/>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ascii="宋体" w:hAnsi="宋体" w:eastAsia="宋体" w:cs="宋体"/>
                <w:b w:val="0"/>
                <w:bCs w:val="0"/>
                <w:spacing w:val="0"/>
                <w:sz w:val="24"/>
                <w:szCs w:val="24"/>
              </w:rPr>
              <w:t>活动场地环境</w:t>
            </w:r>
            <w:r>
              <w:rPr>
                <w:rFonts w:hint="eastAsia" w:ascii="宋体" w:hAnsi="宋体" w:eastAsia="宋体" w:cs="宋体"/>
                <w:b w:val="0"/>
                <w:bCs w:val="0"/>
                <w:spacing w:val="0"/>
                <w:sz w:val="24"/>
                <w:szCs w:val="24"/>
                <w:lang w:eastAsia="zh-CN"/>
              </w:rPr>
              <w:t>（</w:t>
            </w:r>
            <w:r>
              <w:rPr>
                <w:rFonts w:hint="eastAsia" w:ascii="宋体" w:hAnsi="宋体" w:cs="宋体"/>
                <w:b w:val="0"/>
                <w:bCs w:val="0"/>
                <w:spacing w:val="0"/>
                <w:sz w:val="24"/>
                <w:szCs w:val="24"/>
                <w:lang w:eastAsia="zh-CN"/>
              </w:rPr>
              <w:t>器材</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布置</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restart"/>
            <w:tcBorders>
              <w:top w:val="nil"/>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val="en-US" w:eastAsia="zh-CN"/>
              </w:rPr>
            </w:pPr>
            <w:r>
              <w:rPr>
                <w:rFonts w:hint="eastAsia"/>
                <w:b w:val="0"/>
                <w:bCs w:val="0"/>
                <w:sz w:val="24"/>
                <w:szCs w:val="24"/>
                <w:lang w:val="en-US" w:eastAsia="zh-CN"/>
              </w:rPr>
              <w:t>自制活动器材加场地和辅材。</w:t>
            </w:r>
          </w:p>
          <w:p>
            <w:pPr>
              <w:pStyle w:val="2"/>
              <w:keepNext w:val="0"/>
              <w:keepLines w:val="0"/>
              <w:widowControl/>
              <w:suppressLineNumbers w:val="0"/>
              <w:spacing w:before="0" w:beforeAutospacing="0" w:after="0" w:afterAutospacing="0" w:line="360" w:lineRule="auto"/>
              <w:ind w:left="0" w:right="0"/>
              <w:jc w:val="center"/>
              <w:rPr>
                <w:rFonts w:hint="default"/>
                <w:b w:val="0"/>
                <w:bCs w:val="0"/>
                <w:sz w:val="24"/>
                <w:szCs w:val="24"/>
                <w:lang w:val="en-US" w:eastAsia="zh-CN"/>
              </w:rPr>
            </w:pPr>
            <w:r>
              <w:rPr>
                <w:rFonts w:hint="eastAsia"/>
                <w:b w:val="0"/>
                <w:bCs w:val="0"/>
                <w:sz w:val="24"/>
                <w:szCs w:val="24"/>
                <w:lang w:val="en-US" w:eastAsia="zh-CN"/>
              </w:rPr>
              <w:t>合计：场地200+辅材100=300元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电教设备保障</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何丽娜</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团建意义：增进感情和团队凝聚力</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sz w:val="24"/>
                <w:szCs w:val="24"/>
                <w:lang w:val="en-US" w:eastAsia="zh-CN"/>
              </w:rPr>
            </w:pPr>
            <w:r>
              <w:rPr>
                <w:rFonts w:hint="eastAsia"/>
                <w:b w:val="0"/>
                <w:bCs w:val="0"/>
                <w:sz w:val="24"/>
                <w:szCs w:val="24"/>
                <w:lang w:val="en-US" w:eastAsia="zh-CN"/>
              </w:rPr>
              <w:t>邹建锋</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ascii="宋体" w:hAnsi="宋体" w:cs="宋体"/>
                <w:b w:val="0"/>
                <w:bCs w:val="0"/>
                <w:spacing w:val="0"/>
                <w:sz w:val="24"/>
                <w:szCs w:val="24"/>
                <w:lang w:eastAsia="zh-CN"/>
              </w:rPr>
              <w:t>参加人员</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b w:val="0"/>
                <w:bCs w:val="0"/>
                <w:sz w:val="24"/>
                <w:szCs w:val="24"/>
                <w:lang w:eastAsia="zh-CN"/>
              </w:rPr>
            </w:pPr>
            <w:r>
              <w:rPr>
                <w:rFonts w:hint="eastAsia"/>
                <w:b w:val="0"/>
                <w:bCs w:val="0"/>
                <w:sz w:val="24"/>
                <w:szCs w:val="24"/>
                <w:lang w:eastAsia="zh-CN"/>
              </w:rPr>
              <w:t>俱乐部成员</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摄影 报道</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eastAsia="zh-CN"/>
              </w:rPr>
            </w:pPr>
            <w:r>
              <w:rPr>
                <w:rFonts w:hint="eastAsia"/>
                <w:b w:val="0"/>
                <w:bCs w:val="0"/>
                <w:sz w:val="24"/>
                <w:szCs w:val="24"/>
                <w:lang w:eastAsia="zh-CN"/>
              </w:rPr>
              <w:t>高云</w:t>
            </w:r>
          </w:p>
        </w:tc>
        <w:tc>
          <w:tcPr>
            <w:tcW w:w="2265" w:type="dxa"/>
            <w:vMerge w:val="continue"/>
            <w:tcBorders>
              <w:left w:val="nil"/>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pacing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jc w:val="center"/>
        </w:trPr>
        <w:tc>
          <w:tcPr>
            <w:tcW w:w="4151"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b w:val="0"/>
                <w:bCs w:val="0"/>
                <w:sz w:val="24"/>
                <w:szCs w:val="24"/>
              </w:rPr>
            </w:pPr>
            <w:r>
              <w:rPr>
                <w:rFonts w:hint="eastAsia" w:ascii="宋体" w:hAnsi="宋体" w:eastAsia="宋体" w:cs="宋体"/>
                <w:b w:val="0"/>
                <w:bCs w:val="0"/>
                <w:spacing w:val="0"/>
                <w:sz w:val="24"/>
                <w:szCs w:val="24"/>
              </w:rPr>
              <w:t>签到</w:t>
            </w:r>
          </w:p>
        </w:tc>
        <w:tc>
          <w:tcPr>
            <w:tcW w:w="238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eastAsia" w:eastAsia="宋体"/>
                <w:b w:val="0"/>
                <w:bCs w:val="0"/>
                <w:sz w:val="24"/>
                <w:szCs w:val="24"/>
                <w:lang w:val="en-US" w:eastAsia="zh-CN"/>
              </w:rPr>
            </w:pPr>
            <w:r>
              <w:rPr>
                <w:rFonts w:hint="eastAsia"/>
                <w:b w:val="0"/>
                <w:bCs w:val="0"/>
                <w:sz w:val="24"/>
                <w:szCs w:val="24"/>
                <w:lang w:val="en-US" w:eastAsia="zh-CN"/>
              </w:rPr>
              <w:t>朱可可</w:t>
            </w:r>
          </w:p>
        </w:tc>
        <w:tc>
          <w:tcPr>
            <w:tcW w:w="2265" w:type="dxa"/>
            <w:vMerge w:val="continue"/>
            <w:tcBorders>
              <w:left w:val="nil"/>
              <w:bottom w:val="single" w:color="auto" w:sz="6" w:space="0"/>
              <w:right w:val="single" w:color="auto" w:sz="6"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ascii="宋体" w:hAnsi="宋体" w:eastAsia="宋体" w:cs="宋体"/>
                <w:b w:val="0"/>
                <w:bCs w:val="0"/>
                <w:sz w:val="24"/>
                <w:szCs w:val="24"/>
              </w:rPr>
            </w:pPr>
          </w:p>
        </w:tc>
      </w:tr>
    </w:tbl>
    <w:p>
      <w:pPr>
        <w:pStyle w:val="2"/>
        <w:keepNext w:val="0"/>
        <w:keepLines w:val="0"/>
        <w:widowControl/>
        <w:suppressLineNumbers w:val="0"/>
        <w:spacing w:before="0" w:beforeAutospacing="0" w:after="0" w:afterAutospacing="0" w:line="285" w:lineRule="atLeast"/>
        <w:ind w:left="0" w:right="0" w:firstLine="0"/>
        <w:rPr>
          <w:rStyle w:val="6"/>
          <w:rFonts w:hint="eastAsia" w:ascii="宋体" w:hAnsi="宋体" w:cs="宋体"/>
          <w:spacing w:val="0"/>
          <w:sz w:val="24"/>
          <w:szCs w:val="24"/>
          <w:lang w:eastAsia="zh-CN"/>
        </w:rPr>
      </w:pPr>
    </w:p>
    <w:p>
      <w:pPr>
        <w:pStyle w:val="2"/>
        <w:keepNext w:val="0"/>
        <w:keepLines w:val="0"/>
        <w:widowControl/>
        <w:suppressLineNumbers w:val="0"/>
        <w:spacing w:before="0" w:beforeAutospacing="0" w:after="0" w:afterAutospacing="0" w:line="285" w:lineRule="atLeast"/>
        <w:ind w:left="0" w:right="0" w:firstLine="0"/>
        <w:rPr>
          <w:b w:val="0"/>
          <w:bCs w:val="0"/>
        </w:rPr>
      </w:pPr>
      <w:r>
        <w:rPr>
          <w:rStyle w:val="6"/>
          <w:rFonts w:hint="eastAsia" w:ascii="宋体" w:hAnsi="宋体" w:cs="宋体"/>
          <w:spacing w:val="0"/>
          <w:sz w:val="24"/>
          <w:szCs w:val="24"/>
          <w:lang w:eastAsia="zh-CN"/>
        </w:rPr>
        <w:t>六</w:t>
      </w:r>
      <w:r>
        <w:rPr>
          <w:rStyle w:val="6"/>
          <w:rFonts w:hint="eastAsia" w:ascii="宋体" w:hAnsi="宋体" w:eastAsia="宋体" w:cs="宋体"/>
          <w:spacing w:val="0"/>
          <w:sz w:val="24"/>
          <w:szCs w:val="24"/>
        </w:rPr>
        <w:t>、</w:t>
      </w:r>
      <w:r>
        <w:rPr>
          <w:rStyle w:val="6"/>
          <w:rFonts w:hint="eastAsia" w:ascii="宋体" w:hAnsi="宋体" w:cs="宋体"/>
          <w:spacing w:val="0"/>
          <w:sz w:val="24"/>
          <w:szCs w:val="24"/>
          <w:lang w:eastAsia="zh-CN"/>
        </w:rPr>
        <w:t>团建</w:t>
      </w:r>
      <w:r>
        <w:rPr>
          <w:rStyle w:val="6"/>
          <w:rFonts w:hint="eastAsia" w:ascii="宋体" w:hAnsi="宋体" w:eastAsia="宋体" w:cs="宋体"/>
          <w:spacing w:val="0"/>
          <w:sz w:val="24"/>
          <w:szCs w:val="24"/>
        </w:rPr>
        <w:t>中的关注点：</w:t>
      </w:r>
    </w:p>
    <w:tbl>
      <w:tblPr>
        <w:tblStyle w:val="3"/>
        <w:tblW w:w="87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240"/>
        <w:gridCol w:w="2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活动组织者</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285" w:lineRule="atLeast"/>
              <w:ind w:left="0" w:right="0"/>
              <w:jc w:val="center"/>
              <w:rPr>
                <w:rFonts w:hint="eastAsia" w:eastAsia="宋体"/>
                <w:b w:val="0"/>
                <w:bCs w:val="0"/>
                <w:lang w:eastAsia="zh-CN"/>
              </w:rPr>
            </w:pPr>
            <w:r>
              <w:rPr>
                <w:rFonts w:hint="eastAsia"/>
                <w:b w:val="0"/>
                <w:bCs w:val="0"/>
                <w:spacing w:val="0"/>
                <w:sz w:val="24"/>
                <w:szCs w:val="24"/>
                <w:lang w:eastAsia="zh-CN"/>
              </w:rPr>
              <w:t>活动参与者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11" w:hRule="atLeast"/>
          <w:jc w:val="center"/>
        </w:trPr>
        <w:tc>
          <w:tcPr>
            <w:tcW w:w="624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top"/>
          </w:tcPr>
          <w:p>
            <w:pPr>
              <w:pStyle w:val="2"/>
              <w:keepNext w:val="0"/>
              <w:keepLines w:val="0"/>
              <w:widowControl/>
              <w:numPr>
                <w:ilvl w:val="0"/>
                <w:numId w:val="4"/>
              </w:numPr>
              <w:suppressLineNumbers w:val="0"/>
              <w:spacing w:before="0" w:beforeAutospacing="0" w:after="0" w:afterAutospacing="0" w:line="360" w:lineRule="auto"/>
              <w:ind w:left="0" w:right="0"/>
              <w:rPr>
                <w:rFonts w:hint="eastAsia"/>
                <w:b w:val="0"/>
                <w:bCs w:val="0"/>
                <w:spacing w:val="0"/>
                <w:sz w:val="21"/>
                <w:szCs w:val="21"/>
                <w:lang w:eastAsia="zh-CN"/>
              </w:rPr>
            </w:pPr>
            <w:r>
              <w:rPr>
                <w:rFonts w:hint="eastAsia"/>
                <w:b w:val="0"/>
                <w:bCs w:val="0"/>
                <w:spacing w:val="0"/>
                <w:sz w:val="21"/>
                <w:szCs w:val="21"/>
                <w:lang w:eastAsia="zh-CN"/>
              </w:rPr>
              <w:t>精心准备团建内容：</w:t>
            </w:r>
          </w:p>
          <w:p>
            <w:pPr>
              <w:pStyle w:val="2"/>
              <w:keepNext w:val="0"/>
              <w:keepLines w:val="0"/>
              <w:widowControl/>
              <w:numPr>
                <w:ilvl w:val="0"/>
                <w:numId w:val="0"/>
              </w:numPr>
              <w:suppressLineNumbers w:val="0"/>
              <w:spacing w:before="0" w:beforeAutospacing="0" w:after="0" w:afterAutospacing="0" w:line="360" w:lineRule="auto"/>
              <w:ind w:right="0" w:rightChars="0" w:firstLine="420" w:firstLineChars="200"/>
              <w:rPr>
                <w:rFonts w:hint="eastAsia"/>
                <w:b w:val="0"/>
                <w:bCs w:val="0"/>
                <w:spacing w:val="0"/>
                <w:sz w:val="21"/>
                <w:szCs w:val="21"/>
                <w:lang w:eastAsia="zh-CN"/>
              </w:rPr>
            </w:pPr>
            <w:r>
              <w:rPr>
                <w:rFonts w:hint="eastAsia"/>
                <w:b w:val="0"/>
                <w:bCs w:val="0"/>
                <w:spacing w:val="0"/>
                <w:sz w:val="21"/>
                <w:szCs w:val="21"/>
                <w:lang w:eastAsia="zh-CN"/>
              </w:rPr>
              <w:t>旱地冰壶球、室内高尔夫、飞镖、打怪兽、投壶等体验活动。</w:t>
            </w:r>
          </w:p>
          <w:p>
            <w:pPr>
              <w:pStyle w:val="2"/>
              <w:keepNext w:val="0"/>
              <w:keepLines w:val="0"/>
              <w:widowControl/>
              <w:suppressLineNumbers w:val="0"/>
              <w:spacing w:before="0" w:beforeAutospacing="0" w:after="0" w:afterAutospacing="0" w:line="360" w:lineRule="auto"/>
              <w:ind w:left="0" w:right="0"/>
              <w:rPr>
                <w:rFonts w:hint="eastAsia"/>
                <w:b w:val="0"/>
                <w:bCs w:val="0"/>
                <w:spacing w:val="0"/>
                <w:sz w:val="21"/>
                <w:szCs w:val="21"/>
                <w:lang w:eastAsia="zh-CN"/>
              </w:rPr>
            </w:pPr>
            <w:r>
              <w:rPr>
                <w:rFonts w:hint="eastAsia"/>
                <w:b w:val="0"/>
                <w:bCs w:val="0"/>
                <w:spacing w:val="0"/>
                <w:sz w:val="21"/>
                <w:szCs w:val="21"/>
                <w:lang w:eastAsia="zh-CN"/>
              </w:rPr>
              <w:t>二、明确团建目标：</w:t>
            </w:r>
          </w:p>
          <w:p>
            <w:pPr>
              <w:pStyle w:val="2"/>
              <w:keepNext w:val="0"/>
              <w:keepLines w:val="0"/>
              <w:widowControl/>
              <w:suppressLineNumbers w:val="0"/>
              <w:spacing w:before="0" w:beforeAutospacing="0" w:after="0" w:afterAutospacing="0" w:line="360" w:lineRule="auto"/>
              <w:ind w:left="0" w:right="0" w:firstLine="420" w:firstLineChars="200"/>
              <w:rPr>
                <w:rFonts w:hint="eastAsia"/>
                <w:b w:val="0"/>
                <w:bCs w:val="0"/>
                <w:spacing w:val="0"/>
                <w:sz w:val="21"/>
                <w:szCs w:val="21"/>
                <w:lang w:eastAsia="zh-CN"/>
              </w:rPr>
            </w:pPr>
            <w:r>
              <w:rPr>
                <w:rFonts w:hint="eastAsia"/>
                <w:b w:val="0"/>
                <w:bCs w:val="0"/>
                <w:spacing w:val="0"/>
                <w:sz w:val="21"/>
                <w:szCs w:val="21"/>
                <w:lang w:eastAsia="zh-CN"/>
              </w:rPr>
              <w:t>增进感情和团队凝聚力，增强团队协作能力。</w:t>
            </w:r>
          </w:p>
          <w:p>
            <w:pPr>
              <w:pStyle w:val="2"/>
              <w:keepNext w:val="0"/>
              <w:keepLines w:val="0"/>
              <w:widowControl/>
              <w:suppressLineNumbers w:val="0"/>
              <w:spacing w:before="0" w:beforeAutospacing="0" w:after="0" w:afterAutospacing="0" w:line="360" w:lineRule="auto"/>
              <w:ind w:left="0" w:right="0" w:firstLine="420" w:firstLineChars="200"/>
              <w:rPr>
                <w:rFonts w:hint="eastAsia"/>
                <w:b w:val="0"/>
                <w:bCs w:val="0"/>
                <w:spacing w:val="0"/>
                <w:sz w:val="21"/>
                <w:szCs w:val="21"/>
                <w:lang w:eastAsia="zh-CN"/>
              </w:rPr>
            </w:pPr>
            <w:r>
              <w:rPr>
                <w:rFonts w:hint="eastAsia"/>
                <w:b w:val="0"/>
                <w:bCs w:val="0"/>
                <w:spacing w:val="0"/>
                <w:sz w:val="21"/>
                <w:szCs w:val="21"/>
                <w:lang w:eastAsia="zh-CN"/>
              </w:rPr>
              <w:t>体现俱乐部团结合作，勇争第一的奋斗精神。</w:t>
            </w:r>
          </w:p>
          <w:p>
            <w:pPr>
              <w:pStyle w:val="2"/>
              <w:keepNext w:val="0"/>
              <w:keepLines w:val="0"/>
              <w:widowControl/>
              <w:suppressLineNumbers w:val="0"/>
              <w:spacing w:before="0" w:beforeAutospacing="0" w:after="0" w:afterAutospacing="0" w:line="360" w:lineRule="auto"/>
              <w:ind w:left="0" w:right="0" w:firstLine="420" w:firstLineChars="200"/>
              <w:rPr>
                <w:rFonts w:hint="eastAsia"/>
                <w:b w:val="0"/>
                <w:bCs w:val="0"/>
                <w:spacing w:val="0"/>
                <w:sz w:val="21"/>
                <w:szCs w:val="21"/>
                <w:lang w:eastAsia="zh-CN"/>
              </w:rPr>
            </w:pPr>
            <w:r>
              <w:rPr>
                <w:rFonts w:hint="eastAsia"/>
                <w:b w:val="0"/>
                <w:bCs w:val="0"/>
                <w:spacing w:val="0"/>
                <w:sz w:val="21"/>
                <w:szCs w:val="21"/>
                <w:lang w:eastAsia="zh-CN"/>
              </w:rPr>
              <w:t>找到归属感，志同道合的做一些有意义的事。</w:t>
            </w:r>
          </w:p>
          <w:p>
            <w:pPr>
              <w:pStyle w:val="2"/>
              <w:keepNext w:val="0"/>
              <w:keepLines w:val="0"/>
              <w:widowControl/>
              <w:numPr>
                <w:ilvl w:val="0"/>
                <w:numId w:val="0"/>
              </w:numPr>
              <w:suppressLineNumbers w:val="0"/>
              <w:spacing w:before="0" w:beforeAutospacing="0" w:after="0" w:afterAutospacing="0" w:line="360" w:lineRule="auto"/>
              <w:ind w:leftChars="0" w:right="0" w:rightChars="0"/>
              <w:rPr>
                <w:rFonts w:hint="eastAsia"/>
                <w:b w:val="0"/>
                <w:bCs w:val="0"/>
                <w:spacing w:val="0"/>
                <w:sz w:val="21"/>
                <w:szCs w:val="21"/>
                <w:lang w:eastAsia="zh-CN"/>
              </w:rPr>
            </w:pPr>
            <w:r>
              <w:rPr>
                <w:rFonts w:hint="eastAsia"/>
                <w:b w:val="0"/>
                <w:bCs w:val="0"/>
                <w:spacing w:val="0"/>
                <w:sz w:val="21"/>
                <w:szCs w:val="21"/>
                <w:lang w:eastAsia="zh-CN"/>
              </w:rPr>
              <w:t>三、规避团建负面影响</w:t>
            </w:r>
          </w:p>
          <w:p>
            <w:pPr>
              <w:pStyle w:val="2"/>
              <w:keepNext w:val="0"/>
              <w:keepLines w:val="0"/>
              <w:widowControl/>
              <w:numPr>
                <w:ilvl w:val="0"/>
                <w:numId w:val="0"/>
              </w:numPr>
              <w:suppressLineNumbers w:val="0"/>
              <w:spacing w:before="0" w:beforeAutospacing="0" w:after="0" w:afterAutospacing="0" w:line="360" w:lineRule="auto"/>
              <w:ind w:left="420" w:leftChars="0" w:right="0" w:rightChars="0" w:hanging="420" w:hangingChars="200"/>
              <w:rPr>
                <w:rFonts w:hint="default"/>
                <w:b w:val="0"/>
                <w:bCs w:val="0"/>
                <w:spacing w:val="0"/>
                <w:sz w:val="21"/>
                <w:szCs w:val="21"/>
                <w:lang w:val="en-US" w:eastAsia="zh-CN"/>
              </w:rPr>
            </w:pPr>
            <w:r>
              <w:rPr>
                <w:rFonts w:hint="eastAsia"/>
                <w:b w:val="0"/>
                <w:bCs w:val="0"/>
                <w:spacing w:val="0"/>
                <w:sz w:val="21"/>
                <w:szCs w:val="21"/>
                <w:lang w:val="en-US" w:eastAsia="zh-CN"/>
              </w:rPr>
              <w:t xml:space="preserve">    尽量不占用私人时间，不搞大家不喜欢的活动项目。不搞形式主义，不搞低级趣味的活动项目。</w:t>
            </w:r>
          </w:p>
          <w:p>
            <w:pPr>
              <w:pStyle w:val="2"/>
              <w:keepNext w:val="0"/>
              <w:keepLines w:val="0"/>
              <w:widowControl/>
              <w:suppressLineNumbers w:val="0"/>
              <w:spacing w:before="0" w:beforeAutospacing="0" w:after="0" w:afterAutospacing="0" w:line="360" w:lineRule="auto"/>
              <w:ind w:left="0" w:right="0"/>
              <w:rPr>
                <w:b w:val="0"/>
                <w:bCs w:val="0"/>
                <w:sz w:val="21"/>
                <w:szCs w:val="21"/>
              </w:rPr>
            </w:pPr>
            <w:r>
              <w:rPr>
                <w:rFonts w:hint="eastAsia"/>
                <w:b w:val="0"/>
                <w:bCs w:val="0"/>
                <w:spacing w:val="0"/>
                <w:sz w:val="21"/>
                <w:szCs w:val="21"/>
                <w:lang w:eastAsia="zh-CN"/>
              </w:rPr>
              <w:t>四、</w:t>
            </w:r>
            <w:r>
              <w:rPr>
                <w:b w:val="0"/>
                <w:bCs w:val="0"/>
                <w:spacing w:val="0"/>
                <w:sz w:val="21"/>
                <w:szCs w:val="21"/>
              </w:rPr>
              <w:t>结合</w:t>
            </w:r>
            <w:r>
              <w:rPr>
                <w:rFonts w:hint="eastAsia"/>
                <w:b w:val="0"/>
                <w:bCs w:val="0"/>
                <w:spacing w:val="0"/>
                <w:sz w:val="21"/>
                <w:szCs w:val="21"/>
                <w:lang w:eastAsia="zh-CN"/>
              </w:rPr>
              <w:t>团建</w:t>
            </w:r>
            <w:r>
              <w:rPr>
                <w:b w:val="0"/>
                <w:bCs w:val="0"/>
                <w:spacing w:val="0"/>
                <w:sz w:val="21"/>
                <w:szCs w:val="21"/>
              </w:rPr>
              <w:t>的实际情况，反思</w:t>
            </w:r>
            <w:r>
              <w:rPr>
                <w:rFonts w:hint="eastAsia"/>
                <w:b w:val="0"/>
                <w:bCs w:val="0"/>
                <w:spacing w:val="0"/>
                <w:sz w:val="21"/>
                <w:szCs w:val="21"/>
                <w:lang w:eastAsia="zh-CN"/>
              </w:rPr>
              <w:t>总结，为了下次更好的活动</w:t>
            </w:r>
            <w:r>
              <w:rPr>
                <w:b w:val="0"/>
                <w:bCs w:val="0"/>
                <w:spacing w:val="0"/>
                <w:sz w:val="21"/>
                <w:szCs w:val="21"/>
              </w:rPr>
              <w:t>。</w:t>
            </w:r>
          </w:p>
        </w:tc>
        <w:tc>
          <w:tcPr>
            <w:tcW w:w="2550" w:type="dxa"/>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pPr>
              <w:pStyle w:val="2"/>
              <w:keepNext w:val="0"/>
              <w:keepLines w:val="0"/>
              <w:widowControl/>
              <w:suppressLineNumbers w:val="0"/>
              <w:spacing w:before="0" w:beforeAutospacing="0" w:after="0" w:afterAutospacing="0" w:line="360" w:lineRule="auto"/>
              <w:ind w:left="0" w:right="0"/>
              <w:jc w:val="center"/>
              <w:rPr>
                <w:rFonts w:hint="default" w:eastAsia="宋体"/>
                <w:b w:val="0"/>
                <w:bCs w:val="0"/>
                <w:lang w:val="en-US" w:eastAsia="zh-CN"/>
              </w:rPr>
            </w:pPr>
            <w:r>
              <w:rPr>
                <w:rFonts w:hint="eastAsia"/>
                <w:b w:val="0"/>
                <w:bCs w:val="0"/>
                <w:spacing w:val="0"/>
                <w:sz w:val="24"/>
                <w:szCs w:val="24"/>
                <w:lang w:eastAsia="zh-CN"/>
              </w:rPr>
              <w:t>保持浓厚的兴趣，积极参加培训。在培训中</w:t>
            </w:r>
            <w:r>
              <w:rPr>
                <w:rFonts w:hint="eastAsia"/>
                <w:b w:val="0"/>
                <w:bCs w:val="0"/>
                <w:spacing w:val="0"/>
                <w:sz w:val="24"/>
                <w:szCs w:val="24"/>
                <w:lang w:val="en-US" w:eastAsia="zh-CN"/>
              </w:rPr>
              <w:t xml:space="preserve"> 有所得，有所悟。 </w:t>
            </w:r>
          </w:p>
        </w:tc>
      </w:tr>
    </w:tbl>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w:t>
      </w: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p>
    <w:p>
      <w:pPr>
        <w:keepNext w:val="0"/>
        <w:keepLines w:val="0"/>
        <w:widowControl/>
        <w:suppressLineNumbers w:val="0"/>
        <w:jc w:val="right"/>
        <w:rPr>
          <w:rStyle w:val="6"/>
          <w:rFonts w:hint="eastAsia" w:ascii="宋体" w:hAnsi="宋体" w:eastAsia="宋体" w:cs="宋体"/>
          <w:spacing w:val="0"/>
          <w:kern w:val="0"/>
          <w:sz w:val="24"/>
          <w:szCs w:val="24"/>
          <w:lang w:val="en-US" w:eastAsia="zh-CN" w:bidi="ar"/>
        </w:rPr>
      </w:pPr>
      <w:r>
        <w:rPr>
          <w:rStyle w:val="6"/>
          <w:rFonts w:hint="eastAsia" w:ascii="宋体" w:hAnsi="宋体" w:eastAsia="宋体" w:cs="宋体"/>
          <w:spacing w:val="0"/>
          <w:kern w:val="0"/>
          <w:sz w:val="24"/>
          <w:szCs w:val="24"/>
          <w:lang w:val="en-US" w:eastAsia="zh-CN" w:bidi="ar"/>
        </w:rPr>
        <w:t xml:space="preserve"> 常州市新北区薛家实验小学  </w:t>
      </w:r>
      <w:r>
        <w:rPr>
          <w:rStyle w:val="6"/>
          <w:rFonts w:hint="eastAsia" w:ascii="宋体" w:hAnsi="宋体" w:cs="宋体"/>
          <w:spacing w:val="0"/>
          <w:kern w:val="0"/>
          <w:sz w:val="24"/>
          <w:szCs w:val="24"/>
          <w:lang w:val="en-US" w:eastAsia="zh-CN" w:bidi="ar"/>
        </w:rPr>
        <w:t>益智科技俱乐部</w:t>
      </w:r>
    </w:p>
    <w:p>
      <w:pPr>
        <w:keepNext w:val="0"/>
        <w:keepLines w:val="0"/>
        <w:widowControl/>
        <w:suppressLineNumbers w:val="0"/>
        <w:ind w:firstLine="6023" w:firstLineChars="2500"/>
        <w:jc w:val="both"/>
        <w:rPr>
          <w:b w:val="0"/>
          <w:bCs w:val="0"/>
        </w:rPr>
      </w:pPr>
      <w:r>
        <w:rPr>
          <w:rStyle w:val="6"/>
          <w:rFonts w:hint="default" w:ascii="Times New Roman" w:hAnsi="Times New Roman" w:cs="Times New Roman"/>
          <w:spacing w:val="0"/>
          <w:sz w:val="24"/>
          <w:szCs w:val="24"/>
        </w:rPr>
        <w:t>202</w:t>
      </w:r>
      <w:r>
        <w:rPr>
          <w:rStyle w:val="6"/>
          <w:rFonts w:hint="eastAsia" w:ascii="Times New Roman" w:hAnsi="Times New Roman" w:cs="Times New Roman"/>
          <w:spacing w:val="0"/>
          <w:sz w:val="24"/>
          <w:szCs w:val="24"/>
          <w:lang w:val="en-US" w:eastAsia="zh-CN"/>
        </w:rPr>
        <w:t>2</w:t>
      </w:r>
      <w:r>
        <w:rPr>
          <w:rStyle w:val="6"/>
          <w:rFonts w:hint="eastAsia" w:ascii="宋体" w:hAnsi="宋体" w:eastAsia="宋体" w:cs="宋体"/>
          <w:spacing w:val="0"/>
          <w:sz w:val="24"/>
          <w:szCs w:val="24"/>
        </w:rPr>
        <w:t>年</w:t>
      </w:r>
      <w:r>
        <w:rPr>
          <w:rStyle w:val="6"/>
          <w:rFonts w:hint="eastAsia" w:ascii="宋体" w:hAnsi="宋体" w:cs="宋体"/>
          <w:spacing w:val="0"/>
          <w:sz w:val="24"/>
          <w:szCs w:val="24"/>
          <w:lang w:val="en-US" w:eastAsia="zh-CN"/>
        </w:rPr>
        <w:t>6</w:t>
      </w:r>
      <w:r>
        <w:rPr>
          <w:rStyle w:val="6"/>
          <w:rFonts w:hint="eastAsia" w:ascii="宋体" w:hAnsi="宋体" w:eastAsia="宋体" w:cs="宋体"/>
          <w:spacing w:val="0"/>
          <w:sz w:val="24"/>
          <w:szCs w:val="24"/>
        </w:rPr>
        <w:t>月</w:t>
      </w:r>
      <w:r>
        <w:rPr>
          <w:rStyle w:val="6"/>
          <w:rFonts w:hint="eastAsia" w:ascii="Times New Roman" w:hAnsi="Times New Roman" w:cs="Times New Roman"/>
          <w:spacing w:val="0"/>
          <w:sz w:val="24"/>
          <w:szCs w:val="24"/>
          <w:lang w:val="en-US" w:eastAsia="zh-CN"/>
        </w:rPr>
        <w:t>28</w:t>
      </w:r>
      <w:r>
        <w:rPr>
          <w:rStyle w:val="6"/>
          <w:rFonts w:hint="eastAsia" w:ascii="宋体" w:hAnsi="宋体" w:eastAsia="宋体" w:cs="宋体"/>
          <w:spacing w:val="0"/>
          <w:sz w:val="24"/>
          <w:szCs w:val="24"/>
        </w:rPr>
        <w:t>日</w:t>
      </w:r>
    </w:p>
    <w:p>
      <w:pPr>
        <w:ind w:firstLine="720" w:firstLineChars="200"/>
        <w:jc w:val="center"/>
        <w:rPr>
          <w:rFonts w:hint="eastAsia" w:ascii="楷体" w:hAnsi="楷体" w:eastAsia="楷体"/>
          <w:sz w:val="36"/>
          <w:szCs w:val="36"/>
          <w:lang w:val="en-US" w:eastAsia="zh-CN"/>
        </w:rPr>
      </w:pPr>
    </w:p>
    <w:p>
      <w:pPr>
        <w:ind w:firstLine="720" w:firstLineChars="200"/>
        <w:jc w:val="center"/>
        <w:rPr>
          <w:rFonts w:hint="eastAsia" w:ascii="楷体" w:hAnsi="楷体" w:eastAsia="楷体"/>
          <w:sz w:val="36"/>
          <w:szCs w:val="36"/>
        </w:rPr>
      </w:pPr>
    </w:p>
    <w:p>
      <w:pPr>
        <w:jc w:val="center"/>
        <w:rPr>
          <w:rFonts w:hint="eastAsia" w:ascii="楷体" w:hAnsi="楷体" w:eastAsia="楷体"/>
          <w:sz w:val="44"/>
          <w:szCs w:val="44"/>
        </w:rPr>
      </w:pPr>
      <w:r>
        <w:rPr>
          <w:rFonts w:hint="eastAsia" w:ascii="楷体" w:hAnsi="楷体" w:eastAsia="楷体"/>
          <w:sz w:val="44"/>
          <w:szCs w:val="44"/>
          <w:lang w:val="en-US" w:eastAsia="zh-CN"/>
        </w:rPr>
        <w:t>益智科技教师</w:t>
      </w:r>
      <w:r>
        <w:rPr>
          <w:rFonts w:hint="eastAsia" w:ascii="楷体" w:hAnsi="楷体" w:eastAsia="楷体"/>
          <w:sz w:val="44"/>
          <w:szCs w:val="44"/>
        </w:rPr>
        <w:t>俱乐部第</w:t>
      </w:r>
      <w:r>
        <w:rPr>
          <w:rFonts w:hint="eastAsia" w:ascii="楷体" w:hAnsi="楷体" w:eastAsia="楷体"/>
          <w:sz w:val="44"/>
          <w:szCs w:val="44"/>
          <w:lang w:val="en-US" w:eastAsia="zh-CN"/>
        </w:rPr>
        <w:t>8</w:t>
      </w:r>
      <w:r>
        <w:rPr>
          <w:rFonts w:hint="eastAsia" w:ascii="楷体" w:hAnsi="楷体" w:eastAsia="楷体"/>
          <w:sz w:val="44"/>
          <w:szCs w:val="44"/>
        </w:rPr>
        <w:t>次活动签到表</w:t>
      </w:r>
    </w:p>
    <w:p>
      <w:pPr>
        <w:jc w:val="center"/>
        <w:rPr>
          <w:rFonts w:hint="eastAsia" w:ascii="楷体" w:hAnsi="楷体" w:eastAsia="楷体"/>
          <w:sz w:val="44"/>
          <w:szCs w:val="4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rPr>
            </w:pPr>
            <w:r>
              <w:rPr>
                <w:rFonts w:hint="eastAsia" w:ascii="楷体" w:hAnsi="楷体" w:eastAsia="楷体"/>
                <w:sz w:val="36"/>
                <w:szCs w:val="36"/>
              </w:rPr>
              <w:t>签名</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default" w:ascii="Arial" w:hAnsi="Arial" w:eastAsia="楷体" w:cs="Arial"/>
                <w:sz w:val="36"/>
                <w:szCs w:val="3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vAlign w:val="top"/>
          </w:tcPr>
          <w:p>
            <w:pPr>
              <w:jc w:val="center"/>
              <w:rPr>
                <w:rFonts w:hint="eastAsia" w:ascii="楷体" w:hAnsi="楷体" w:eastAsia="楷体"/>
                <w:sz w:val="36"/>
                <w:szCs w:val="36"/>
              </w:rPr>
            </w:pPr>
          </w:p>
        </w:tc>
      </w:tr>
    </w:tbl>
    <w:p>
      <w:pPr>
        <w:jc w:val="both"/>
        <w:rPr>
          <w:rFonts w:hint="eastAsia" w:ascii="楷体" w:hAnsi="楷体" w:eastAsia="楷体"/>
          <w:sz w:val="36"/>
          <w:szCs w:val="36"/>
          <w:lang w:val="en-US" w:eastAsia="zh-CN"/>
        </w:rPr>
      </w:pPr>
    </w:p>
    <w:p>
      <w:pPr>
        <w:jc w:val="both"/>
        <w:rPr>
          <w:rFonts w:hint="eastAsia" w:ascii="楷体" w:hAnsi="楷体" w:eastAsia="楷体"/>
          <w:sz w:val="36"/>
          <w:szCs w:val="36"/>
          <w:lang w:val="en-US" w:eastAsia="zh-CN"/>
        </w:rPr>
      </w:pPr>
    </w:p>
    <w:p>
      <w:pPr>
        <w:jc w:val="both"/>
        <w:rPr>
          <w:rFonts w:hint="eastAsia" w:ascii="楷体" w:hAnsi="楷体" w:eastAsia="楷体"/>
          <w:sz w:val="36"/>
          <w:szCs w:val="36"/>
          <w:lang w:val="en-US" w:eastAsia="zh-CN"/>
        </w:rPr>
      </w:pPr>
    </w:p>
    <w:p>
      <w:pPr>
        <w:jc w:val="both"/>
        <w:rPr>
          <w:rFonts w:hint="eastAsia" w:ascii="楷体" w:hAnsi="楷体" w:eastAsia="楷体"/>
          <w:sz w:val="36"/>
          <w:szCs w:val="36"/>
          <w:lang w:val="en-US" w:eastAsia="zh-CN"/>
        </w:rPr>
      </w:pPr>
    </w:p>
    <w:p>
      <w:pPr>
        <w:ind w:firstLine="720" w:firstLineChars="200"/>
        <w:jc w:val="both"/>
        <w:rPr>
          <w:rFonts w:hint="default" w:ascii="楷体" w:hAnsi="楷体" w:eastAsia="楷体"/>
          <w:sz w:val="36"/>
          <w:szCs w:val="36"/>
          <w:lang w:val="en-US" w:eastAsia="zh-CN"/>
        </w:rPr>
      </w:pPr>
      <w:r>
        <w:rPr>
          <w:rFonts w:hint="eastAsia" w:ascii="楷体" w:hAnsi="楷体" w:eastAsia="楷体"/>
          <w:sz w:val="36"/>
          <w:szCs w:val="36"/>
          <w:lang w:val="en-US" w:eastAsia="zh-CN"/>
        </w:rPr>
        <w:t>益智科技教师</w:t>
      </w:r>
      <w:r>
        <w:rPr>
          <w:rFonts w:hint="eastAsia" w:ascii="楷体" w:hAnsi="楷体" w:eastAsia="楷体"/>
          <w:sz w:val="36"/>
          <w:szCs w:val="36"/>
        </w:rPr>
        <w:t>俱乐部</w:t>
      </w:r>
      <w:r>
        <w:rPr>
          <w:rFonts w:hint="eastAsia" w:ascii="楷体" w:hAnsi="楷体" w:eastAsia="楷体"/>
          <w:sz w:val="36"/>
          <w:szCs w:val="36"/>
          <w:lang w:val="en-US" w:eastAsia="zh-CN"/>
        </w:rPr>
        <w:t>成员期末考核</w:t>
      </w:r>
      <w:r>
        <w:rPr>
          <w:rFonts w:hint="eastAsia" w:ascii="楷体" w:hAnsi="楷体" w:eastAsia="楷体"/>
          <w:sz w:val="24"/>
          <w:szCs w:val="24"/>
          <w:lang w:val="en-US" w:eastAsia="zh-CN"/>
        </w:rPr>
        <w:t>（满分100分）</w:t>
      </w:r>
    </w:p>
    <w:p>
      <w:pPr>
        <w:jc w:val="center"/>
        <w:rPr>
          <w:rFonts w:hint="eastAsia" w:ascii="楷体" w:hAnsi="楷体" w:eastAsia="楷体"/>
          <w:sz w:val="36"/>
          <w:szCs w:val="36"/>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302"/>
        <w:gridCol w:w="1849"/>
        <w:gridCol w:w="1028"/>
        <w:gridCol w:w="146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pPr>
              <w:jc w:val="center"/>
              <w:rPr>
                <w:rFonts w:hint="eastAsia" w:ascii="楷体" w:hAnsi="楷体" w:eastAsia="楷体"/>
                <w:sz w:val="36"/>
                <w:szCs w:val="36"/>
              </w:rPr>
            </w:pPr>
            <w:r>
              <w:rPr>
                <w:rFonts w:hint="eastAsia" w:ascii="楷体" w:hAnsi="楷体" w:eastAsia="楷体"/>
                <w:sz w:val="36"/>
                <w:szCs w:val="36"/>
              </w:rPr>
              <w:t>序号</w:t>
            </w:r>
          </w:p>
        </w:tc>
        <w:tc>
          <w:tcPr>
            <w:tcW w:w="1302" w:type="dxa"/>
          </w:tcPr>
          <w:p>
            <w:pPr>
              <w:jc w:val="center"/>
              <w:rPr>
                <w:rFonts w:hint="eastAsia" w:ascii="楷体" w:hAnsi="楷体" w:eastAsia="楷体"/>
                <w:sz w:val="36"/>
                <w:szCs w:val="36"/>
              </w:rPr>
            </w:pPr>
            <w:r>
              <w:rPr>
                <w:rFonts w:hint="eastAsia" w:ascii="楷体" w:hAnsi="楷体" w:eastAsia="楷体"/>
                <w:sz w:val="36"/>
                <w:szCs w:val="36"/>
              </w:rPr>
              <w:t>姓名</w:t>
            </w:r>
          </w:p>
        </w:tc>
        <w:tc>
          <w:tcPr>
            <w:tcW w:w="1849"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得分</w:t>
            </w:r>
          </w:p>
        </w:tc>
        <w:tc>
          <w:tcPr>
            <w:tcW w:w="1028"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序号</w:t>
            </w:r>
          </w:p>
        </w:tc>
        <w:tc>
          <w:tcPr>
            <w:tcW w:w="1465" w:type="dxa"/>
          </w:tcPr>
          <w:p>
            <w:pPr>
              <w:jc w:val="center"/>
              <w:rPr>
                <w:rFonts w:hint="eastAsia" w:ascii="楷体" w:hAnsi="楷体" w:eastAsia="楷体"/>
                <w:sz w:val="36"/>
                <w:szCs w:val="36"/>
                <w:lang w:val="en-US" w:eastAsia="zh-CN"/>
              </w:rPr>
            </w:pPr>
            <w:r>
              <w:rPr>
                <w:rFonts w:hint="eastAsia" w:ascii="楷体" w:hAnsi="楷体" w:eastAsia="楷体"/>
                <w:sz w:val="36"/>
                <w:szCs w:val="36"/>
                <w:lang w:val="en-US" w:eastAsia="zh-CN"/>
              </w:rPr>
              <w:t>姓名</w:t>
            </w:r>
          </w:p>
        </w:tc>
        <w:tc>
          <w:tcPr>
            <w:tcW w:w="1822" w:type="dxa"/>
          </w:tcPr>
          <w:p>
            <w:pPr>
              <w:jc w:val="center"/>
              <w:rPr>
                <w:rFonts w:hint="default" w:ascii="楷体" w:hAnsi="楷体" w:eastAsia="楷体"/>
                <w:sz w:val="36"/>
                <w:szCs w:val="36"/>
                <w:lang w:val="en-US" w:eastAsia="zh-CN"/>
              </w:rPr>
            </w:pPr>
            <w:r>
              <w:rPr>
                <w:rFonts w:hint="eastAsia" w:ascii="楷体" w:hAnsi="楷体" w:eastAsia="楷体"/>
                <w:sz w:val="36"/>
                <w:szCs w:val="36"/>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邹建锋</w:t>
            </w:r>
          </w:p>
        </w:tc>
        <w:tc>
          <w:tcPr>
            <w:tcW w:w="1849" w:type="dxa"/>
            <w:vAlign w:val="top"/>
          </w:tcPr>
          <w:p>
            <w:pPr>
              <w:jc w:val="center"/>
              <w:rPr>
                <w:rFonts w:hint="default" w:ascii="楷体" w:hAnsi="楷体" w:eastAsia="楷体"/>
                <w:sz w:val="36"/>
                <w:szCs w:val="36"/>
                <w:lang w:val="en-US" w:eastAsia="zh-CN"/>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何丽娜</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曹丽佳</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陈红芳</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3</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戴丽</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15</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毛艳洲</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4</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杨心怡</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16</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曹鸿</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5</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贾菲</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17</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王小芬</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6</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朱亚娜</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18</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郭志芬</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7</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盛  蕾</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19</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孙玲</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8</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王小萌</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20</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朱可可</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9</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尤文霞</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21</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郑宇琴</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10</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吕婧</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22</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贾城</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11</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孙亚玲</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23</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杨阳</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12</w:t>
            </w: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刘疏影</w:t>
            </w:r>
          </w:p>
        </w:tc>
        <w:tc>
          <w:tcPr>
            <w:tcW w:w="1849"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c>
          <w:tcPr>
            <w:tcW w:w="1028" w:type="dxa"/>
            <w:vAlign w:val="top"/>
          </w:tcPr>
          <w:p>
            <w:pPr>
              <w:jc w:val="center"/>
              <w:rPr>
                <w:rFonts w:hint="eastAsia" w:ascii="楷体" w:hAnsi="楷体" w:eastAsia="楷体" w:cstheme="minorBidi"/>
                <w:kern w:val="2"/>
                <w:sz w:val="24"/>
                <w:szCs w:val="24"/>
                <w:lang w:val="en-US" w:eastAsia="zh-CN" w:bidi="ar-SA"/>
              </w:rPr>
            </w:pPr>
            <w:r>
              <w:rPr>
                <w:rFonts w:hint="eastAsia" w:ascii="楷体" w:hAnsi="楷体" w:eastAsia="楷体"/>
                <w:sz w:val="30"/>
                <w:szCs w:val="30"/>
                <w:lang w:val="en-US" w:eastAsia="zh-CN"/>
              </w:rPr>
              <w:t>24</w:t>
            </w:r>
          </w:p>
        </w:tc>
        <w:tc>
          <w:tcPr>
            <w:tcW w:w="1465" w:type="dxa"/>
            <w:vAlign w:val="bottom"/>
          </w:tcPr>
          <w:p>
            <w:pPr>
              <w:jc w:val="center"/>
              <w:rPr>
                <w:rFonts w:hint="eastAsia" w:ascii="楷体" w:hAnsi="楷体" w:eastAsia="楷体" w:cs="楷体"/>
                <w:i w:val="0"/>
                <w:color w:val="000000"/>
                <w:kern w:val="2"/>
                <w:sz w:val="24"/>
                <w:szCs w:val="24"/>
                <w:u w:val="none"/>
                <w:lang w:val="en-US" w:eastAsia="zh-CN" w:bidi="ar-SA"/>
              </w:rPr>
            </w:pPr>
            <w:r>
              <w:rPr>
                <w:rFonts w:hint="eastAsia" w:ascii="楷体" w:hAnsi="楷体" w:eastAsia="楷体"/>
                <w:sz w:val="30"/>
                <w:szCs w:val="30"/>
                <w:lang w:val="en-US" w:eastAsia="zh-CN"/>
              </w:rPr>
              <w:t>高云</w:t>
            </w:r>
          </w:p>
        </w:tc>
        <w:tc>
          <w:tcPr>
            <w:tcW w:w="1822" w:type="dxa"/>
            <w:vAlign w:val="top"/>
          </w:tcPr>
          <w:p>
            <w:pPr>
              <w:jc w:val="center"/>
              <w:rPr>
                <w:rFonts w:hint="eastAsia" w:ascii="楷体" w:hAnsi="楷体" w:eastAsia="楷体"/>
                <w:sz w:val="36"/>
                <w:szCs w:val="36"/>
              </w:rPr>
            </w:pPr>
            <w:r>
              <w:rPr>
                <w:rFonts w:hint="eastAsia" w:ascii="楷体" w:hAnsi="楷体" w:eastAsia="楷体"/>
                <w:sz w:val="36"/>
                <w:szCs w:val="36"/>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jc w:val="center"/>
              <w:rPr>
                <w:rFonts w:hint="eastAsia" w:ascii="楷体" w:hAnsi="楷体" w:eastAsia="楷体" w:cs="楷体"/>
                <w:i w:val="0"/>
                <w:color w:val="000000"/>
                <w:kern w:val="2"/>
                <w:sz w:val="24"/>
                <w:szCs w:val="24"/>
                <w:u w:val="none"/>
                <w:lang w:val="en-US" w:eastAsia="zh-CN" w:bidi="ar-SA"/>
              </w:rPr>
            </w:pPr>
          </w:p>
        </w:tc>
        <w:tc>
          <w:tcPr>
            <w:tcW w:w="1849" w:type="dxa"/>
            <w:vAlign w:val="top"/>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vAlign w:val="top"/>
          </w:tcPr>
          <w:p>
            <w:pPr>
              <w:jc w:val="center"/>
              <w:rPr>
                <w:rFonts w:hint="eastAsia" w:ascii="楷体" w:hAnsi="楷体" w:eastAsia="楷体"/>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pPr>
              <w:jc w:val="center"/>
              <w:rPr>
                <w:rFonts w:hint="eastAsia" w:ascii="楷体" w:hAnsi="楷体" w:eastAsia="楷体" w:cstheme="minorBidi"/>
                <w:kern w:val="2"/>
                <w:sz w:val="24"/>
                <w:szCs w:val="24"/>
                <w:lang w:val="en-US" w:eastAsia="zh-CN" w:bidi="ar-SA"/>
              </w:rPr>
            </w:pPr>
          </w:p>
        </w:tc>
        <w:tc>
          <w:tcPr>
            <w:tcW w:w="1302"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49" w:type="dxa"/>
          </w:tcPr>
          <w:p>
            <w:pPr>
              <w:jc w:val="center"/>
              <w:rPr>
                <w:rFonts w:hint="eastAsia" w:ascii="楷体" w:hAnsi="楷体" w:eastAsia="楷体"/>
                <w:sz w:val="36"/>
                <w:szCs w:val="36"/>
              </w:rPr>
            </w:pPr>
          </w:p>
        </w:tc>
        <w:tc>
          <w:tcPr>
            <w:tcW w:w="1028" w:type="dxa"/>
            <w:vAlign w:val="top"/>
          </w:tcPr>
          <w:p>
            <w:pPr>
              <w:jc w:val="center"/>
              <w:rPr>
                <w:rFonts w:hint="eastAsia" w:ascii="楷体" w:hAnsi="楷体" w:eastAsia="楷体" w:cstheme="minorBidi"/>
                <w:kern w:val="2"/>
                <w:sz w:val="24"/>
                <w:szCs w:val="24"/>
                <w:lang w:val="en-US" w:eastAsia="zh-CN" w:bidi="ar-SA"/>
              </w:rPr>
            </w:pPr>
          </w:p>
        </w:tc>
        <w:tc>
          <w:tcPr>
            <w:tcW w:w="1465" w:type="dxa"/>
            <w:vAlign w:val="bottom"/>
          </w:tcPr>
          <w:p>
            <w:pPr>
              <w:keepNext w:val="0"/>
              <w:keepLines w:val="0"/>
              <w:widowControl/>
              <w:suppressLineNumbers w:val="0"/>
              <w:jc w:val="left"/>
              <w:textAlignment w:val="bottom"/>
              <w:rPr>
                <w:rFonts w:hint="eastAsia" w:ascii="楷体" w:hAnsi="楷体" w:eastAsia="楷体" w:cs="楷体"/>
                <w:i w:val="0"/>
                <w:color w:val="000000"/>
                <w:kern w:val="2"/>
                <w:sz w:val="24"/>
                <w:szCs w:val="24"/>
                <w:u w:val="none"/>
                <w:lang w:val="en-US" w:eastAsia="zh-CN" w:bidi="ar-SA"/>
              </w:rPr>
            </w:pPr>
          </w:p>
        </w:tc>
        <w:tc>
          <w:tcPr>
            <w:tcW w:w="1822" w:type="dxa"/>
          </w:tcPr>
          <w:p>
            <w:pPr>
              <w:jc w:val="center"/>
              <w:rPr>
                <w:rFonts w:hint="eastAsia" w:ascii="楷体" w:hAnsi="楷体" w:eastAsia="楷体"/>
                <w:sz w:val="36"/>
                <w:szCs w:val="36"/>
              </w:rPr>
            </w:pPr>
          </w:p>
        </w:tc>
      </w:tr>
    </w:tbl>
    <w:p>
      <w:pPr>
        <w:jc w:val="center"/>
        <w:rPr>
          <w:rFonts w:hint="eastAsia" w:ascii="楷体" w:hAnsi="楷体" w:eastAsia="楷体"/>
          <w:sz w:val="36"/>
          <w:szCs w:val="36"/>
          <w:lang w:val="en-US" w:eastAsia="zh-CN"/>
        </w:rPr>
      </w:pPr>
    </w:p>
    <w:p>
      <w:pPr>
        <w:jc w:val="both"/>
        <w:rPr>
          <w:rFonts w:hint="eastAsia" w:ascii="楷体" w:hAnsi="楷体" w:eastAsia="楷体"/>
          <w:sz w:val="36"/>
          <w:szCs w:val="36"/>
          <w:lang w:val="en-US" w:eastAsia="zh-CN"/>
        </w:rPr>
      </w:pPr>
    </w:p>
    <w:p>
      <w:pPr>
        <w:rPr>
          <w:rFonts w:ascii="楷体" w:hAnsi="楷体" w:eastAsia="楷体"/>
          <w:color w:val="FF0000"/>
          <w:sz w:val="36"/>
          <w:szCs w:val="36"/>
        </w:rPr>
      </w:pPr>
    </w:p>
    <w:p>
      <w:pPr>
        <w:rPr>
          <w:rFonts w:ascii="楷体" w:hAnsi="楷体" w:eastAsia="楷体"/>
          <w:color w:val="FF0000"/>
          <w:sz w:val="36"/>
          <w:szCs w:val="36"/>
        </w:rPr>
      </w:pPr>
    </w:p>
    <w:p>
      <w:pPr>
        <w:rPr>
          <w:rFonts w:ascii="楷体" w:hAnsi="楷体" w:eastAsia="楷体"/>
          <w:color w:val="FF0000"/>
          <w:sz w:val="36"/>
          <w:szCs w:val="36"/>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b/>
          <w:bCs/>
          <w:sz w:val="32"/>
          <w:szCs w:val="32"/>
          <w:lang w:val="en-US" w:eastAsia="zh-CN"/>
        </w:rPr>
      </w:pPr>
      <w:r>
        <w:rPr>
          <w:rFonts w:hint="eastAsia"/>
          <w:b/>
          <w:bCs/>
          <w:sz w:val="32"/>
          <w:szCs w:val="32"/>
          <w:lang w:val="en-US" w:eastAsia="zh-CN"/>
        </w:rPr>
        <w:t>2022年薛小益智科技教师俱乐部工作总结</w:t>
      </w:r>
    </w:p>
    <w:p>
      <w:pPr>
        <w:keepNext w:val="0"/>
        <w:keepLines w:val="0"/>
        <w:pageBreakBefore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一、总结2022上半年俱乐部工作</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zh-CN" w:eastAsia="zh-CN"/>
        </w:rPr>
      </w:pPr>
      <w:r>
        <w:rPr>
          <w:rFonts w:hint="eastAsia"/>
          <w:sz w:val="24"/>
          <w:szCs w:val="24"/>
          <w:lang w:val="en-US" w:eastAsia="zh-CN"/>
        </w:rPr>
        <w:t>1、培训：承办省市级青少年科技模型辅导员、教练员培训活动（为避免疫情期间的大规模集会，俱乐部实行线上直播和线下同时培训）。培训地点：常州市新北区薛家实验小学；培训时间：2022年3月15日；培训内容：</w:t>
      </w:r>
      <w:r>
        <w:rPr>
          <w:rFonts w:hint="eastAsia"/>
          <w:sz w:val="24"/>
          <w:szCs w:val="24"/>
          <w:lang w:val="zh-CN" w:eastAsia="zh-CN"/>
        </w:rPr>
        <w:t>20</w:t>
      </w:r>
      <w:r>
        <w:rPr>
          <w:rFonts w:hint="eastAsia"/>
          <w:sz w:val="24"/>
          <w:szCs w:val="24"/>
          <w:lang w:val="en-US" w:eastAsia="zh-CN"/>
        </w:rPr>
        <w:t>22</w:t>
      </w:r>
      <w:r>
        <w:rPr>
          <w:rFonts w:hint="eastAsia"/>
          <w:sz w:val="24"/>
          <w:szCs w:val="24"/>
          <w:lang w:val="zh-CN" w:eastAsia="zh-CN"/>
        </w:rPr>
        <w:t>年省市青少年科技模型大赛具体要求和新项目讲解。</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2、国际数棋：针对四年级全体数学老师进行了四次国际数棋培训，分别是国际数棋简介及开局策略、国际数棋中局策略、国际数棋中后盘策略和国际数棋收盘技巧。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乐创竞技：针对学校的乐创竞技项目辅导老师进行了两次集中培训，第一场培训主要是规则解读和制作流程的培训，第二场是主要制作技巧和注意事项的培训。然后在辅导老师对参赛学生的培训过程中，还进行了多次现场指导。</w:t>
      </w:r>
    </w:p>
    <w:p>
      <w:pPr>
        <w:keepNext w:val="0"/>
        <w:keepLines w:val="0"/>
        <w:pageBreakBefore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仿生科技：针对学校的仿生科技项目辅导老师进行了两次集中培训，第一场培训主要是规则解读和制作流程的培训，第二场是主要制作技巧和注意事项的培训。然后在辅导老师对参赛学生的培训过程中，还进行了多次现场指导。</w:t>
      </w:r>
    </w:p>
    <w:p>
      <w:pPr>
        <w:keepNext w:val="0"/>
        <w:keepLines w:val="0"/>
        <w:pageBreakBefore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建筑模型：针对学校的建筑模型项目辅导老师进行了两次集中培训，第一场培训主要是规则解读和制作流程的培训，第二场是主要制作技巧和注意事项的培训。然后在辅导老师对参赛学生的培训过程中，还进行了多次现场指导。</w:t>
      </w:r>
    </w:p>
    <w:p>
      <w:pPr>
        <w:keepNext w:val="0"/>
        <w:keepLines w:val="0"/>
        <w:pageBreakBefore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积极配合并参加学校领导开展的调查研究工作。</w:t>
      </w:r>
    </w:p>
    <w:p>
      <w:pPr>
        <w:keepNext w:val="0"/>
        <w:keepLines w:val="0"/>
        <w:pageBreakBefore w:val="0"/>
        <w:numPr>
          <w:ilvl w:val="0"/>
          <w:numId w:val="6"/>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展望2022下半年俱乐部工作思路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jc w:val="left"/>
        <w:textAlignment w:val="auto"/>
        <w:rPr>
          <w:rFonts w:hint="eastAsia"/>
          <w:sz w:val="24"/>
          <w:szCs w:val="24"/>
          <w:lang w:val="en-US" w:eastAsia="zh-CN"/>
        </w:rPr>
      </w:pPr>
      <w:r>
        <w:rPr>
          <w:rFonts w:hint="eastAsia"/>
          <w:sz w:val="24"/>
          <w:szCs w:val="24"/>
          <w:lang w:val="en-US" w:eastAsia="zh-CN"/>
        </w:rPr>
        <w:t>保持初心，牢记使命。1、对待学校主管部门，坚持多请示、多汇报、多沟通。在学校主管部门的高位引领下，推动俱乐部工作创新发展。2、对待俱乐部内部管理工作，坚持多学习、多实践、多沟通。以学校主管领导部门发布的通知文件精神为我们俱乐部的工作原则，互相提醒，互相监督，互相鼓励，脚踏实地的开展俱乐部各项工作。3、对待俱乐部服务对象，坚持多辅导、多关心、多帮助。认真组织好培训活动，给需要接受辅导的老师提供力所能及的帮助。帮助学校各训练队早规划，早选苗，早训练，为在竞赛中取得好成绩打好基础。</w:t>
      </w:r>
    </w:p>
    <w:p>
      <w:pPr>
        <w:keepNext w:val="0"/>
        <w:keepLines w:val="0"/>
        <w:pageBreakBefore w:val="0"/>
        <w:numPr>
          <w:ilvl w:val="0"/>
          <w:numId w:val="0"/>
        </w:numPr>
        <w:kinsoku/>
        <w:wordWrap/>
        <w:overflowPunct/>
        <w:topLinePunct w:val="0"/>
        <w:autoSpaceDE/>
        <w:autoSpaceDN/>
        <w:bidi w:val="0"/>
        <w:adjustRightInd/>
        <w:snapToGrid/>
        <w:spacing w:line="360" w:lineRule="auto"/>
        <w:ind w:leftChars="300" w:firstLine="3990" w:firstLineChars="1900"/>
        <w:textAlignment w:val="auto"/>
        <w:rPr>
          <w:rFonts w:hint="eastAsia"/>
          <w:lang w:val="en-US" w:eastAsia="zh-CN"/>
        </w:rPr>
      </w:pPr>
      <w:r>
        <w:rPr>
          <w:rFonts w:hint="eastAsia"/>
          <w:lang w:val="en-US" w:eastAsia="zh-CN"/>
        </w:rPr>
        <w:t>薛家实验小学益智科技教师俱乐部</w:t>
      </w:r>
    </w:p>
    <w:p>
      <w:pPr>
        <w:keepNext w:val="0"/>
        <w:keepLines w:val="0"/>
        <w:pageBreakBefore w:val="0"/>
        <w:numPr>
          <w:ilvl w:val="0"/>
          <w:numId w:val="0"/>
        </w:numPr>
        <w:kinsoku/>
        <w:wordWrap/>
        <w:overflowPunct/>
        <w:topLinePunct w:val="0"/>
        <w:autoSpaceDE/>
        <w:autoSpaceDN/>
        <w:bidi w:val="0"/>
        <w:adjustRightInd/>
        <w:snapToGrid/>
        <w:spacing w:line="360" w:lineRule="auto"/>
        <w:ind w:leftChars="300"/>
        <w:textAlignment w:val="auto"/>
        <w:rPr>
          <w:rFonts w:hint="default"/>
          <w:lang w:val="en-US" w:eastAsia="zh-CN"/>
        </w:rPr>
      </w:pPr>
      <w:r>
        <w:rPr>
          <w:rFonts w:hint="eastAsia"/>
          <w:lang w:val="en-US" w:eastAsia="zh-CN"/>
        </w:rPr>
        <w:t xml:space="preserve">                                          2022年6月28日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9F3220A-282D-449B-B606-16D7ED20F2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6187056-F5AF-4EE4-AE46-A6DD40F6F844}"/>
  </w:font>
  <w:font w:name="楷体">
    <w:panose1 w:val="02010609060101010101"/>
    <w:charset w:val="86"/>
    <w:family w:val="modern"/>
    <w:pitch w:val="default"/>
    <w:sig w:usb0="800002BF" w:usb1="38CF7CFA" w:usb2="00000016" w:usb3="00000000" w:csb0="00040001" w:csb1="00000000"/>
    <w:embedRegular r:id="rId3" w:fontKey="{8D802D51-17CB-4DF6-BC76-D3893CE8D408}"/>
  </w:font>
  <w:font w:name="方正公文黑体">
    <w:panose1 w:val="02000500000000000000"/>
    <w:charset w:val="86"/>
    <w:family w:val="auto"/>
    <w:pitch w:val="default"/>
    <w:sig w:usb0="A00002BF" w:usb1="38CF7CFA" w:usb2="00000016" w:usb3="00000000" w:csb0="00040001" w:csb1="00000000"/>
    <w:embedRegular r:id="rId4" w:fontKey="{EBB69FDF-E8B9-48CB-B254-B1B9DDDC6C6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C564EF"/>
    <w:multiLevelType w:val="singleLevel"/>
    <w:tmpl w:val="CCC564EF"/>
    <w:lvl w:ilvl="0" w:tentative="0">
      <w:start w:val="2"/>
      <w:numFmt w:val="chineseCounting"/>
      <w:suff w:val="nothing"/>
      <w:lvlText w:val="%1、"/>
      <w:lvlJc w:val="left"/>
      <w:rPr>
        <w:rFonts w:hint="eastAsia"/>
      </w:rPr>
    </w:lvl>
  </w:abstractNum>
  <w:abstractNum w:abstractNumId="1">
    <w:nsid w:val="170698A1"/>
    <w:multiLevelType w:val="singleLevel"/>
    <w:tmpl w:val="170698A1"/>
    <w:lvl w:ilvl="0" w:tentative="0">
      <w:start w:val="1"/>
      <w:numFmt w:val="chineseCounting"/>
      <w:suff w:val="nothing"/>
      <w:lvlText w:val="%1、"/>
      <w:lvlJc w:val="left"/>
      <w:rPr>
        <w:rFonts w:hint="eastAsia"/>
      </w:rPr>
    </w:lvl>
  </w:abstractNum>
  <w:abstractNum w:abstractNumId="2">
    <w:nsid w:val="3621E3DF"/>
    <w:multiLevelType w:val="singleLevel"/>
    <w:tmpl w:val="3621E3DF"/>
    <w:lvl w:ilvl="0" w:tentative="0">
      <w:start w:val="1"/>
      <w:numFmt w:val="chineseCounting"/>
      <w:lvlText w:val="%1."/>
      <w:lvlJc w:val="left"/>
      <w:pPr>
        <w:tabs>
          <w:tab w:val="left" w:pos="312"/>
        </w:tabs>
      </w:pPr>
      <w:rPr>
        <w:rFonts w:hint="eastAsia"/>
      </w:rPr>
    </w:lvl>
  </w:abstractNum>
  <w:abstractNum w:abstractNumId="3">
    <w:nsid w:val="62DBB631"/>
    <w:multiLevelType w:val="singleLevel"/>
    <w:tmpl w:val="62DBB631"/>
    <w:lvl w:ilvl="0" w:tentative="0">
      <w:start w:val="1"/>
      <w:numFmt w:val="chineseCounting"/>
      <w:suff w:val="nothing"/>
      <w:lvlText w:val="%1、"/>
      <w:lvlJc w:val="left"/>
      <w:rPr>
        <w:rFonts w:hint="eastAsia"/>
      </w:rPr>
    </w:lvl>
  </w:abstractNum>
  <w:abstractNum w:abstractNumId="4">
    <w:nsid w:val="68393705"/>
    <w:multiLevelType w:val="singleLevel"/>
    <w:tmpl w:val="68393705"/>
    <w:lvl w:ilvl="0" w:tentative="0">
      <w:start w:val="5"/>
      <w:numFmt w:val="chineseCounting"/>
      <w:suff w:val="nothing"/>
      <w:lvlText w:val="%1、"/>
      <w:lvlJc w:val="left"/>
      <w:rPr>
        <w:rFonts w:hint="eastAsia"/>
      </w:rPr>
    </w:lvl>
  </w:abstractNum>
  <w:abstractNum w:abstractNumId="5">
    <w:nsid w:val="6CCB3E8D"/>
    <w:multiLevelType w:val="singleLevel"/>
    <w:tmpl w:val="6CCB3E8D"/>
    <w:lvl w:ilvl="0" w:tentative="0">
      <w:start w:val="4"/>
      <w:numFmt w:val="decimal"/>
      <w:suff w:val="nothing"/>
      <w:lvlText w:val="%1、"/>
      <w:lvlJc w:val="left"/>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3ZmEzNTFlYjZlNDdjNWJjNGQ2OGYxMWEyMGYwYzEifQ=="/>
  </w:docVars>
  <w:rsids>
    <w:rsidRoot w:val="004E35BB"/>
    <w:rsid w:val="004E35BB"/>
    <w:rsid w:val="00553977"/>
    <w:rsid w:val="0059197E"/>
    <w:rsid w:val="00E378FD"/>
    <w:rsid w:val="07CB5D29"/>
    <w:rsid w:val="17085991"/>
    <w:rsid w:val="19AC279F"/>
    <w:rsid w:val="1FF47D43"/>
    <w:rsid w:val="2A9C28F3"/>
    <w:rsid w:val="2B7D61A9"/>
    <w:rsid w:val="2CD56679"/>
    <w:rsid w:val="341228A7"/>
    <w:rsid w:val="3C0E6801"/>
    <w:rsid w:val="42B35F70"/>
    <w:rsid w:val="47882760"/>
    <w:rsid w:val="48D13E3A"/>
    <w:rsid w:val="493A2EE5"/>
    <w:rsid w:val="4E244F58"/>
    <w:rsid w:val="556E7503"/>
    <w:rsid w:val="5DF249E6"/>
    <w:rsid w:val="60A7400B"/>
    <w:rsid w:val="61333142"/>
    <w:rsid w:val="6CD44CD4"/>
    <w:rsid w:val="7BBD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9498</Words>
  <Characters>9894</Characters>
  <Lines>2</Lines>
  <Paragraphs>1</Paragraphs>
  <TotalTime>0</TotalTime>
  <ScaleCrop>false</ScaleCrop>
  <LinksUpToDate>false</LinksUpToDate>
  <CharactersWithSpaces>10163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2020-05-14T08:26:00Z</dcterms:created>
  <dc:creator>Administrator</dc:creator>
  <cp:lastModifiedBy>85728</cp:lastModifiedBy>
  <dcterms:modified xsi:type="dcterms:W3CDTF">2022-10-18T01:57:57Z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C3295F1B3553480DA5C1BE8166589898</vt:lpwstr>
  </property>
</Properties>
</file>