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tLeast" w:line="450"/>
        <w:jc w:val="center"/>
        <w:rPr>
          <w:rFonts w:ascii="微软雅黑" w:cs="宋体" w:eastAsia="微软雅黑" w:hAnsi="微软雅黑"/>
          <w:color w:val="000000"/>
          <w:kern w:val="0"/>
          <w:sz w:val="30"/>
          <w:szCs w:val="30"/>
        </w:rPr>
      </w:pPr>
      <w:r>
        <w:rPr>
          <w:rFonts w:ascii="微软雅黑" w:cs="宋体" w:eastAsia="微软雅黑" w:hAnsi="微软雅黑" w:hint="eastAsia"/>
          <w:color w:val="000000"/>
          <w:kern w:val="0"/>
          <w:sz w:val="30"/>
          <w:szCs w:val="30"/>
        </w:rPr>
        <w:t>关于曹燕名教师成长营第</w:t>
      </w:r>
      <w:r>
        <w:rPr>
          <w:rFonts w:ascii="微软雅黑" w:cs="宋体" w:eastAsia="微软雅黑" w:hAnsi="微软雅黑" w:hint="eastAsia"/>
          <w:color w:val="000000"/>
          <w:kern w:val="0"/>
          <w:sz w:val="30"/>
          <w:szCs w:val="30"/>
          <w:lang w:eastAsia="zh-CN"/>
        </w:rPr>
        <w:t>十三</w:t>
      </w:r>
      <w:r>
        <w:rPr>
          <w:rFonts w:ascii="微软雅黑" w:cs="宋体" w:eastAsia="微软雅黑" w:hAnsi="微软雅黑" w:hint="eastAsia"/>
          <w:color w:val="000000"/>
          <w:kern w:val="0"/>
          <w:sz w:val="30"/>
          <w:szCs w:val="30"/>
        </w:rPr>
        <w:t>次活动的通知</w:t>
      </w:r>
    </w:p>
    <w:p>
      <w:pPr>
        <w:pStyle w:val="style0"/>
        <w:widowControl/>
        <w:shd w:val="clear" w:color="auto" w:fill="ffffff"/>
        <w:spacing w:lineRule="atLeast" w:line="330"/>
        <w:jc w:val="left"/>
        <w:rPr>
          <w:rFonts w:ascii="宋体" w:cs="宋体" w:eastAsia="宋体" w:hAnsi="宋体" w:hint="eastAsia"/>
          <w:color w:val="313131"/>
          <w:kern w:val="0"/>
          <w:szCs w:val="21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有关小学：</w:t>
      </w:r>
    </w:p>
    <w:p>
      <w:pPr>
        <w:pStyle w:val="style0"/>
        <w:widowControl/>
        <w:shd w:val="clear" w:color="auto" w:fill="ffffff"/>
        <w:spacing w:lineRule="atLeast" w:line="330"/>
        <w:ind w:firstLine="540"/>
        <w:jc w:val="left"/>
        <w:rPr>
          <w:rFonts w:ascii="宋体" w:cs="宋体" w:eastAsia="宋体" w:hAnsi="宋体" w:hint="eastAsia"/>
          <w:color w:val="313131"/>
          <w:kern w:val="0"/>
          <w:szCs w:val="21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根据工作计划，</w:t>
      </w:r>
      <w:r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4"/>
          <w:szCs w:val="24"/>
          <w:shd w:val="clear" w:color="auto" w:fill="ffffff"/>
        </w:rPr>
        <w:t>结合</w:t>
      </w:r>
      <w:r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4"/>
          <w:szCs w:val="24"/>
          <w:shd w:val="clear" w:color="auto" w:fill="ffffff"/>
          <w:lang w:eastAsia="zh-CN"/>
        </w:rPr>
        <w:t>成长营项目研究，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新北区“曹燕名教师成长营”决定开展第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eastAsia="zh-CN"/>
        </w:rPr>
        <w:t>十三</w:t>
      </w:r>
      <w:r>
        <w:rPr>
          <w:rFonts w:ascii="宋体" w:cs="宋体" w:eastAsia="宋体" w:hAnsi="宋体" w:hint="eastAsia"/>
          <w:color w:val="000000"/>
          <w:kern w:val="0"/>
          <w:sz w:val="24"/>
          <w:szCs w:val="24"/>
        </w:rPr>
        <w:t>次活动，现将具体情况通知如下：</w:t>
      </w:r>
    </w:p>
    <w:p>
      <w:pPr>
        <w:pStyle w:val="style0"/>
        <w:widowControl/>
        <w:shd w:val="clear" w:color="auto" w:fill="ffffff"/>
        <w:spacing w:lineRule="atLeast" w:line="330"/>
        <w:ind w:firstLine="540"/>
        <w:jc w:val="left"/>
        <w:rPr>
          <w:rFonts w:ascii="宋体" w:cs="宋体" w:eastAsia="宋体" w:hAnsi="宋体" w:hint="eastAsia"/>
          <w:color w:val="313131"/>
          <w:kern w:val="0"/>
          <w:szCs w:val="21"/>
        </w:rPr>
      </w:pPr>
      <w:r>
        <w:rPr>
          <w:rFonts w:ascii="黑体" w:cs="宋体" w:eastAsia="黑体" w:hAnsi="黑体" w:hint="eastAsia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pStyle w:val="style0"/>
        <w:widowControl/>
        <w:shd w:val="clear" w:color="auto" w:fill="ffffff"/>
        <w:spacing w:lineRule="atLeast" w:line="330"/>
        <w:ind w:firstLine="540"/>
        <w:jc w:val="left"/>
        <w:rPr>
          <w:rFonts w:ascii="Calibri" w:cs="Calibri" w:eastAsia="宋体" w:hAnsi="Calibri" w:hint="default"/>
          <w:i w:val="false"/>
          <w:caps w:val="false"/>
          <w:color w:val="31313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Calibri" w:cs="Calibri" w:eastAsia="宋体" w:hAnsi="Calibri"/>
          <w:i w:val="false"/>
          <w:caps w:val="false"/>
          <w:color w:val="313131"/>
          <w:spacing w:val="0"/>
          <w:sz w:val="24"/>
          <w:szCs w:val="24"/>
          <w:shd w:val="clear" w:color="auto" w:fill="ffffff"/>
        </w:rPr>
        <w:t>2020</w:t>
      </w:r>
      <w:r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4"/>
          <w:szCs w:val="24"/>
          <w:shd w:val="clear" w:color="auto" w:fill="ffffff"/>
        </w:rPr>
        <w:t>年</w:t>
      </w:r>
      <w:r>
        <w:rPr>
          <w:rFonts w:ascii="Calibri" w:cs="Calibri" w:eastAsia="宋体" w:hAnsi="Calibri" w:hint="eastAsia"/>
          <w:i w:val="false"/>
          <w:caps w:val="false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4"/>
          <w:szCs w:val="24"/>
          <w:shd w:val="clear" w:color="auto" w:fill="ffffff"/>
        </w:rPr>
        <w:t>月</w:t>
      </w:r>
      <w:r>
        <w:rPr>
          <w:rFonts w:ascii="Calibri" w:cs="Calibri" w:eastAsia="宋体" w:hAnsi="Calibri" w:hint="eastAsia"/>
          <w:i w:val="false"/>
          <w:caps w:val="false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4"/>
          <w:szCs w:val="24"/>
          <w:shd w:val="clear" w:color="auto" w:fill="ffffff"/>
        </w:rPr>
        <w:t>日</w:t>
      </w:r>
      <w:r>
        <w:rPr>
          <w:rFonts w:ascii="Calibri" w:cs="Calibri" w:eastAsia="宋体" w:hAnsi="Calibri" w:hint="eastAsia"/>
          <w:i w:val="false"/>
          <w:caps w:val="false"/>
          <w:color w:val="313131"/>
          <w:spacing w:val="0"/>
          <w:sz w:val="24"/>
          <w:szCs w:val="24"/>
          <w:shd w:val="clear" w:color="auto" w:fill="ffffff"/>
          <w:lang w:eastAsia="zh-CN"/>
        </w:rPr>
        <w:t>下午</w:t>
      </w:r>
      <w:r>
        <w:rPr>
          <w:rFonts w:ascii="Calibri" w:cs="Calibri" w:eastAsia="宋体" w:hAnsi="Calibri" w:hint="eastAsia"/>
          <w:i w:val="false"/>
          <w:caps w:val="false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13：00</w:t>
      </w:r>
    </w:p>
    <w:p>
      <w:pPr>
        <w:pStyle w:val="style0"/>
        <w:widowControl/>
        <w:shd w:val="clear" w:color="auto" w:fill="ffffff"/>
        <w:spacing w:lineRule="atLeast" w:line="330"/>
        <w:ind w:firstLine="540"/>
        <w:jc w:val="left"/>
        <w:rPr>
          <w:rFonts w:ascii="宋体" w:cs="宋体" w:eastAsia="宋体" w:hAnsi="宋体" w:hint="eastAsia"/>
          <w:color w:val="313131"/>
          <w:kern w:val="0"/>
          <w:szCs w:val="21"/>
        </w:rPr>
      </w:pPr>
      <w:r>
        <w:rPr>
          <w:rFonts w:ascii="黑体" w:cs="宋体" w:eastAsia="黑体" w:hAnsi="黑体" w:hint="eastAsia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pStyle w:val="style0"/>
        <w:widowControl/>
        <w:shd w:val="clear" w:color="auto" w:fill="ffffff"/>
        <w:spacing w:lineRule="atLeast" w:line="330"/>
        <w:ind w:firstLine="540"/>
        <w:jc w:val="left"/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color w:val="000000"/>
          <w:kern w:val="0"/>
          <w:sz w:val="24"/>
          <w:szCs w:val="24"/>
          <w:lang w:val="en-US" w:eastAsia="zh-CN"/>
        </w:rPr>
        <w:t>薛家实验小学奥园校区录播教室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spacing w:lineRule="atLeast" w:line="330"/>
        <w:ind w:firstLine="540"/>
        <w:jc w:val="left"/>
        <w:rPr>
          <w:rFonts w:ascii="黑体" w:cs="宋体" w:eastAsia="黑体" w:hAnsi="黑体" w:hint="eastAsia"/>
          <w:b/>
          <w:bCs/>
          <w:color w:val="000000"/>
          <w:kern w:val="0"/>
          <w:sz w:val="26"/>
        </w:rPr>
      </w:pPr>
      <w:r>
        <w:rPr>
          <w:rFonts w:ascii="黑体" w:cs="宋体" w:eastAsia="黑体" w:hAnsi="黑体" w:hint="eastAsia"/>
          <w:b/>
          <w:bCs/>
          <w:color w:val="000000"/>
          <w:kern w:val="0"/>
          <w:sz w:val="26"/>
        </w:rPr>
        <w:t>参加对象</w:t>
      </w:r>
    </w:p>
    <w:p>
      <w:pPr>
        <w:pStyle w:val="style0"/>
        <w:widowControl/>
        <w:numPr>
          <w:ilvl w:val="0"/>
          <w:numId w:val="0"/>
        </w:numPr>
        <w:shd w:val="clear" w:color="auto" w:fill="ffffff"/>
        <w:spacing w:lineRule="atLeast" w:line="330"/>
        <w:jc w:val="left"/>
        <w:rPr>
          <w:rFonts w:ascii="黑体" w:cs="宋体" w:eastAsia="黑体" w:hAnsi="黑体" w:hint="eastAsia"/>
          <w:b/>
          <w:bCs/>
          <w:color w:val="000000"/>
          <w:kern w:val="0"/>
          <w:sz w:val="26"/>
          <w:lang w:val="en-US" w:eastAsia="zh-CN"/>
        </w:rPr>
      </w:pPr>
      <w:r>
        <w:rPr>
          <w:rFonts w:ascii="黑体" w:cs="宋体" w:eastAsia="黑体" w:hAnsi="黑体" w:hint="eastAsia"/>
          <w:b/>
          <w:bCs/>
          <w:color w:val="000000"/>
          <w:kern w:val="0"/>
          <w:sz w:val="26"/>
          <w:lang w:val="en-US" w:eastAsia="zh-CN"/>
        </w:rPr>
        <w:t xml:space="preserve">     1.成长营全体成员。</w:t>
      </w:r>
    </w:p>
    <w:tbl>
      <w:tblPr>
        <w:tblStyle w:val="style105"/>
        <w:tblW w:w="8781" w:type="dxa"/>
        <w:tblCellSpacing w:w="0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636"/>
        <w:gridCol w:w="4545"/>
      </w:tblGrid>
      <w:tr>
        <w:trPr>
          <w:trHeight w:val="285" w:hRule="atLeast"/>
          <w:tblCellSpacing w:w="0" w:type="dxa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636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545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</w:rPr>
              <w:t>工作单位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吕佳音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香槟湖小学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陈佳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小河中心小学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黄新恬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三井实验小学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戴秀干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百草园小学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陈慧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春江中心小学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万紫娟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飞龙实验小学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顾静霞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西夏墅中心小学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恽焱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安家中心小学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刘媛媛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百丈中心小学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孙洁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龙虎塘实验小学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左雅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新桥第二实验小学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寇锦荟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新桥实验小学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田禾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河海实验小学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  <w:t>王倩倩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薛家中心小学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曹俊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薛家中心小学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徐佳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龙虎塘第二实验小学</w:t>
            </w:r>
          </w:p>
        </w:tc>
      </w:tr>
      <w:tr>
        <w:tblPrEx/>
        <w:trPr>
          <w:trHeight w:val="285" w:hRule="atLeast"/>
          <w:tblCellSpacing w:w="0" w:type="dxa"/>
        </w:trPr>
        <w:tc>
          <w:tcPr>
            <w:tcW w:w="60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spacing w:lineRule="atLeast" w:line="33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吕娟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3"/>
                <w:szCs w:val="23"/>
              </w:rPr>
              <w:t>龙城小学</w:t>
            </w:r>
          </w:p>
        </w:tc>
      </w:tr>
    </w:tbl>
    <w:p>
      <w:pPr>
        <w:pStyle w:val="style0"/>
        <w:widowControl/>
        <w:shd w:val="clear" w:color="auto" w:fill="ffffff"/>
        <w:spacing w:lineRule="atLeast" w:line="330"/>
        <w:ind w:firstLine="522" w:firstLineChars="200"/>
        <w:jc w:val="left"/>
        <w:rPr>
          <w:rFonts w:ascii="黑体" w:cs="宋体" w:eastAsia="黑体" w:hAnsi="黑体" w:hint="default"/>
          <w:b/>
          <w:bCs/>
          <w:color w:val="000000"/>
          <w:kern w:val="0"/>
          <w:sz w:val="26"/>
          <w:lang w:val="en-US" w:eastAsia="zh-CN"/>
        </w:rPr>
      </w:pPr>
      <w:r>
        <w:rPr>
          <w:rFonts w:ascii="黑体" w:cs="宋体" w:eastAsia="黑体" w:hAnsi="黑体" w:hint="eastAsia"/>
          <w:b/>
          <w:bCs/>
          <w:color w:val="000000"/>
          <w:kern w:val="0"/>
          <w:sz w:val="26"/>
          <w:lang w:val="en-US" w:eastAsia="zh-CN"/>
        </w:rPr>
        <w:t>2.区内其他学校语文老师</w:t>
      </w:r>
    </w:p>
    <w:p>
      <w:pPr>
        <w:pStyle w:val="style0"/>
        <w:widowControl/>
        <w:shd w:val="clear" w:color="auto" w:fill="ffffff"/>
        <w:spacing w:lineRule="atLeast" w:line="330"/>
        <w:ind w:firstLine="522" w:firstLineChars="200"/>
        <w:jc w:val="left"/>
        <w:rPr>
          <w:rFonts w:ascii="宋体" w:cs="宋体" w:eastAsia="宋体" w:hAnsi="宋体" w:hint="eastAsia"/>
          <w:color w:val="313131"/>
          <w:kern w:val="0"/>
          <w:szCs w:val="21"/>
        </w:rPr>
      </w:pPr>
      <w:r>
        <w:rPr>
          <w:rFonts w:ascii="黑体" w:cs="宋体" w:eastAsia="黑体" w:hAnsi="黑体" w:hint="eastAsia"/>
          <w:b/>
          <w:bCs/>
          <w:color w:val="000000"/>
          <w:kern w:val="0"/>
          <w:sz w:val="26"/>
        </w:rPr>
        <w:t>四、活动内容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54"/>
        <w:gridCol w:w="1320"/>
        <w:gridCol w:w="3165"/>
        <w:gridCol w:w="3083"/>
      </w:tblGrid>
      <w:tr>
        <w:trPr/>
        <w:tc>
          <w:tcPr>
            <w:tcW w:w="954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1320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时间</w:t>
            </w:r>
          </w:p>
        </w:tc>
        <w:tc>
          <w:tcPr>
            <w:tcW w:w="3165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责任人</w:t>
            </w:r>
          </w:p>
        </w:tc>
        <w:tc>
          <w:tcPr>
            <w:tcW w:w="3083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内容</w:t>
            </w:r>
          </w:p>
        </w:tc>
      </w:tr>
      <w:tr>
        <w:tblPrEx/>
        <w:trPr/>
        <w:tc>
          <w:tcPr>
            <w:tcW w:w="954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1:00-1:40</w:t>
            </w:r>
          </w:p>
        </w:tc>
        <w:tc>
          <w:tcPr>
            <w:tcW w:w="3165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赵丽倩（薛家实验小学）</w:t>
            </w:r>
          </w:p>
        </w:tc>
        <w:tc>
          <w:tcPr>
            <w:tcW w:w="3083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三上《卖火柴的小女孩》</w:t>
            </w:r>
          </w:p>
        </w:tc>
      </w:tr>
      <w:tr>
        <w:tblPrEx/>
        <w:trPr/>
        <w:tc>
          <w:tcPr>
            <w:tcW w:w="954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1:50-2:30</w:t>
            </w:r>
          </w:p>
        </w:tc>
        <w:tc>
          <w:tcPr>
            <w:tcW w:w="3165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孙洁（龙虎塘实验小学）</w:t>
            </w:r>
          </w:p>
        </w:tc>
        <w:tc>
          <w:tcPr>
            <w:tcW w:w="3083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三上《那一定会很好》</w:t>
            </w:r>
          </w:p>
        </w:tc>
      </w:tr>
      <w:tr>
        <w:tblPrEx/>
        <w:trPr/>
        <w:tc>
          <w:tcPr>
            <w:tcW w:w="954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2:40-</w:t>
            </w:r>
            <w:r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3:00</w:t>
            </w:r>
          </w:p>
        </w:tc>
        <w:tc>
          <w:tcPr>
            <w:tcW w:w="3165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曹燕</w:t>
            </w:r>
          </w:p>
        </w:tc>
        <w:tc>
          <w:tcPr>
            <w:tcW w:w="3083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基于语文要素的单元整体教学汇报</w:t>
            </w:r>
          </w:p>
        </w:tc>
      </w:tr>
      <w:tr>
        <w:tblPrEx/>
        <w:trPr/>
        <w:tc>
          <w:tcPr>
            <w:tcW w:w="954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-4:00</w:t>
            </w:r>
          </w:p>
        </w:tc>
        <w:tc>
          <w:tcPr>
            <w:tcW w:w="3165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default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朱洁如</w:t>
            </w:r>
          </w:p>
        </w:tc>
        <w:tc>
          <w:tcPr>
            <w:tcW w:w="3083" w:type="dxa"/>
            <w:tcBorders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tLeast" w:line="330"/>
              <w:jc w:val="center"/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 w:val="false"/>
                <w:bCs/>
                <w:sz w:val="24"/>
                <w:szCs w:val="24"/>
                <w:shd w:val="clear" w:color="auto" w:fill="auto"/>
                <w:vertAlign w:val="baseline"/>
                <w:lang w:eastAsia="zh-CN"/>
              </w:rPr>
              <w:t>专家指导</w:t>
            </w:r>
          </w:p>
        </w:tc>
      </w:tr>
    </w:tbl>
    <w:p>
      <w:pPr>
        <w:pStyle w:val="style0"/>
        <w:widowControl/>
        <w:shd w:val="clear" w:color="auto" w:fill="ffffff"/>
        <w:spacing w:lineRule="atLeast" w:line="330"/>
        <w:jc w:val="both"/>
        <w:rPr>
          <w:rFonts w:ascii="宋体" w:cs="宋体" w:eastAsia="宋体" w:hAnsi="宋体" w:hint="default"/>
          <w:color w:val="313131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color w:val="313131"/>
          <w:kern w:val="0"/>
          <w:sz w:val="24"/>
          <w:szCs w:val="24"/>
          <w:lang w:eastAsia="zh-CN"/>
        </w:rPr>
        <w:t>摄像：顾静霞</w:t>
      </w:r>
      <w:r>
        <w:rPr>
          <w:rFonts w:ascii="宋体" w:cs="宋体" w:eastAsia="宋体" w:hAnsi="宋体" w:hint="eastAsia"/>
          <w:color w:val="313131"/>
          <w:kern w:val="0"/>
          <w:sz w:val="24"/>
          <w:szCs w:val="24"/>
          <w:lang w:val="en-US" w:eastAsia="zh-CN"/>
        </w:rPr>
        <w:t xml:space="preserve">  报道、微信推送：田禾</w:t>
      </w:r>
    </w:p>
    <w:p>
      <w:pPr>
        <w:pStyle w:val="style0"/>
        <w:widowControl/>
        <w:shd w:val="clear" w:color="auto" w:fill="ffffff"/>
        <w:spacing w:lineRule="atLeast" w:line="330"/>
        <w:ind w:firstLine="200" w:firstLineChars="100"/>
        <w:jc w:val="right"/>
        <w:rPr>
          <w:rFonts w:ascii="宋体" w:cs="宋体" w:eastAsia="宋体" w:hAnsi="宋体" w:hint="eastAsia"/>
          <w:color w:val="313131"/>
          <w:kern w:val="0"/>
          <w:szCs w:val="21"/>
          <w:lang w:eastAsia="zh-CN"/>
        </w:rPr>
      </w:pPr>
      <w:r>
        <w:rPr>
          <w:rFonts w:ascii="宋体" w:cs="宋体" w:eastAsia="宋体" w:hAnsi="宋体" w:hint="eastAsia"/>
          <w:color w:val="313131"/>
          <w:kern w:val="0"/>
          <w:sz w:val="20"/>
          <w:szCs w:val="20"/>
        </w:rPr>
        <w:t>新北区</w:t>
      </w:r>
      <w:r>
        <w:rPr>
          <w:rFonts w:ascii="宋体" w:cs="宋体" w:eastAsia="宋体" w:hAnsi="宋体" w:hint="eastAsia"/>
          <w:color w:val="313131"/>
          <w:kern w:val="0"/>
          <w:sz w:val="20"/>
          <w:szCs w:val="20"/>
          <w:lang w:eastAsia="zh-CN"/>
        </w:rPr>
        <w:t>教育管理服务中心</w:t>
      </w:r>
    </w:p>
    <w:p>
      <w:pPr>
        <w:pStyle w:val="style0"/>
        <w:widowControl/>
        <w:shd w:val="clear" w:color="auto" w:fill="ffffff"/>
        <w:spacing w:lineRule="atLeast" w:line="330"/>
        <w:jc w:val="right"/>
        <w:rPr>
          <w:rFonts w:ascii="宋体" w:cs="宋体" w:eastAsia="宋体" w:hAnsi="宋体" w:hint="eastAsia"/>
          <w:color w:val="313131"/>
          <w:kern w:val="0"/>
          <w:szCs w:val="21"/>
          <w:lang w:eastAsia="zh-CN"/>
        </w:rPr>
      </w:pPr>
      <w:r>
        <w:rPr>
          <w:rFonts w:ascii="宋体" w:cs="宋体" w:eastAsia="宋体" w:hAnsi="宋体" w:hint="eastAsia"/>
          <w:color w:val="313131"/>
          <w:kern w:val="0"/>
          <w:sz w:val="20"/>
          <w:szCs w:val="20"/>
        </w:rPr>
        <w:t>新北区</w:t>
      </w:r>
      <w:r>
        <w:rPr>
          <w:rFonts w:ascii="宋体" w:cs="宋体" w:eastAsia="宋体" w:hAnsi="宋体" w:hint="eastAsia"/>
          <w:color w:val="313131"/>
          <w:kern w:val="0"/>
          <w:sz w:val="20"/>
          <w:szCs w:val="20"/>
          <w:lang w:eastAsia="zh-CN"/>
        </w:rPr>
        <w:t>曹燕名教师成长营</w:t>
      </w:r>
    </w:p>
    <w:p>
      <w:pPr>
        <w:pStyle w:val="style0"/>
        <w:widowControl/>
        <w:shd w:val="clear" w:color="auto" w:fill="ffffff"/>
        <w:spacing w:lineRule="atLeast" w:line="330"/>
        <w:ind w:firstLine="6105"/>
        <w:jc w:val="right"/>
        <w:rPr>
          <w:rFonts w:ascii="宋体" w:cs="宋体" w:eastAsia="宋体" w:hAnsi="宋体" w:hint="eastAsia"/>
          <w:color w:val="313131"/>
          <w:kern w:val="0"/>
          <w:szCs w:val="21"/>
        </w:rPr>
      </w:pPr>
      <w:r>
        <w:rPr>
          <w:rFonts w:ascii="宋体" w:cs="宋体" w:eastAsia="宋体" w:hAnsi="宋体" w:hint="eastAsia"/>
          <w:color w:val="313131"/>
          <w:kern w:val="0"/>
          <w:sz w:val="20"/>
          <w:szCs w:val="20"/>
        </w:rPr>
        <w:t>二○二0年</w:t>
      </w:r>
      <w:r>
        <w:rPr>
          <w:rFonts w:ascii="宋体" w:cs="宋体" w:eastAsia="宋体" w:hAnsi="宋体" w:hint="eastAsia"/>
          <w:color w:val="313131"/>
          <w:kern w:val="0"/>
          <w:sz w:val="20"/>
          <w:szCs w:val="20"/>
          <w:lang w:eastAsia="zh-CN"/>
        </w:rPr>
        <w:t>十</w:t>
      </w:r>
      <w:r>
        <w:rPr>
          <w:rFonts w:ascii="宋体" w:cs="宋体" w:eastAsia="宋体" w:hAnsi="宋体" w:hint="eastAsia"/>
          <w:color w:val="313131"/>
          <w:kern w:val="0"/>
          <w:sz w:val="20"/>
          <w:szCs w:val="20"/>
        </w:rPr>
        <w:t>月</w:t>
      </w:r>
      <w:r>
        <w:rPr>
          <w:rFonts w:ascii="宋体" w:cs="宋体" w:eastAsia="宋体" w:hAnsi="宋体" w:hint="default"/>
          <w:color w:val="313131"/>
          <w:kern w:val="0"/>
          <w:sz w:val="20"/>
          <w:szCs w:val="20"/>
          <w:lang w:val="en-US"/>
        </w:rPr>
        <w:t>九</w:t>
      </w:r>
      <w:r>
        <w:rPr>
          <w:rFonts w:ascii="宋体" w:cs="宋体" w:eastAsia="宋体" w:hAnsi="宋体" w:hint="eastAsia"/>
          <w:color w:val="313131"/>
          <w:kern w:val="0"/>
          <w:sz w:val="20"/>
          <w:szCs w:val="20"/>
        </w:rPr>
        <w:t>日</w:t>
      </w: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88044FC"/>
    <w:lvl w:ilvl="0">
      <w:start w:val="3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2">
    <w:name w:val="heading 2"/>
    <w:basedOn w:val="style0"/>
    <w:next w:val="style0"/>
    <w:qFormat/>
    <w:uiPriority w:val="9"/>
    <w:pPr>
      <w:spacing w:before="0" w:beforeAutospacing="false" w:after="0" w:afterAutospacing="false"/>
      <w:ind w:left="0" w:right="0"/>
      <w:jc w:val="left"/>
    </w:pPr>
    <w:rPr>
      <w:rFonts w:ascii="宋体" w:cs="宋体" w:eastAsia="宋体" w:hAnsi="宋体" w:hint="eastAsia"/>
      <w:b/>
      <w:kern w:val="0"/>
      <w:sz w:val="24"/>
      <w:szCs w:val="24"/>
      <w:lang w:val="en-US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6">
    <w:name w:val="FollowedHyperlink"/>
    <w:basedOn w:val="style65"/>
    <w:next w:val="style86"/>
    <w:uiPriority w:val="99"/>
    <w:rPr>
      <w:color w:val="576b95"/>
      <w:u w:val="none"/>
    </w:rPr>
  </w:style>
  <w:style w:type="character" w:styleId="style85">
    <w:name w:val="Hyperlink"/>
    <w:basedOn w:val="style65"/>
    <w:next w:val="style85"/>
    <w:uiPriority w:val="99"/>
    <w:rPr>
      <w:color w:val="576b95"/>
      <w:u w:val="none"/>
    </w:rPr>
  </w:style>
  <w:style w:type="character" w:customStyle="1" w:styleId="style4097">
    <w:name w:val="img_bg_cover"/>
    <w:basedOn w:val="style65"/>
    <w:next w:val="style4097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448</Words>
  <Pages>1</Pages>
  <Characters>495</Characters>
  <Application>WPS Office</Application>
  <DocSecurity>0</DocSecurity>
  <Paragraphs>113</Paragraphs>
  <ScaleCrop>false</ScaleCrop>
  <LinksUpToDate>false</LinksUpToDate>
  <CharactersWithSpaces>502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2020-03-21T14:08:00Z</dcterms:created>
  <dc:creator>Administrator</dc:creator>
  <lastModifiedBy>MRX-W29</lastModifiedBy>
  <dcterms:modified xsi:type="dcterms:W3CDTF">2020-10-09T12:03:18Z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