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2022.12.19——12.23学生居家自主学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12月19日起全市小学、幼儿园停止线下教学活动，学校积极响应区教育局“停课不停学”的号召，在这期间开展线上导学工作，目前学校先列出一周的导学计划和学生居家自主学习建议，请家长和学生做好相关准备工作。后期导学安排另行通知。</w:t>
      </w:r>
    </w:p>
    <w:p>
      <w:pPr>
        <w:jc w:val="center"/>
        <w:rPr>
          <w:rFonts w:asciiTheme="majorEastAsia" w:hAnsiTheme="majorEastAsia" w:eastAsiaTheme="majorEastAsia"/>
          <w:b/>
          <w:bCs/>
          <w:spacing w:val="7"/>
          <w:kern w:val="0"/>
          <w:sz w:val="32"/>
          <w:szCs w:val="32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spacing w:val="7"/>
          <w:kern w:val="0"/>
          <w:sz w:val="32"/>
          <w:szCs w:val="32"/>
          <w:shd w:val="clear" w:color="auto" w:fill="FEFEFE"/>
        </w:rPr>
        <w:t>居家学习生活阶段作息时间建议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、综合实践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收看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新闻联播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155"/>
        <w:gridCol w:w="3389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学习内容</w:t>
            </w: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具体要求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12.19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15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1-4单元复习整理</w:t>
            </w:r>
          </w:p>
        </w:tc>
        <w:tc>
          <w:tcPr>
            <w:tcW w:w="3389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1.自主选择1-4单元的词语、课文内容进行默写，至少一面。</w:t>
            </w:r>
          </w:p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2.复习1-4单元。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https://www.bilibili.com/video/BV1ce411K7Tt?p=9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155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 w:eastAsia="宋体"/>
                <w:b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5-6单元复习整理</w:t>
            </w:r>
          </w:p>
        </w:tc>
        <w:tc>
          <w:tcPr>
            <w:tcW w:w="3389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1.自主选择5-8单元的词语、课文内容进行默写，至少一面。</w:t>
            </w:r>
          </w:p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2.复习5-8单元。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https://www.bilibili.com/video/BV1ce411K7Tt?p=10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古诗复习：学习中积累 生活中运用</w:t>
            </w:r>
          </w:p>
        </w:tc>
        <w:tc>
          <w:tcPr>
            <w:tcW w:w="3389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1.自主选择古诗进行默写，至少一面。</w:t>
            </w:r>
          </w:p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2.复习古诗、注释、情感。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https://www.bilibili.com/video/BV1ce411K7Tt?p=11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12.22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期末复习：基础知识</w:t>
            </w:r>
          </w:p>
        </w:tc>
        <w:tc>
          <w:tcPr>
            <w:tcW w:w="338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完成补充习题的期末测试。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复习作文。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https://www.bilibili.com/video/BV1ce411K7Tt?p=12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12.23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期末复习：阅读专项</w:t>
            </w:r>
          </w:p>
        </w:tc>
        <w:tc>
          <w:tcPr>
            <w:tcW w:w="338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完成大练期末测试。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复习作文。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https://www.bilibili.com/video/BV1ce411K7Tt?p=13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166"/>
        <w:gridCol w:w="2287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学习内容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12.19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（周一）</w:t>
            </w:r>
          </w:p>
        </w:tc>
        <w:tc>
          <w:tcPr>
            <w:tcW w:w="2166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整理与练习</w:t>
            </w:r>
          </w:p>
        </w:tc>
        <w:tc>
          <w:tcPr>
            <w:tcW w:w="2287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结合视频练习：教材P96、97:1-8题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作业：大练习册P64、65</w:t>
            </w: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https://mskzkt.jse.edu.cn/cloudCourse/seyk/detail.php?resource_id=16180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12.20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（周二）</w:t>
            </w:r>
          </w:p>
        </w:tc>
        <w:tc>
          <w:tcPr>
            <w:tcW w:w="2166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怎样滚得远</w:t>
            </w:r>
          </w:p>
        </w:tc>
        <w:tc>
          <w:tcPr>
            <w:tcW w:w="2287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结合视频学习：教材P98、99</w:t>
            </w: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https://mskzkt.jse.edu.cn/cloudCourse/seyk/detail.php?resource_id=17296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12.21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（周三）</w:t>
            </w:r>
          </w:p>
        </w:tc>
        <w:tc>
          <w:tcPr>
            <w:tcW w:w="2166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自主复习</w:t>
            </w:r>
          </w:p>
        </w:tc>
        <w:tc>
          <w:tcPr>
            <w:tcW w:w="2287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QQ在线练习讲解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QQ在线答疑</w:t>
            </w: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班级QQ群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12.22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（周四）</w:t>
            </w:r>
          </w:p>
        </w:tc>
        <w:tc>
          <w:tcPr>
            <w:tcW w:w="2166" w:type="dxa"/>
            <w:vAlign w:val="center"/>
          </w:tcPr>
          <w:p>
            <w:pPr>
              <w:ind w:firstLine="105" w:firstLineChars="50"/>
              <w:jc w:val="center"/>
              <w:rPr>
                <w:rFonts w:hint="default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整理与复习</w:t>
            </w:r>
          </w:p>
        </w:tc>
        <w:tc>
          <w:tcPr>
            <w:tcW w:w="2287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完成教材P100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1-5题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QQ在线答疑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班级QQ群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12.23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（周五）</w:t>
            </w:r>
          </w:p>
        </w:tc>
        <w:tc>
          <w:tcPr>
            <w:tcW w:w="2166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整理与复习</w:t>
            </w:r>
          </w:p>
        </w:tc>
        <w:tc>
          <w:tcPr>
            <w:tcW w:w="2287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1完成练习册P67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QQ在线答疑</w:t>
            </w: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班级QQ群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489" w:type="dxa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659"/>
        <w:gridCol w:w="2456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学习内容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具体要求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12.19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背诵第一单元单词、词组和课文。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2完成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一起作业。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12.20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复习第</w:t>
            </w:r>
            <w:r>
              <w:rPr>
                <w:rFonts w:hint="eastAsia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二</w:t>
            </w:r>
            <w:r>
              <w:rPr>
                <w:rFonts w:hint="eastAsia" w:ascii="宋体" w:hAnsi="宋体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单元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背诵第二单元单词、词组和课文。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2完成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一起作业。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ind w:firstLine="1050" w:firstLineChars="5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背诵第三单元单词、词组和课文。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2完成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一起作业。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背诵第四单元单词、词组和课文。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2完成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一起作业。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12.23</w:t>
            </w:r>
          </w:p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复习第一到第四单元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一起作业。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app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艺体学科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522" w:type="dxa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337"/>
        <w:gridCol w:w="3400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学习要求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12.19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周一及每天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（居家劳动）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学会分类投放垃圾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了解垃圾分类的好处，提高垃圾分类的意识。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12.20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周二（美术）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漫画赏析（一）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1、了解漫画的发展历史和特点，知道一些比较有名的漫画家。2、尝试创作一幅简单的漫画，可以只设计一个人物，也可以简单画一个场景。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"https://mskzkt.jse.edu.cn/cloudCourse/seyk/detail.php?resource_id=15989" \o "https://mskzkt.jse.edu.cn/cloudCourse/seyk/detail.php?resource_id=15989"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https://mskzkt.jse.edu.cn/cloudCourse/seyk/detail.php?resource_id=15989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12.21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周三（科学）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点亮小灯泡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9"/>
                <w:lang w:val="en-US" w:eastAsia="zh-CN" w:bidi="ar"/>
              </w:rPr>
              <w:t>1、能够用一些简单的材料连接一个简单电路， 让小灯泡亮起来，并画出连接方法。懂得能使小灯泡亮起来的电路是一个闭合电路。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2、动手做一个简单的开关连接到电路中， 控制小灯泡的亮和灭， 体会开关具有可以控制电路的通和断的作用。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3、仔细观察手电筒的结构， 了解它是由哪几部分组成， 各部分又是如何连接的， 懂得在电路中形成通路， 灯泡才会亮起来。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"https://mp.weixin.qq.com/s?__biz=MzI5MzcwNjAwOA==&amp;mid=2247551603&amp;idx=6&amp;sn=448db7561b737124263d42360a19da77&amp;chksm=ec6c4a04db1bc312f4631b90da1a5b111a0a1835d193ac28716ccd0c9d581ef2e477f109a45a&amp;token=570302185〈=zh_CN&amp;scene=21" \l "wechat_redirect"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https://mp.weixin.qq.com/s?__biz=MzI5MzcwNjAwOA==&amp;mid=2247551603&amp;idx=6&amp;sn=448db7561b737124263d42360a19da77&amp;chksm=ec6c4a04db1bc312f4631b90da1a5b111a0a1835d193ac28716ccd0c9d581ef2e477f109a45a&amp;token=570302185&amp;lang=zh_CN&amp;scene=21#wechat_redirect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Style w:val="18"/>
                <w:lang w:val="en-US" w:eastAsia="zh-CN" w:bidi="ar"/>
              </w:rPr>
              <w:t>12.22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周四（音乐）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《我的祖家是歌乡》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了解台湾高山族民歌，熟练演唱歌曲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"https://mskzkt.jse.edu.cn/cloudCourse/seyk/detail.php?resource_id=17080" \o "https://mskzkt.jse.edu.cn/cloudCourse/seyk/detail.php?resource_id=17080"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https://mskzkt.jse.edu.cn/cloudCourse/seyk/detail.php?resource_id=17080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534" w:type="dxa"/>
        <w:tblInd w:w="-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311"/>
        <w:gridCol w:w="4044"/>
        <w:gridCol w:w="1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上午广播操，下午军体拳，跳短绳，一分钟仰卧起坐，一分钟坐位体前屈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仰卧起坐与坐位体前屈各做两组。运动的时候请身边的家人给你拍个照片或视频，分享给老师吧。记得把手机横过来拍哦！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上午广播操，下午军体拳，跳短绳，单腿平衡，十字跳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单脚摸两轮标志物，左右轮换，3组。运动的时候请身边的家人给你拍个照片或视频，分享给老师吧。记得把手机横过来拍哦！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上午广播操，下午军体拳，跳短绳，一分钟仰卧起坐，一分钟坐位体前屈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仰卧起坐与坐位体前屈各做两组。运动的时候请身边的家人给你拍个照片或视频，分享给老师吧。记得把手机横过来拍哦！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线上班级建设工作</w:t>
      </w:r>
    </w:p>
    <w:tbl>
      <w:tblPr>
        <w:tblStyle w:val="7"/>
        <w:tblW w:w="9511" w:type="dxa"/>
        <w:tblInd w:w="-16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416"/>
        <w:gridCol w:w="1709"/>
        <w:gridCol w:w="37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线上集体晨会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 上午8:20-8:30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各班开展“2022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，一起致敬这些伟大同框”线上升旗仪式。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主题活动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弘扬抗疫精神）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 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主题：我为抗疫加油，形式：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1一年级：手势舞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2.二年级：小小朗诵会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3.三年级：绘画小能手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5.四年级：手抄报比赛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6.五六年级：诗词小创作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劳动教育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主题：爱劳动，爱科学，爱观察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1.栽种一盆绿植，学会科学地观察记录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2.参加力所能及的劳动，培养劳动精神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3.完成一个手工作品，培养动手能力</w:t>
            </w:r>
          </w:p>
          <w:p>
            <w:pPr>
              <w:tabs>
                <w:tab w:val="left" w:pos="495"/>
              </w:tabs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主题班会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周四下午3:30-3:50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各班开展“做好自身健康的第一责任人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”为主题的主题班会。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心理讲座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周五下午2:10-2:30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全体学生家长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学会自我调适 开启快乐充电模式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关注心理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班主任及时关注班内学生心理情况，重点关注各类特殊学生，每天在群里跟孩子互动交流。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2.及时向家长学生推送心理常州市“同心抗疫 真爱护航”家庭教育公益课程等优质资源。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家校协同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全体班主任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1.通过电话、微信、QQ等多种方式开展云家访活动，引导家长更加耐心、主动参与到学生的居家学习生活中，积极回应家长关切，缓解家长焦虑。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1.https://mskzkt.jse.edu.cn/jsedu/pc（江苏省名师空中课堂）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2.</w:t>
      </w:r>
      <w:r>
        <w:rPr>
          <w:rFonts w:hint="eastAsia" w:ascii="宋体" w:hAnsi="宋体"/>
          <w:color w:val="auto"/>
        </w:rPr>
        <w:t>常老师云上课堂</w:t>
      </w:r>
      <w:r>
        <w:rPr>
          <w:rFonts w:hint="eastAsia" w:ascii="宋体" w:hAnsi="宋体"/>
          <w:color w:va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"https://mp.weixin.qq.com/s?__biz=MzU4OTkxNDAyOQ==&amp;mid=2247492213&amp;idx=1&amp;sn=14f623fd1f018b15e9f1e2c48a76d24e&amp;scene=21" \l "wechat_redirect" </w:instrText>
      </w:r>
      <w:r>
        <w:rPr>
          <w:color w:val="auto"/>
        </w:rPr>
        <w:fldChar w:fldCharType="separate"/>
      </w:r>
      <w:r>
        <w:rPr>
          <w:rFonts w:hint="eastAsia" w:ascii="宋体" w:hAnsi="宋体"/>
          <w:color w:val="auto"/>
        </w:rPr>
        <w:t>https://mp.weixin.qq.com/s/GMiUzr1exbz2YSF3klCpSQ</w:t>
      </w:r>
      <w:r>
        <w:rPr>
          <w:rFonts w:hint="eastAsia" w:ascii="宋体" w:hAnsi="宋体"/>
          <w:color w:val="auto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3.APP一起作业网、语音学习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4.QQ在线指导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18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C5630"/>
    <w:multiLevelType w:val="singleLevel"/>
    <w:tmpl w:val="A52C56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AAE283"/>
    <w:multiLevelType w:val="singleLevel"/>
    <w:tmpl w:val="1EAAE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2737765"/>
    <w:multiLevelType w:val="singleLevel"/>
    <w:tmpl w:val="327377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I3MjRhYzNjMTViZjMyOTE4OWNlZjA4YmJiMGIwNTgifQ=="/>
  </w:docVars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EC20A2"/>
    <w:rsid w:val="0A00398D"/>
    <w:rsid w:val="0C434FF4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F7420B9"/>
    <w:rsid w:val="2079763F"/>
    <w:rsid w:val="21327B40"/>
    <w:rsid w:val="24080473"/>
    <w:rsid w:val="24675836"/>
    <w:rsid w:val="274239B7"/>
    <w:rsid w:val="28927B47"/>
    <w:rsid w:val="2DF31F7F"/>
    <w:rsid w:val="2DF54F63"/>
    <w:rsid w:val="2E576668"/>
    <w:rsid w:val="2EA5705A"/>
    <w:rsid w:val="31DA6555"/>
    <w:rsid w:val="31E0137F"/>
    <w:rsid w:val="3352047B"/>
    <w:rsid w:val="33854E57"/>
    <w:rsid w:val="34EC7B6F"/>
    <w:rsid w:val="36330C72"/>
    <w:rsid w:val="38D04C0A"/>
    <w:rsid w:val="3C6847CA"/>
    <w:rsid w:val="40777701"/>
    <w:rsid w:val="41701926"/>
    <w:rsid w:val="41A83B5E"/>
    <w:rsid w:val="42ED7698"/>
    <w:rsid w:val="46625648"/>
    <w:rsid w:val="46BE57F7"/>
    <w:rsid w:val="47095416"/>
    <w:rsid w:val="4BBB1C46"/>
    <w:rsid w:val="4BF00579"/>
    <w:rsid w:val="4C564F74"/>
    <w:rsid w:val="4E1F5C50"/>
    <w:rsid w:val="50316E65"/>
    <w:rsid w:val="529514FD"/>
    <w:rsid w:val="54A66835"/>
    <w:rsid w:val="572276EC"/>
    <w:rsid w:val="576B12F8"/>
    <w:rsid w:val="57FD7922"/>
    <w:rsid w:val="5829374F"/>
    <w:rsid w:val="5847519F"/>
    <w:rsid w:val="59A703EB"/>
    <w:rsid w:val="59D10B16"/>
    <w:rsid w:val="5B141DE5"/>
    <w:rsid w:val="5C8A3B9B"/>
    <w:rsid w:val="5D3A7D96"/>
    <w:rsid w:val="5E2F22B0"/>
    <w:rsid w:val="5E474523"/>
    <w:rsid w:val="62DA34BC"/>
    <w:rsid w:val="64770115"/>
    <w:rsid w:val="68541BCE"/>
    <w:rsid w:val="689B022A"/>
    <w:rsid w:val="68BB130F"/>
    <w:rsid w:val="690E2BA1"/>
    <w:rsid w:val="6EB96ECB"/>
    <w:rsid w:val="73623E6F"/>
    <w:rsid w:val="75526B58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  <w:style w:type="character" w:customStyle="1" w:styleId="18">
    <w:name w:val="font1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9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2513</Words>
  <Characters>3671</Characters>
  <Lines>43</Lines>
  <Paragraphs>12</Paragraphs>
  <TotalTime>0</TotalTime>
  <ScaleCrop>false</ScaleCrop>
  <LinksUpToDate>false</LinksUpToDate>
  <CharactersWithSpaces>3717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2022-12-18T08:07:01Z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159AFED709A0450EAA41BE53AF8F28BA</vt:lpwstr>
  </property>
</Properties>
</file>