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ascii="黑体" w:eastAsia="黑体"/>
          <w:b/>
          <w:bCs/>
          <w:sz w:val="30"/>
          <w:szCs w:val="30"/>
        </w:rPr>
      </w:pPr>
      <w:r>
        <w:rPr>
          <w:rFonts w:hint="eastAsia" w:ascii="黑体" w:eastAsia="黑体"/>
          <w:b/>
          <w:bCs/>
          <w:sz w:val="30"/>
          <w:szCs w:val="30"/>
        </w:rPr>
        <w:t>《基于语文要素的单元整体教学》</w:t>
      </w:r>
    </w:p>
    <w:p>
      <w:pPr>
        <w:shd w:val="clear" w:color="auto" w:fill="FFFFFF"/>
        <w:jc w:val="center"/>
        <w:rPr>
          <w:rFonts w:ascii="黑体" w:eastAsia="黑体"/>
          <w:b/>
          <w:bCs/>
          <w:sz w:val="28"/>
          <w:szCs w:val="28"/>
        </w:rPr>
      </w:pPr>
      <w:r>
        <w:rPr>
          <w:rFonts w:hint="eastAsia" w:ascii="黑体" w:eastAsia="黑体"/>
          <w:b/>
          <w:bCs/>
          <w:sz w:val="28"/>
          <w:szCs w:val="28"/>
        </w:rPr>
        <w:t>研修项目</w:t>
      </w:r>
      <w:r>
        <w:rPr>
          <w:rFonts w:hint="eastAsia" w:eastAsia="黑体"/>
          <w:b/>
          <w:bCs/>
          <w:sz w:val="28"/>
          <w:szCs w:val="28"/>
        </w:rPr>
        <w:t>学习</w:t>
      </w:r>
      <w:r>
        <w:rPr>
          <w:rFonts w:hint="eastAsia" w:ascii="黑体" w:eastAsia="黑体"/>
          <w:b/>
          <w:bCs/>
          <w:sz w:val="28"/>
          <w:szCs w:val="28"/>
        </w:rPr>
        <w:t>心得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1548" w:type="dxa"/>
            <w:vAlign w:val="center"/>
          </w:tcPr>
          <w:p>
            <w:pPr>
              <w:shd w:val="clear" w:color="auto" w:fill="FFFFFF"/>
              <w:jc w:val="center"/>
              <w:rPr>
                <w:sz w:val="24"/>
              </w:rPr>
            </w:pPr>
            <w:r>
              <w:rPr>
                <w:rFonts w:hint="eastAsia"/>
                <w:sz w:val="24"/>
              </w:rPr>
              <w:t>学习时间</w:t>
            </w:r>
          </w:p>
        </w:tc>
        <w:tc>
          <w:tcPr>
            <w:tcW w:w="2880" w:type="dxa"/>
            <w:vAlign w:val="center"/>
          </w:tcPr>
          <w:p>
            <w:pPr>
              <w:shd w:val="clear" w:color="auto" w:fill="FFFFFF"/>
              <w:jc w:val="center"/>
              <w:rPr>
                <w:rFonts w:hint="default"/>
                <w:sz w:val="24"/>
              </w:rPr>
            </w:pPr>
            <w:r>
              <w:rPr>
                <w:rFonts w:hint="eastAsia"/>
                <w:sz w:val="24"/>
              </w:rPr>
              <w:t>2022.</w:t>
            </w:r>
            <w:r>
              <w:rPr>
                <w:rFonts w:hint="default"/>
                <w:sz w:val="24"/>
              </w:rPr>
              <w:t>1</w:t>
            </w:r>
            <w:r>
              <w:rPr>
                <w:rFonts w:hint="default"/>
                <w:sz w:val="24"/>
              </w:rPr>
              <w:t>2</w:t>
            </w:r>
          </w:p>
        </w:tc>
        <w:tc>
          <w:tcPr>
            <w:tcW w:w="1440" w:type="dxa"/>
            <w:vAlign w:val="center"/>
          </w:tcPr>
          <w:p>
            <w:pPr>
              <w:shd w:val="clear" w:color="auto" w:fill="FFFFFF"/>
              <w:jc w:val="center"/>
              <w:rPr>
                <w:sz w:val="24"/>
              </w:rPr>
            </w:pPr>
            <w:r>
              <w:rPr>
                <w:rFonts w:hint="eastAsia"/>
                <w:sz w:val="24"/>
              </w:rPr>
              <w:t>姓名</w:t>
            </w:r>
          </w:p>
        </w:tc>
        <w:tc>
          <w:tcPr>
            <w:tcW w:w="2654" w:type="dxa"/>
            <w:vAlign w:val="center"/>
          </w:tcPr>
          <w:p>
            <w:pPr>
              <w:shd w:val="clear" w:color="auto" w:fill="FFFFFF"/>
              <w:jc w:val="center"/>
              <w:rPr>
                <w:rFonts w:hint="eastAsia" w:eastAsia="宋体"/>
                <w:sz w:val="24"/>
                <w:lang w:val="en-US" w:eastAsia="zh-Hans"/>
              </w:rPr>
            </w:pPr>
            <w:r>
              <w:rPr>
                <w:rFonts w:hint="eastAsia"/>
                <w:sz w:val="24"/>
                <w:lang w:val="en-US" w:eastAsia="zh-Hans"/>
              </w:rPr>
              <w:t>孙洁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548" w:type="dxa"/>
            <w:vAlign w:val="center"/>
          </w:tcPr>
          <w:p>
            <w:pPr>
              <w:shd w:val="clear" w:color="auto" w:fill="FFFFFF"/>
              <w:jc w:val="center"/>
              <w:rPr>
                <w:sz w:val="28"/>
                <w:szCs w:val="28"/>
              </w:rPr>
            </w:pPr>
            <w:r>
              <w:rPr>
                <w:rFonts w:hint="eastAsia"/>
                <w:sz w:val="28"/>
                <w:szCs w:val="28"/>
              </w:rPr>
              <w:t>学习内容</w:t>
            </w:r>
          </w:p>
        </w:tc>
        <w:tc>
          <w:tcPr>
            <w:tcW w:w="6974" w:type="dxa"/>
            <w:gridSpan w:val="3"/>
            <w:vAlign w:val="center"/>
          </w:tcPr>
          <w:p>
            <w:pPr>
              <w:jc w:val="both"/>
              <w:rPr>
                <w:rFonts w:hint="eastAsia" w:ascii="楷体" w:hAnsi="楷体" w:eastAsia="楷体" w:cs="楷体"/>
                <w:sz w:val="24"/>
                <w:szCs w:val="24"/>
                <w:lang w:val="en-US" w:eastAsia="zh-CN"/>
              </w:rPr>
            </w:pPr>
            <w:r>
              <w:rPr>
                <w:rFonts w:hint="eastAsia" w:ascii="楷体" w:hAnsi="楷体" w:eastAsia="楷体" w:cs="楷体"/>
                <w:b/>
                <w:bCs/>
                <w:sz w:val="28"/>
                <w:szCs w:val="28"/>
                <w:lang w:val="en-US" w:eastAsia="zh-CN"/>
              </w:rPr>
              <w:t>借助思维导图，梳理关键信息</w:t>
            </w:r>
          </w:p>
          <w:p>
            <w:pPr>
              <w:rPr>
                <w:rFonts w:hint="default" w:ascii="宋体" w:hAnsi="宋体" w:eastAsia="黑体" w:cs="宋体"/>
                <w:color w:val="000000"/>
                <w:kern w:val="0"/>
                <w:sz w:val="22"/>
                <w:szCs w:val="22"/>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548" w:type="dxa"/>
            <w:vAlign w:val="center"/>
          </w:tcPr>
          <w:p>
            <w:pPr>
              <w:shd w:val="clear" w:color="auto" w:fill="FFFFFF"/>
              <w:jc w:val="center"/>
              <w:rPr>
                <w:sz w:val="28"/>
                <w:szCs w:val="28"/>
              </w:rPr>
            </w:pPr>
            <w:r>
              <w:rPr>
                <w:rFonts w:hint="eastAsia"/>
                <w:sz w:val="28"/>
                <w:szCs w:val="28"/>
              </w:rPr>
              <w:t>学习心得</w:t>
            </w:r>
          </w:p>
        </w:tc>
        <w:tc>
          <w:tcPr>
            <w:tcW w:w="6974" w:type="dxa"/>
            <w:gridSpan w:val="3"/>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统编教材五上</w:t>
            </w:r>
            <w:r>
              <w:rPr>
                <w:rFonts w:hint="eastAsia" w:ascii="宋体" w:hAnsi="宋体" w:eastAsia="宋体" w:cs="宋体"/>
                <w:sz w:val="24"/>
                <w:szCs w:val="24"/>
                <w:lang w:val="en-US" w:eastAsia="zh-Hans"/>
              </w:rPr>
              <w:t>第</w:t>
            </w:r>
            <w:r>
              <w:rPr>
                <w:rFonts w:hint="eastAsia" w:ascii="宋体" w:hAnsi="宋体" w:eastAsia="宋体" w:cs="宋体"/>
                <w:sz w:val="24"/>
                <w:szCs w:val="24"/>
                <w:lang w:val="en-US" w:eastAsia="zh-CN"/>
              </w:rPr>
              <w:t>八单元,从单元导读可以清晰地看到,单元人文主题是“读书”,语文要素是“阅读时注意根据要求梳理信息，把握内容要点”,语文要素直接点明了单元学习要点。思维导图是一种以网状的结构和图解的形式为特点的思维工具。基于第八单元的课文特点和目标要求,在教学中尝试采用思维导图的形式,帮助学生梳理信息,理清文章的内容,把握课文的要点，我有以下几点思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一、借助思维导图</w:t>
            </w:r>
            <w:r>
              <w:rPr>
                <w:rFonts w:hint="default" w:ascii="宋体" w:hAnsi="宋体" w:eastAsia="宋体" w:cs="宋体"/>
                <w:b/>
                <w:bCs/>
                <w:sz w:val="24"/>
                <w:szCs w:val="24"/>
                <w:lang w:eastAsia="zh-CN"/>
              </w:rPr>
              <w:t>，</w:t>
            </w:r>
            <w:r>
              <w:rPr>
                <w:rFonts w:hint="eastAsia" w:ascii="宋体" w:hAnsi="宋体" w:eastAsia="宋体" w:cs="宋体"/>
                <w:b/>
                <w:bCs/>
                <w:sz w:val="24"/>
                <w:szCs w:val="24"/>
                <w:lang w:val="en-US" w:eastAsia="zh-CN"/>
              </w:rPr>
              <w:t>构建知识体系</w:t>
            </w:r>
            <w:r>
              <w:rPr>
                <w:rFonts w:hint="default" w:ascii="宋体" w:hAnsi="宋体" w:eastAsia="宋体" w:cs="宋体"/>
                <w:b/>
                <w:bCs/>
                <w:sz w:val="24"/>
                <w:szCs w:val="24"/>
                <w:lang w:eastAsia="zh-CN"/>
              </w:rPr>
              <w:t>，</w:t>
            </w:r>
            <w:r>
              <w:rPr>
                <w:rFonts w:hint="eastAsia" w:ascii="宋体" w:hAnsi="宋体" w:eastAsia="宋体" w:cs="宋体"/>
                <w:b/>
                <w:bCs/>
                <w:sz w:val="24"/>
                <w:szCs w:val="24"/>
                <w:lang w:val="en-US" w:eastAsia="zh-CN"/>
              </w:rPr>
              <w:t>掌握学习方法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《忆读书》是一篇叙事散文,文章时间跨度大,关于读书的信息角度不同,内容丰富。在教学时我发现学生学习起来难度很大，梳理出的信息比较零散</w:t>
            </w:r>
            <w:r>
              <w:rPr>
                <w:rFonts w:hint="default" w:ascii="宋体" w:hAnsi="宋体" w:eastAsia="宋体" w:cs="宋体"/>
                <w:sz w:val="24"/>
                <w:szCs w:val="24"/>
                <w:lang w:eastAsia="zh-CN"/>
              </w:rPr>
              <w:t>，</w:t>
            </w:r>
            <w:r>
              <w:rPr>
                <w:rFonts w:hint="eastAsia" w:ascii="宋体" w:hAnsi="宋体" w:eastAsia="宋体" w:cs="宋体"/>
                <w:sz w:val="24"/>
                <w:szCs w:val="24"/>
                <w:lang w:val="en-US" w:eastAsia="zh-CN"/>
              </w:rPr>
              <w:t>缺乏整体的认知。为了突破这个难点，可以引导学生借助课后题的提示,用较快的速度默读课文,利用小组合作的学习形式,梳理出课文中关于读书方面的信息,如读书经历、读书态度、选书的标准、读书方法和读书的好处等;再借助思维导图逐层梳理围绕某一角度的具体描写，利用关键词完成梳理信息的任务。在梳理作者选择好书的标准时，由于文中没有明确的信息，需要先找出文中的关键句再进行信息的提炼，对于五年级学生来说有着相当高的难度。我们可以尝试给学生的思维导图提供一个学习支架——作者对书的态度或评价。学生的思维随着图示，只要明白作者对书的态度或评价，“好书的标准”就迎刃而解了。</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b/>
                <w:bCs/>
                <w:sz w:val="24"/>
                <w:szCs w:val="24"/>
              </w:rPr>
              <w:t>借助思维导图</w:t>
            </w:r>
            <w:r>
              <w:rPr>
                <w:rFonts w:ascii="宋体" w:hAnsi="宋体" w:eastAsia="宋体" w:cs="宋体"/>
                <w:b/>
                <w:bCs/>
                <w:sz w:val="24"/>
                <w:szCs w:val="24"/>
              </w:rPr>
              <w:t>，</w:t>
            </w:r>
            <w:r>
              <w:rPr>
                <w:rFonts w:ascii="宋体" w:hAnsi="宋体" w:eastAsia="宋体" w:cs="宋体"/>
                <w:b/>
                <w:bCs/>
                <w:sz w:val="24"/>
                <w:szCs w:val="24"/>
              </w:rPr>
              <w:t>化繁为简</w:t>
            </w:r>
            <w:r>
              <w:rPr>
                <w:rFonts w:ascii="宋体" w:hAnsi="宋体" w:eastAsia="宋体" w:cs="宋体"/>
                <w:b/>
                <w:bCs/>
                <w:sz w:val="24"/>
                <w:szCs w:val="24"/>
              </w:rPr>
              <w:t>，</w:t>
            </w:r>
            <w:r>
              <w:rPr>
                <w:rFonts w:ascii="宋体" w:hAnsi="宋体" w:eastAsia="宋体" w:cs="宋体"/>
                <w:b/>
                <w:bCs/>
                <w:sz w:val="24"/>
                <w:szCs w:val="24"/>
              </w:rPr>
              <w:t>让学习真正发生</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《我的“长生果”》是一篇略读课文,因为课文为节选,信息多而碎,教</w:t>
            </w:r>
            <w:r>
              <w:rPr>
                <w:rFonts w:hint="eastAsia" w:ascii="宋体" w:hAnsi="宋体" w:eastAsia="宋体" w:cs="宋体"/>
                <w:sz w:val="24"/>
                <w:szCs w:val="24"/>
                <w:lang w:val="en-US" w:eastAsia="zh-CN"/>
              </w:rPr>
              <w:t>学</w:t>
            </w:r>
            <w:r>
              <w:rPr>
                <w:rFonts w:ascii="宋体" w:hAnsi="宋体" w:eastAsia="宋体" w:cs="宋体"/>
                <w:sz w:val="24"/>
                <w:szCs w:val="24"/>
              </w:rPr>
              <w:t>时关于如何分段的问题，</w:t>
            </w:r>
            <w:r>
              <w:rPr>
                <w:rFonts w:hint="eastAsia" w:ascii="宋体" w:hAnsi="宋体" w:eastAsia="宋体" w:cs="宋体"/>
                <w:sz w:val="24"/>
                <w:szCs w:val="24"/>
                <w:lang w:val="en-US" w:eastAsia="zh-CN"/>
              </w:rPr>
              <w:t>成为了学生的难点</w:t>
            </w:r>
            <w:r>
              <w:rPr>
                <w:rFonts w:ascii="宋体" w:hAnsi="宋体" w:eastAsia="宋体" w:cs="宋体"/>
                <w:sz w:val="24"/>
                <w:szCs w:val="24"/>
              </w:rPr>
              <w:t>,</w:t>
            </w:r>
            <w:r>
              <w:rPr>
                <w:rFonts w:hint="eastAsia" w:ascii="宋体" w:hAnsi="宋体" w:eastAsia="宋体" w:cs="宋体"/>
                <w:sz w:val="24"/>
                <w:szCs w:val="24"/>
                <w:lang w:val="en-US" w:eastAsia="zh-CN"/>
              </w:rPr>
              <w:t>会出现各执一词，</w:t>
            </w:r>
            <w:r>
              <w:rPr>
                <w:rFonts w:ascii="宋体" w:hAnsi="宋体" w:eastAsia="宋体" w:cs="宋体"/>
                <w:sz w:val="24"/>
                <w:szCs w:val="24"/>
              </w:rPr>
              <w:t>意见得不到统</w:t>
            </w:r>
            <w:r>
              <w:rPr>
                <w:rFonts w:hint="eastAsia" w:ascii="宋体" w:hAnsi="宋体" w:eastAsia="宋体" w:cs="宋体"/>
                <w:sz w:val="24"/>
                <w:szCs w:val="24"/>
                <w:lang w:val="en-US" w:eastAsia="zh-CN"/>
              </w:rPr>
              <w:t>一</w:t>
            </w:r>
            <w:r>
              <w:rPr>
                <w:rFonts w:ascii="宋体" w:hAnsi="宋体" w:eastAsia="宋体" w:cs="宋体"/>
                <w:sz w:val="24"/>
                <w:szCs w:val="24"/>
              </w:rPr>
              <w:t>。</w:t>
            </w:r>
            <w:r>
              <w:rPr>
                <w:rFonts w:hint="eastAsia" w:ascii="宋体" w:hAnsi="宋体" w:eastAsia="宋体" w:cs="宋体"/>
                <w:sz w:val="24"/>
                <w:szCs w:val="24"/>
                <w:lang w:val="en-US" w:eastAsia="zh-CN"/>
              </w:rPr>
              <w:t>我们可以</w:t>
            </w:r>
            <w:r>
              <w:rPr>
                <w:rFonts w:ascii="宋体" w:hAnsi="宋体" w:eastAsia="宋体" w:cs="宋体"/>
                <w:sz w:val="24"/>
                <w:szCs w:val="24"/>
              </w:rPr>
              <w:t>继续尝试让学生在《忆读书》学习的基础上，借助阅读提示,采用思维导图的形式,进行信息的梳理。因为在《忆读书》一文的学习中，学生已经初步尝试借助思维导图进行信息梳理,所以本节课让学生将这一梳理信息的方法继续运用到自己的阅读实践中。引导学生按照“学习提示”，根据要求梳理出作者读书的类型、作者从读书和学习中悟出的道理等信息。</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FZShuSong-Z01" w:hAnsi="FZShuSong-Z01" w:eastAsiaTheme="minorEastAsia"/>
                <w:color w:val="000000"/>
                <w:spacing w:val="30"/>
                <w:kern w:val="0"/>
                <w:sz w:val="23"/>
                <w:szCs w:val="23"/>
              </w:rPr>
            </w:pPr>
            <w:r>
              <w:rPr>
                <w:rFonts w:hint="default" w:ascii="宋体" w:hAnsi="宋体" w:eastAsia="宋体" w:cs="宋体"/>
                <w:sz w:val="24"/>
                <w:szCs w:val="24"/>
                <w:lang w:val="en-US" w:eastAsia="zh-CN"/>
              </w:rPr>
              <w:t>在《忆读书》《我的“长生果”》这两篇课文的教学中,因为散文“形散而神不散”的特点,许多学生</w:t>
            </w:r>
            <w:r>
              <w:rPr>
                <w:rFonts w:hint="eastAsia" w:ascii="宋体" w:hAnsi="宋体" w:eastAsia="宋体" w:cs="宋体"/>
                <w:sz w:val="24"/>
                <w:szCs w:val="24"/>
                <w:lang w:val="en-US" w:eastAsia="zh-CN"/>
              </w:rPr>
              <w:t>可能</w:t>
            </w:r>
            <w:r>
              <w:rPr>
                <w:rFonts w:hint="default" w:ascii="宋体" w:hAnsi="宋体" w:eastAsia="宋体" w:cs="宋体"/>
                <w:sz w:val="24"/>
                <w:szCs w:val="24"/>
                <w:lang w:val="en-US" w:eastAsia="zh-CN"/>
              </w:rPr>
              <w:t>不能有效提取必要的信息,概括课文的中心内容。如果按照常态教学进行文本的解析,零敲碎打,会显得烦琐冗长。借助思维导图来学习这两篇课文,能够根据需要将课文中最重要的信息进行组织整理,使复杂的内容非常清晰、系统地凸显出来。</w:t>
            </w:r>
          </w:p>
        </w:tc>
      </w:tr>
    </w:tbl>
    <w:p>
      <w:bookmarkStart w:id="0" w:name="_GoBack"/>
      <w:bookmarkEnd w:id="0"/>
    </w:p>
    <w:p>
      <w:pPr>
        <w:rPr>
          <w:rFonts w:ascii="FZShuSong-Z01" w:hAnsi="FZShuSong-Z01" w:eastAsiaTheme="minorEastAsia"/>
          <w:color w:val="000000"/>
          <w:spacing w:val="30"/>
          <w:kern w:val="0"/>
          <w:sz w:val="23"/>
          <w:szCs w:val="2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Times">
    <w:altName w:val="Helvetica Neue"/>
    <w:panose1 w:val="02000500000000000000"/>
    <w:charset w:val="00"/>
    <w:family w:val="auto"/>
    <w:pitch w:val="default"/>
    <w:sig w:usb0="00000000" w:usb1="00000000" w:usb2="00000000" w:usb3="00000000" w:csb0="00000001" w:csb1="00000000"/>
  </w:font>
  <w:font w:name="汉仪中黑KW">
    <w:panose1 w:val="00020600040101010101"/>
    <w:charset w:val="86"/>
    <w:family w:val="auto"/>
    <w:pitch w:val="default"/>
    <w:sig w:usb0="00000000" w:usb1="00000000" w:usb2="00000000" w:usb3="00000000" w:csb0="00160000" w:csb1="00000000"/>
  </w:font>
  <w:font w:name="楷体">
    <w:altName w:val="汉仪楷体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00000000" w:usb1="00000000" w:usb2="00000000" w:usb3="00000000" w:csb0="00160000" w:csb1="00000000"/>
  </w:font>
  <w:font w:name="FZShuSong-Z01">
    <w:panose1 w:val="02000000000000000000"/>
    <w:charset w:val="86"/>
    <w:family w:val="roman"/>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DFD8E"/>
    <w:multiLevelType w:val="singleLevel"/>
    <w:tmpl w:val="253DFD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NDQ3NTRkOTAxNzFlODUzNWY3OTA3NTQzZDg3NzEifQ=="/>
  </w:docVars>
  <w:rsids>
    <w:rsidRoot w:val="1D484FE5"/>
    <w:rsid w:val="00014086"/>
    <w:rsid w:val="0016473C"/>
    <w:rsid w:val="008865EC"/>
    <w:rsid w:val="00995A24"/>
    <w:rsid w:val="00F61400"/>
    <w:rsid w:val="1D484FE5"/>
    <w:rsid w:val="5B9F6F1E"/>
    <w:rsid w:val="6E7DE207"/>
    <w:rsid w:val="6F9A922E"/>
    <w:rsid w:val="FF9DAA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Times" w:hAnsi="Times" w:eastAsiaTheme="minorEastAsia"/>
      <w:kern w:val="0"/>
      <w:sz w:val="20"/>
      <w:szCs w:val="20"/>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Words>
  <Characters>829</Characters>
  <Lines>6</Lines>
  <Paragraphs>1</Paragraphs>
  <TotalTime>2</TotalTime>
  <ScaleCrop>false</ScaleCrop>
  <LinksUpToDate>false</LinksUpToDate>
  <CharactersWithSpaces>973</CharactersWithSpaces>
  <Application>WPS Office_5.0.0.7547_F1E327BC-269C-435d-A152-05C5408002CA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2022-12-11T20:39:00Z</dcterms:created>
  <dc:creator>圆溜溜</dc:creator>
  <cp:lastModifiedBy>Suzy</cp:lastModifiedBy>
  <dcterms:modified xsi:type="dcterms:W3CDTF">2022-12-17T15:57:51Z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2052-5.0.0.7547</vt:lpwstr>
  </property>
  <property fmtid="{D5CDD505-2E9C-101B-9397-08002B2CF9AE}" pid="3" name="ICV">
    <vt:lpwstr>249F3664D8DE419D9B1C82F837A2021E</vt:lpwstr>
  </property>
</Properties>
</file>