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08B62" w14:textId="77777777" w:rsidR="00673494" w:rsidRDefault="00673494">
      <w:pPr>
        <w:snapToGrid w:val="0"/>
        <w:spacing w:line="360" w:lineRule="auto"/>
        <w:jc w:val="center"/>
        <w:rPr>
          <w:rFonts w:ascii="宋体" w:hAnsi="宋体" w:cs="Arial"/>
          <w:b/>
          <w:sz w:val="28"/>
          <w:szCs w:val="30"/>
        </w:rPr>
      </w:pPr>
    </w:p>
    <w:p w14:paraId="17800DC3" w14:textId="77777777" w:rsidR="00673494" w:rsidRDefault="00673494">
      <w:pPr>
        <w:spacing w:line="360" w:lineRule="auto"/>
        <w:rPr>
          <w:rFonts w:ascii="宋体" w:hAnsi="宋体"/>
          <w:spacing w:val="2"/>
        </w:rPr>
      </w:pPr>
    </w:p>
    <w:p w14:paraId="269CBFB1" w14:textId="77777777" w:rsidR="00673494" w:rsidRDefault="00673494">
      <w:pPr>
        <w:spacing w:line="360" w:lineRule="auto"/>
        <w:jc w:val="center"/>
        <w:rPr>
          <w:rFonts w:ascii="宋体" w:hAnsi="宋体"/>
          <w:b/>
          <w:sz w:val="48"/>
          <w:szCs w:val="48"/>
        </w:rPr>
      </w:pPr>
    </w:p>
    <w:p w14:paraId="6672B893" w14:textId="77777777" w:rsidR="00673494" w:rsidRDefault="00AC66AC">
      <w:pPr>
        <w:spacing w:line="360" w:lineRule="auto"/>
        <w:jc w:val="center"/>
        <w:rPr>
          <w:rFonts w:ascii="宋体" w:hAnsi="宋体"/>
          <w:b/>
          <w:sz w:val="48"/>
          <w:szCs w:val="48"/>
        </w:rPr>
      </w:pPr>
      <w:r>
        <w:rPr>
          <w:rFonts w:ascii="宋体" w:hAnsi="宋体" w:hint="eastAsia"/>
          <w:b/>
          <w:sz w:val="48"/>
          <w:szCs w:val="48"/>
        </w:rPr>
        <w:t>常州市翠竹中学物业服务项目</w:t>
      </w:r>
    </w:p>
    <w:p w14:paraId="5A1FBFFC" w14:textId="77777777" w:rsidR="00673494" w:rsidRDefault="00673494">
      <w:pPr>
        <w:pStyle w:val="a5"/>
        <w:ind w:firstLineChars="200" w:firstLine="482"/>
        <w:rPr>
          <w:rFonts w:ascii="宋体" w:hAnsi="宋体"/>
          <w:b/>
          <w:color w:val="FF0000"/>
          <w:sz w:val="24"/>
        </w:rPr>
      </w:pPr>
    </w:p>
    <w:p w14:paraId="0F15058F" w14:textId="77777777" w:rsidR="00673494" w:rsidRDefault="00673494">
      <w:pPr>
        <w:pStyle w:val="a5"/>
        <w:jc w:val="center"/>
        <w:rPr>
          <w:rFonts w:ascii="宋体" w:hAnsi="宋体"/>
          <w:bCs/>
          <w:sz w:val="24"/>
        </w:rPr>
      </w:pPr>
    </w:p>
    <w:p w14:paraId="3482FEB7" w14:textId="77777777" w:rsidR="00673494" w:rsidRDefault="00AC66AC">
      <w:pPr>
        <w:pStyle w:val="a5"/>
        <w:jc w:val="center"/>
        <w:rPr>
          <w:rFonts w:ascii="宋体" w:hAnsi="宋体"/>
          <w:bCs/>
          <w:sz w:val="28"/>
          <w:szCs w:val="28"/>
        </w:rPr>
      </w:pPr>
      <w:r>
        <w:rPr>
          <w:rFonts w:ascii="宋体" w:hAnsi="宋体" w:hint="eastAsia"/>
          <w:bCs/>
          <w:sz w:val="28"/>
          <w:szCs w:val="28"/>
        </w:rPr>
        <w:t>项目编号：</w:t>
      </w:r>
      <w:proofErr w:type="gramStart"/>
      <w:r>
        <w:rPr>
          <w:rFonts w:ascii="宋体" w:hAnsi="宋体" w:hint="eastAsia"/>
          <w:bCs/>
          <w:sz w:val="28"/>
          <w:szCs w:val="28"/>
        </w:rPr>
        <w:t>常翠采</w:t>
      </w:r>
      <w:proofErr w:type="gramEnd"/>
      <w:r>
        <w:rPr>
          <w:rFonts w:ascii="宋体" w:hAnsi="宋体" w:hint="eastAsia"/>
          <w:bCs/>
          <w:sz w:val="28"/>
          <w:szCs w:val="28"/>
        </w:rPr>
        <w:t>[2022001]号</w:t>
      </w:r>
    </w:p>
    <w:p w14:paraId="20727C10" w14:textId="77777777" w:rsidR="00673494" w:rsidRDefault="00673494">
      <w:pPr>
        <w:spacing w:line="360" w:lineRule="auto"/>
        <w:jc w:val="center"/>
        <w:rPr>
          <w:sz w:val="52"/>
        </w:rPr>
      </w:pPr>
    </w:p>
    <w:p w14:paraId="630E3386" w14:textId="77777777" w:rsidR="00673494" w:rsidRDefault="00673494">
      <w:pPr>
        <w:spacing w:line="360" w:lineRule="auto"/>
        <w:jc w:val="center"/>
        <w:rPr>
          <w:sz w:val="52"/>
        </w:rPr>
      </w:pPr>
    </w:p>
    <w:p w14:paraId="32DB80FC" w14:textId="77777777" w:rsidR="00673494" w:rsidRDefault="00AC66AC">
      <w:pPr>
        <w:snapToGrid w:val="0"/>
        <w:jc w:val="center"/>
        <w:rPr>
          <w:rFonts w:ascii="宋体" w:hAnsi="宋体"/>
          <w:sz w:val="32"/>
        </w:rPr>
      </w:pPr>
      <w:r>
        <w:rPr>
          <w:rFonts w:hint="eastAsia"/>
          <w:sz w:val="44"/>
          <w:szCs w:val="21"/>
        </w:rPr>
        <w:t>招标文件</w:t>
      </w:r>
    </w:p>
    <w:p w14:paraId="29F00D34" w14:textId="77777777" w:rsidR="00673494" w:rsidRDefault="00673494">
      <w:pPr>
        <w:snapToGrid w:val="0"/>
        <w:rPr>
          <w:rFonts w:ascii="宋体" w:hAnsi="宋体"/>
          <w:sz w:val="32"/>
        </w:rPr>
      </w:pPr>
    </w:p>
    <w:p w14:paraId="79374C91" w14:textId="77777777" w:rsidR="00673494" w:rsidRDefault="00673494">
      <w:pPr>
        <w:snapToGrid w:val="0"/>
        <w:rPr>
          <w:rFonts w:ascii="宋体" w:hAnsi="宋体"/>
          <w:sz w:val="32"/>
        </w:rPr>
      </w:pPr>
    </w:p>
    <w:p w14:paraId="59815E38" w14:textId="77777777" w:rsidR="00673494" w:rsidRDefault="00673494">
      <w:pPr>
        <w:snapToGrid w:val="0"/>
        <w:rPr>
          <w:rFonts w:ascii="宋体" w:hAnsi="宋体"/>
          <w:sz w:val="32"/>
        </w:rPr>
      </w:pPr>
    </w:p>
    <w:p w14:paraId="53087ACF" w14:textId="77777777" w:rsidR="00673494" w:rsidRDefault="00673494">
      <w:pPr>
        <w:snapToGrid w:val="0"/>
        <w:rPr>
          <w:rFonts w:ascii="宋体" w:hAnsi="宋体"/>
          <w:sz w:val="32"/>
        </w:rPr>
      </w:pPr>
    </w:p>
    <w:p w14:paraId="075C49B2" w14:textId="77777777" w:rsidR="00673494" w:rsidRDefault="00673494">
      <w:pPr>
        <w:snapToGrid w:val="0"/>
        <w:rPr>
          <w:rFonts w:ascii="宋体" w:hAnsi="宋体"/>
          <w:sz w:val="32"/>
        </w:rPr>
      </w:pPr>
    </w:p>
    <w:p w14:paraId="7A83D3C1" w14:textId="77777777" w:rsidR="00673494" w:rsidRDefault="00673494">
      <w:pPr>
        <w:snapToGrid w:val="0"/>
        <w:rPr>
          <w:rFonts w:ascii="宋体" w:hAnsi="宋体"/>
          <w:sz w:val="44"/>
          <w:szCs w:val="44"/>
        </w:rPr>
      </w:pPr>
    </w:p>
    <w:p w14:paraId="2E5F85C1" w14:textId="77777777" w:rsidR="00673494" w:rsidRDefault="00673494">
      <w:pPr>
        <w:snapToGrid w:val="0"/>
        <w:rPr>
          <w:rFonts w:ascii="宋体" w:hAnsi="宋体"/>
          <w:sz w:val="44"/>
          <w:szCs w:val="44"/>
        </w:rPr>
      </w:pPr>
    </w:p>
    <w:p w14:paraId="219B13A8" w14:textId="77777777" w:rsidR="00673494" w:rsidRDefault="00673494">
      <w:pPr>
        <w:snapToGrid w:val="0"/>
        <w:rPr>
          <w:rFonts w:ascii="宋体" w:hAnsi="宋体"/>
          <w:sz w:val="44"/>
          <w:szCs w:val="44"/>
        </w:rPr>
      </w:pPr>
    </w:p>
    <w:p w14:paraId="554DE600" w14:textId="77777777" w:rsidR="00673494" w:rsidRDefault="00673494">
      <w:pPr>
        <w:snapToGrid w:val="0"/>
        <w:rPr>
          <w:rFonts w:ascii="宋体" w:hAnsi="宋体"/>
          <w:sz w:val="32"/>
          <w:szCs w:val="32"/>
        </w:rPr>
      </w:pPr>
    </w:p>
    <w:p w14:paraId="287D8344" w14:textId="77777777" w:rsidR="00673494" w:rsidRDefault="00AC66AC">
      <w:pPr>
        <w:snapToGrid w:val="0"/>
        <w:jc w:val="center"/>
        <w:rPr>
          <w:rFonts w:ascii="宋体" w:hAnsi="宋体"/>
          <w:sz w:val="32"/>
          <w:szCs w:val="32"/>
        </w:rPr>
      </w:pPr>
      <w:r>
        <w:rPr>
          <w:rFonts w:ascii="宋体" w:hAnsi="宋体" w:hint="eastAsia"/>
          <w:sz w:val="32"/>
          <w:szCs w:val="32"/>
        </w:rPr>
        <w:t>采购人：常州市翠竹中学</w:t>
      </w:r>
    </w:p>
    <w:p w14:paraId="72218571" w14:textId="77777777" w:rsidR="00673494" w:rsidRDefault="00673494">
      <w:pPr>
        <w:spacing w:line="360" w:lineRule="auto"/>
        <w:jc w:val="center"/>
        <w:rPr>
          <w:rFonts w:ascii="宋体" w:hAnsi="宋体"/>
          <w:sz w:val="32"/>
        </w:rPr>
      </w:pPr>
    </w:p>
    <w:p w14:paraId="0B0933AB" w14:textId="77777777" w:rsidR="00673494" w:rsidRDefault="00AC66AC">
      <w:pPr>
        <w:snapToGrid w:val="0"/>
        <w:jc w:val="center"/>
        <w:rPr>
          <w:rFonts w:ascii="宋体" w:hAnsi="宋体"/>
        </w:rPr>
      </w:pPr>
      <w:r>
        <w:rPr>
          <w:rFonts w:ascii="宋体" w:hAnsi="宋体" w:hint="eastAsia"/>
          <w:sz w:val="32"/>
        </w:rPr>
        <w:t>二〇二二年十二月</w:t>
      </w:r>
    </w:p>
    <w:p w14:paraId="7B0FE515" w14:textId="77777777" w:rsidR="00673494" w:rsidRDefault="00673494">
      <w:pPr>
        <w:snapToGrid w:val="0"/>
        <w:rPr>
          <w:rFonts w:ascii="宋体" w:hAnsi="宋体"/>
        </w:rPr>
      </w:pPr>
    </w:p>
    <w:p w14:paraId="2BD45F26" w14:textId="77777777" w:rsidR="00673494" w:rsidRDefault="00673494"/>
    <w:p w14:paraId="0D530CD9" w14:textId="77777777" w:rsidR="00673494" w:rsidRDefault="00673494"/>
    <w:p w14:paraId="4620A4B8" w14:textId="77777777" w:rsidR="00673494" w:rsidRDefault="00673494"/>
    <w:p w14:paraId="6D5BF00C" w14:textId="77777777" w:rsidR="00673494" w:rsidRDefault="00673494"/>
    <w:p w14:paraId="7B14E7F4" w14:textId="77777777" w:rsidR="00673494" w:rsidRDefault="00673494"/>
    <w:p w14:paraId="6C13758C" w14:textId="77777777" w:rsidR="00673494" w:rsidRDefault="00673494"/>
    <w:p w14:paraId="41916A14" w14:textId="77777777" w:rsidR="00673494" w:rsidRDefault="00673494"/>
    <w:p w14:paraId="029F629A" w14:textId="77777777" w:rsidR="00673494" w:rsidRDefault="00AC66AC">
      <w:pPr>
        <w:snapToGrid w:val="0"/>
        <w:spacing w:line="360" w:lineRule="auto"/>
        <w:ind w:firstLine="397"/>
        <w:jc w:val="center"/>
        <w:rPr>
          <w:rFonts w:ascii="宋体" w:hAnsi="宋体"/>
          <w:b/>
          <w:sz w:val="48"/>
          <w:szCs w:val="44"/>
        </w:rPr>
      </w:pPr>
      <w:bookmarkStart w:id="0" w:name="_Toc288738823"/>
      <w:bookmarkStart w:id="1" w:name="_Toc288738390"/>
      <w:r>
        <w:rPr>
          <w:rFonts w:ascii="宋体" w:hAnsi="宋体" w:hint="eastAsia"/>
          <w:b/>
          <w:sz w:val="48"/>
          <w:szCs w:val="44"/>
        </w:rPr>
        <w:lastRenderedPageBreak/>
        <w:t>目    录</w:t>
      </w:r>
    </w:p>
    <w:p w14:paraId="37965F8C" w14:textId="77777777" w:rsidR="00673494" w:rsidRDefault="00AC66AC">
      <w:pPr>
        <w:pStyle w:val="TOC1"/>
        <w:tabs>
          <w:tab w:val="right" w:leader="dot" w:pos="8296"/>
        </w:tabs>
        <w:rPr>
          <w:sz w:val="24"/>
          <w:szCs w:val="24"/>
        </w:rPr>
      </w:pPr>
      <w:r>
        <w:rPr>
          <w:sz w:val="24"/>
          <w:szCs w:val="24"/>
        </w:rPr>
        <w:fldChar w:fldCharType="begin"/>
      </w:r>
      <w:r>
        <w:rPr>
          <w:sz w:val="24"/>
          <w:szCs w:val="24"/>
        </w:rPr>
        <w:instrText xml:space="preserve"> </w:instrText>
      </w:r>
      <w:r>
        <w:rPr>
          <w:rFonts w:hint="eastAsia"/>
          <w:sz w:val="24"/>
          <w:szCs w:val="24"/>
        </w:rPr>
        <w:instrText>TOC \o "1-1" \h \z \u</w:instrText>
      </w:r>
      <w:r>
        <w:rPr>
          <w:sz w:val="24"/>
          <w:szCs w:val="24"/>
        </w:rPr>
        <w:instrText xml:space="preserve"> </w:instrText>
      </w:r>
      <w:r>
        <w:rPr>
          <w:sz w:val="24"/>
          <w:szCs w:val="24"/>
        </w:rPr>
        <w:fldChar w:fldCharType="separate"/>
      </w:r>
      <w:hyperlink w:anchor="_Toc430158351" w:history="1">
        <w:r>
          <w:rPr>
            <w:rFonts w:hint="eastAsia"/>
            <w:sz w:val="24"/>
            <w:szCs w:val="24"/>
          </w:rPr>
          <w:t>采购公告</w:t>
        </w:r>
        <w:r>
          <w:rPr>
            <w:sz w:val="24"/>
            <w:szCs w:val="24"/>
          </w:rPr>
          <w:tab/>
        </w:r>
        <w:r>
          <w:rPr>
            <w:rFonts w:hint="eastAsia"/>
            <w:sz w:val="24"/>
            <w:szCs w:val="24"/>
          </w:rPr>
          <w:t xml:space="preserve"> </w:t>
        </w:r>
      </w:hyperlink>
      <w:r>
        <w:rPr>
          <w:rFonts w:hint="eastAsia"/>
          <w:sz w:val="24"/>
          <w:szCs w:val="24"/>
        </w:rPr>
        <w:t>3</w:t>
      </w:r>
    </w:p>
    <w:p w14:paraId="1EDC6125" w14:textId="77777777" w:rsidR="00673494" w:rsidRDefault="003261A0">
      <w:pPr>
        <w:pStyle w:val="TOC1"/>
        <w:tabs>
          <w:tab w:val="right" w:leader="dot" w:pos="8296"/>
        </w:tabs>
        <w:rPr>
          <w:sz w:val="24"/>
          <w:szCs w:val="24"/>
        </w:rPr>
      </w:pPr>
      <w:hyperlink w:anchor="_Toc430158352" w:history="1">
        <w:r w:rsidR="00AC66AC">
          <w:rPr>
            <w:rFonts w:hint="eastAsia"/>
            <w:sz w:val="24"/>
            <w:szCs w:val="24"/>
          </w:rPr>
          <w:t>第一章</w:t>
        </w:r>
        <w:r w:rsidR="00AC66AC">
          <w:rPr>
            <w:sz w:val="24"/>
            <w:szCs w:val="24"/>
          </w:rPr>
          <w:t xml:space="preserve"> </w:t>
        </w:r>
        <w:r w:rsidR="00AC66AC">
          <w:rPr>
            <w:rFonts w:hint="eastAsia"/>
            <w:sz w:val="24"/>
            <w:szCs w:val="24"/>
          </w:rPr>
          <w:t>总</w:t>
        </w:r>
        <w:r w:rsidR="00AC66AC">
          <w:rPr>
            <w:sz w:val="24"/>
            <w:szCs w:val="24"/>
          </w:rPr>
          <w:t xml:space="preserve">  </w:t>
        </w:r>
        <w:r w:rsidR="00AC66AC">
          <w:rPr>
            <w:rFonts w:hint="eastAsia"/>
            <w:sz w:val="24"/>
            <w:szCs w:val="24"/>
          </w:rPr>
          <w:t>则</w:t>
        </w:r>
        <w:r w:rsidR="00AC66AC">
          <w:rPr>
            <w:sz w:val="24"/>
            <w:szCs w:val="24"/>
          </w:rPr>
          <w:tab/>
        </w:r>
      </w:hyperlink>
      <w:r w:rsidR="00AC66AC">
        <w:rPr>
          <w:sz w:val="24"/>
          <w:szCs w:val="24"/>
        </w:rPr>
        <w:t>4</w:t>
      </w:r>
    </w:p>
    <w:p w14:paraId="07878669" w14:textId="77777777" w:rsidR="00673494" w:rsidRDefault="003261A0">
      <w:pPr>
        <w:pStyle w:val="TOC1"/>
        <w:tabs>
          <w:tab w:val="right" w:leader="dot" w:pos="8296"/>
        </w:tabs>
        <w:rPr>
          <w:sz w:val="24"/>
          <w:szCs w:val="24"/>
        </w:rPr>
      </w:pPr>
      <w:hyperlink w:anchor="_Toc430158353" w:history="1">
        <w:r w:rsidR="00AC66AC">
          <w:rPr>
            <w:rFonts w:hint="eastAsia"/>
            <w:sz w:val="24"/>
            <w:szCs w:val="24"/>
          </w:rPr>
          <w:t>第二章</w:t>
        </w:r>
        <w:r w:rsidR="00AC66AC">
          <w:rPr>
            <w:sz w:val="24"/>
            <w:szCs w:val="24"/>
          </w:rPr>
          <w:t xml:space="preserve"> </w:t>
        </w:r>
        <w:r w:rsidR="00AC66AC">
          <w:rPr>
            <w:rFonts w:hint="eastAsia"/>
            <w:sz w:val="24"/>
            <w:szCs w:val="24"/>
          </w:rPr>
          <w:t>投标文件</w:t>
        </w:r>
        <w:r w:rsidR="00AC66AC">
          <w:rPr>
            <w:sz w:val="24"/>
            <w:szCs w:val="24"/>
          </w:rPr>
          <w:tab/>
        </w:r>
      </w:hyperlink>
      <w:r w:rsidR="00AC66AC">
        <w:rPr>
          <w:sz w:val="24"/>
          <w:szCs w:val="24"/>
        </w:rPr>
        <w:t>6</w:t>
      </w:r>
    </w:p>
    <w:p w14:paraId="753C25EF" w14:textId="77777777" w:rsidR="00673494" w:rsidRDefault="003261A0">
      <w:pPr>
        <w:pStyle w:val="TOC1"/>
        <w:tabs>
          <w:tab w:val="right" w:leader="dot" w:pos="8296"/>
        </w:tabs>
        <w:rPr>
          <w:sz w:val="24"/>
          <w:szCs w:val="24"/>
        </w:rPr>
      </w:pPr>
      <w:hyperlink w:anchor="_Toc430158354" w:history="1">
        <w:r w:rsidR="00AC66AC">
          <w:rPr>
            <w:rFonts w:hint="eastAsia"/>
            <w:sz w:val="24"/>
            <w:szCs w:val="24"/>
          </w:rPr>
          <w:t>第三章</w:t>
        </w:r>
        <w:r w:rsidR="00AC66AC">
          <w:rPr>
            <w:sz w:val="24"/>
            <w:szCs w:val="24"/>
          </w:rPr>
          <w:t xml:space="preserve"> </w:t>
        </w:r>
        <w:r w:rsidR="00AC66AC">
          <w:rPr>
            <w:rFonts w:hint="eastAsia"/>
            <w:sz w:val="24"/>
            <w:szCs w:val="24"/>
          </w:rPr>
          <w:t>投标文件密封和提交</w:t>
        </w:r>
        <w:r w:rsidR="00AC66AC">
          <w:rPr>
            <w:sz w:val="24"/>
            <w:szCs w:val="24"/>
          </w:rPr>
          <w:tab/>
        </w:r>
      </w:hyperlink>
      <w:r w:rsidR="00AC66AC">
        <w:rPr>
          <w:sz w:val="24"/>
          <w:szCs w:val="24"/>
        </w:rPr>
        <w:t>8</w:t>
      </w:r>
    </w:p>
    <w:p w14:paraId="1F884015" w14:textId="77777777" w:rsidR="00673494" w:rsidRDefault="003261A0">
      <w:pPr>
        <w:pStyle w:val="TOC1"/>
        <w:tabs>
          <w:tab w:val="right" w:leader="dot" w:pos="8296"/>
        </w:tabs>
        <w:rPr>
          <w:sz w:val="24"/>
          <w:szCs w:val="24"/>
        </w:rPr>
      </w:pPr>
      <w:hyperlink w:anchor="_Toc430158355" w:history="1">
        <w:r w:rsidR="00AC66AC">
          <w:rPr>
            <w:rFonts w:hint="eastAsia"/>
            <w:sz w:val="24"/>
            <w:szCs w:val="24"/>
          </w:rPr>
          <w:t>第四章</w:t>
        </w:r>
        <w:r w:rsidR="00AC66AC">
          <w:rPr>
            <w:sz w:val="24"/>
            <w:szCs w:val="24"/>
          </w:rPr>
          <w:t xml:space="preserve"> </w:t>
        </w:r>
        <w:r w:rsidR="00AC66AC">
          <w:rPr>
            <w:rFonts w:hint="eastAsia"/>
            <w:sz w:val="24"/>
            <w:szCs w:val="24"/>
          </w:rPr>
          <w:t>投标报价</w:t>
        </w:r>
        <w:r w:rsidR="00AC66AC">
          <w:rPr>
            <w:sz w:val="24"/>
            <w:szCs w:val="24"/>
          </w:rPr>
          <w:tab/>
        </w:r>
      </w:hyperlink>
      <w:r w:rsidR="00AC66AC">
        <w:rPr>
          <w:sz w:val="24"/>
          <w:szCs w:val="24"/>
        </w:rPr>
        <w:t>9</w:t>
      </w:r>
    </w:p>
    <w:p w14:paraId="490F1BA7" w14:textId="77777777" w:rsidR="00673494" w:rsidRDefault="003261A0">
      <w:pPr>
        <w:pStyle w:val="TOC1"/>
        <w:tabs>
          <w:tab w:val="right" w:leader="dot" w:pos="8296"/>
        </w:tabs>
        <w:rPr>
          <w:sz w:val="24"/>
          <w:szCs w:val="24"/>
        </w:rPr>
      </w:pPr>
      <w:hyperlink w:anchor="_Toc430158356" w:history="1">
        <w:r w:rsidR="00AC66AC">
          <w:rPr>
            <w:rFonts w:hint="eastAsia"/>
            <w:sz w:val="24"/>
            <w:szCs w:val="24"/>
          </w:rPr>
          <w:t>第五章</w:t>
        </w:r>
        <w:r w:rsidR="00AC66AC">
          <w:rPr>
            <w:sz w:val="24"/>
            <w:szCs w:val="24"/>
          </w:rPr>
          <w:t xml:space="preserve"> </w:t>
        </w:r>
        <w:r w:rsidR="00AC66AC">
          <w:rPr>
            <w:rFonts w:hint="eastAsia"/>
            <w:sz w:val="24"/>
            <w:szCs w:val="24"/>
          </w:rPr>
          <w:t>评审、评定成交</w:t>
        </w:r>
        <w:r w:rsidR="00AC66AC">
          <w:rPr>
            <w:sz w:val="24"/>
            <w:szCs w:val="24"/>
          </w:rPr>
          <w:tab/>
        </w:r>
      </w:hyperlink>
      <w:r w:rsidR="00AC66AC">
        <w:rPr>
          <w:sz w:val="24"/>
          <w:szCs w:val="24"/>
        </w:rPr>
        <w:t>10</w:t>
      </w:r>
    </w:p>
    <w:p w14:paraId="63A4AE15" w14:textId="77777777" w:rsidR="00673494" w:rsidRDefault="003261A0">
      <w:pPr>
        <w:pStyle w:val="TOC1"/>
        <w:tabs>
          <w:tab w:val="right" w:leader="dot" w:pos="8296"/>
        </w:tabs>
        <w:rPr>
          <w:sz w:val="24"/>
          <w:szCs w:val="24"/>
        </w:rPr>
      </w:pPr>
      <w:hyperlink w:anchor="_Toc430158357" w:history="1">
        <w:r w:rsidR="00AC66AC">
          <w:rPr>
            <w:rFonts w:hint="eastAsia"/>
            <w:sz w:val="24"/>
            <w:szCs w:val="24"/>
          </w:rPr>
          <w:t>第六章</w:t>
        </w:r>
        <w:r w:rsidR="00AC66AC">
          <w:rPr>
            <w:sz w:val="24"/>
            <w:szCs w:val="24"/>
          </w:rPr>
          <w:t xml:space="preserve"> </w:t>
        </w:r>
        <w:r w:rsidR="00AC66AC">
          <w:rPr>
            <w:rFonts w:hint="eastAsia"/>
            <w:sz w:val="24"/>
            <w:szCs w:val="24"/>
          </w:rPr>
          <w:t>项目基本情况及服务要求</w:t>
        </w:r>
        <w:r w:rsidR="00AC66AC">
          <w:rPr>
            <w:sz w:val="24"/>
            <w:szCs w:val="24"/>
          </w:rPr>
          <w:tab/>
        </w:r>
        <w:r w:rsidR="00AC66AC">
          <w:rPr>
            <w:rFonts w:hint="eastAsia"/>
            <w:sz w:val="24"/>
            <w:szCs w:val="24"/>
          </w:rPr>
          <w:t>1</w:t>
        </w:r>
      </w:hyperlink>
      <w:r w:rsidR="00AC66AC">
        <w:rPr>
          <w:sz w:val="24"/>
          <w:szCs w:val="24"/>
        </w:rPr>
        <w:t>3</w:t>
      </w:r>
    </w:p>
    <w:p w14:paraId="3FB7425B" w14:textId="77777777" w:rsidR="00673494" w:rsidRDefault="003261A0">
      <w:pPr>
        <w:pStyle w:val="TOC1"/>
        <w:tabs>
          <w:tab w:val="right" w:leader="dot" w:pos="8296"/>
        </w:tabs>
        <w:rPr>
          <w:sz w:val="24"/>
          <w:szCs w:val="24"/>
        </w:rPr>
      </w:pPr>
      <w:hyperlink w:anchor="_Toc430158358" w:history="1">
        <w:r w:rsidR="00AC66AC">
          <w:rPr>
            <w:rFonts w:hint="eastAsia"/>
            <w:sz w:val="24"/>
            <w:szCs w:val="24"/>
          </w:rPr>
          <w:t>第七章</w:t>
        </w:r>
        <w:r w:rsidR="00AC66AC">
          <w:rPr>
            <w:sz w:val="24"/>
            <w:szCs w:val="24"/>
          </w:rPr>
          <w:t xml:space="preserve"> </w:t>
        </w:r>
        <w:r w:rsidR="00AC66AC">
          <w:rPr>
            <w:rFonts w:hint="eastAsia"/>
            <w:sz w:val="24"/>
            <w:szCs w:val="24"/>
          </w:rPr>
          <w:t>格式附表</w:t>
        </w:r>
        <w:r w:rsidR="00AC66AC">
          <w:rPr>
            <w:sz w:val="24"/>
            <w:szCs w:val="24"/>
          </w:rPr>
          <w:tab/>
        </w:r>
        <w:r w:rsidR="00AC66AC">
          <w:rPr>
            <w:rFonts w:hint="eastAsia"/>
            <w:sz w:val="24"/>
            <w:szCs w:val="24"/>
          </w:rPr>
          <w:t>1</w:t>
        </w:r>
      </w:hyperlink>
      <w:r w:rsidR="00AC66AC">
        <w:rPr>
          <w:sz w:val="24"/>
          <w:szCs w:val="24"/>
        </w:rPr>
        <w:t>6</w:t>
      </w:r>
    </w:p>
    <w:p w14:paraId="74797805" w14:textId="77777777" w:rsidR="00673494" w:rsidRDefault="00AC66AC">
      <w:pPr>
        <w:pStyle w:val="TOC1"/>
        <w:tabs>
          <w:tab w:val="right" w:leader="dot" w:pos="8296"/>
        </w:tabs>
        <w:rPr>
          <w:sz w:val="24"/>
          <w:szCs w:val="24"/>
        </w:rPr>
        <w:sectPr w:rsidR="00673494">
          <w:footerReference w:type="default" r:id="rId8"/>
          <w:pgSz w:w="11906" w:h="16838"/>
          <w:pgMar w:top="1440" w:right="1800" w:bottom="1440" w:left="1800" w:header="851" w:footer="992" w:gutter="0"/>
          <w:pgNumType w:fmt="numberInDash" w:start="1"/>
          <w:cols w:space="720"/>
          <w:docGrid w:type="lines" w:linePitch="312"/>
        </w:sectPr>
      </w:pPr>
      <w:r>
        <w:rPr>
          <w:sz w:val="24"/>
          <w:szCs w:val="24"/>
        </w:rPr>
        <w:fldChar w:fldCharType="end"/>
      </w:r>
    </w:p>
    <w:p w14:paraId="72FE4549" w14:textId="77777777" w:rsidR="00673494" w:rsidRDefault="00673494">
      <w:pPr>
        <w:pStyle w:val="TOC1"/>
        <w:tabs>
          <w:tab w:val="right" w:leader="dot" w:pos="8296"/>
        </w:tabs>
      </w:pPr>
    </w:p>
    <w:p w14:paraId="1FB4E9E6" w14:textId="77777777" w:rsidR="00673494" w:rsidRDefault="00673494">
      <w:pPr>
        <w:pStyle w:val="TOC1"/>
        <w:tabs>
          <w:tab w:val="right" w:leader="dot" w:pos="8296"/>
        </w:tabs>
      </w:pPr>
    </w:p>
    <w:p w14:paraId="7A7DD114" w14:textId="77777777" w:rsidR="00673494" w:rsidRDefault="00673494">
      <w:pPr>
        <w:rPr>
          <w:rFonts w:ascii="宋体" w:hAnsi="宋体"/>
          <w:sz w:val="28"/>
        </w:rPr>
      </w:pPr>
    </w:p>
    <w:p w14:paraId="47CAD2C4" w14:textId="77777777" w:rsidR="00673494" w:rsidRDefault="00673494">
      <w:pPr>
        <w:rPr>
          <w:rFonts w:ascii="宋体" w:hAnsi="宋体"/>
          <w:sz w:val="28"/>
        </w:rPr>
      </w:pPr>
    </w:p>
    <w:p w14:paraId="4B0495A0" w14:textId="77777777" w:rsidR="00673494" w:rsidRDefault="00673494">
      <w:pPr>
        <w:rPr>
          <w:rFonts w:ascii="宋体" w:hAnsi="宋体"/>
          <w:sz w:val="28"/>
        </w:rPr>
      </w:pPr>
    </w:p>
    <w:p w14:paraId="09ECEE99" w14:textId="77777777" w:rsidR="00673494" w:rsidRDefault="00673494">
      <w:pPr>
        <w:rPr>
          <w:rFonts w:ascii="宋体" w:hAnsi="宋体"/>
          <w:sz w:val="28"/>
        </w:rPr>
      </w:pPr>
    </w:p>
    <w:p w14:paraId="618A2465" w14:textId="77777777" w:rsidR="00673494" w:rsidRDefault="00673494">
      <w:pPr>
        <w:rPr>
          <w:rFonts w:ascii="宋体" w:hAnsi="宋体"/>
          <w:sz w:val="28"/>
        </w:rPr>
      </w:pPr>
    </w:p>
    <w:p w14:paraId="0BA3151B" w14:textId="77777777" w:rsidR="00673494" w:rsidRDefault="00AC66AC">
      <w:pPr>
        <w:tabs>
          <w:tab w:val="left" w:pos="5220"/>
        </w:tabs>
        <w:rPr>
          <w:rFonts w:ascii="宋体" w:hAnsi="宋体"/>
          <w:sz w:val="28"/>
        </w:rPr>
      </w:pPr>
      <w:r>
        <w:rPr>
          <w:rFonts w:ascii="宋体" w:hAnsi="宋体"/>
          <w:sz w:val="28"/>
        </w:rPr>
        <w:tab/>
      </w:r>
    </w:p>
    <w:p w14:paraId="0A6D5B31" w14:textId="77777777" w:rsidR="00673494" w:rsidRDefault="00673494">
      <w:pPr>
        <w:rPr>
          <w:rFonts w:ascii="宋体" w:hAnsi="宋体"/>
          <w:sz w:val="28"/>
        </w:rPr>
      </w:pPr>
    </w:p>
    <w:p w14:paraId="20502AFD" w14:textId="77777777" w:rsidR="00673494" w:rsidRDefault="00673494">
      <w:pPr>
        <w:rPr>
          <w:rFonts w:ascii="宋体" w:hAnsi="宋体"/>
          <w:sz w:val="28"/>
        </w:rPr>
      </w:pPr>
    </w:p>
    <w:p w14:paraId="3E8DEAA0" w14:textId="77777777" w:rsidR="00673494" w:rsidRDefault="00673494">
      <w:pPr>
        <w:rPr>
          <w:rFonts w:ascii="宋体" w:hAnsi="宋体"/>
          <w:sz w:val="28"/>
        </w:rPr>
      </w:pPr>
    </w:p>
    <w:p w14:paraId="656ED73C" w14:textId="77777777" w:rsidR="00673494" w:rsidRDefault="00673494">
      <w:pPr>
        <w:rPr>
          <w:rFonts w:ascii="宋体" w:hAnsi="宋体"/>
          <w:sz w:val="28"/>
        </w:rPr>
      </w:pPr>
    </w:p>
    <w:p w14:paraId="68441434" w14:textId="77777777" w:rsidR="00673494" w:rsidRDefault="00673494">
      <w:pPr>
        <w:rPr>
          <w:lang w:val="zh-CN"/>
        </w:rPr>
      </w:pPr>
      <w:bookmarkStart w:id="2" w:name="_Toc288738792"/>
      <w:bookmarkStart w:id="3" w:name="_Toc288738324"/>
    </w:p>
    <w:p w14:paraId="16C7EEF4" w14:textId="77777777" w:rsidR="00673494" w:rsidRDefault="00673494">
      <w:pPr>
        <w:rPr>
          <w:lang w:val="zh-CN"/>
        </w:rPr>
      </w:pPr>
    </w:p>
    <w:p w14:paraId="0F26B4E0" w14:textId="77777777" w:rsidR="00673494" w:rsidRDefault="00673494">
      <w:pPr>
        <w:rPr>
          <w:lang w:val="zh-CN"/>
        </w:rPr>
      </w:pPr>
    </w:p>
    <w:p w14:paraId="5AF5AB9F" w14:textId="77777777" w:rsidR="00673494" w:rsidRDefault="00673494">
      <w:pPr>
        <w:rPr>
          <w:lang w:val="zh-CN"/>
        </w:rPr>
      </w:pPr>
    </w:p>
    <w:p w14:paraId="1DC5E016" w14:textId="77777777" w:rsidR="00673494" w:rsidRDefault="00673494">
      <w:pPr>
        <w:rPr>
          <w:lang w:val="zh-CN"/>
        </w:rPr>
        <w:sectPr w:rsidR="00673494">
          <w:headerReference w:type="default" r:id="rId9"/>
          <w:footerReference w:type="default" r:id="rId10"/>
          <w:footerReference w:type="first" r:id="rId11"/>
          <w:type w:val="continuous"/>
          <w:pgSz w:w="11906" w:h="16838"/>
          <w:pgMar w:top="1440" w:right="1800" w:bottom="1440" w:left="1800" w:header="851" w:footer="992" w:gutter="0"/>
          <w:pgNumType w:fmt="numberInDash"/>
          <w:cols w:space="720"/>
          <w:titlePg/>
          <w:docGrid w:type="lines" w:linePitch="312"/>
        </w:sectPr>
      </w:pPr>
    </w:p>
    <w:p w14:paraId="4B325FFE" w14:textId="77777777" w:rsidR="00673494" w:rsidRDefault="00673494">
      <w:pPr>
        <w:snapToGrid w:val="0"/>
        <w:spacing w:line="320" w:lineRule="exact"/>
        <w:jc w:val="center"/>
        <w:rPr>
          <w:rFonts w:ascii="宋体" w:hAnsi="宋体"/>
          <w:b/>
          <w:sz w:val="32"/>
          <w:szCs w:val="32"/>
        </w:rPr>
        <w:sectPr w:rsidR="00673494">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fmt="numberInDash"/>
          <w:cols w:space="720"/>
          <w:titlePg/>
          <w:docGrid w:type="lines" w:linePitch="312"/>
        </w:sectPr>
      </w:pPr>
    </w:p>
    <w:p w14:paraId="66996F5C" w14:textId="77777777" w:rsidR="00673494" w:rsidRDefault="00AC66AC">
      <w:pPr>
        <w:snapToGrid w:val="0"/>
        <w:spacing w:line="320" w:lineRule="exact"/>
        <w:jc w:val="center"/>
        <w:rPr>
          <w:rFonts w:ascii="宋体" w:hAnsi="宋体"/>
          <w:b/>
          <w:sz w:val="32"/>
          <w:szCs w:val="32"/>
        </w:rPr>
      </w:pPr>
      <w:r>
        <w:rPr>
          <w:rFonts w:ascii="宋体" w:hAnsi="宋体" w:hint="eastAsia"/>
          <w:b/>
          <w:sz w:val="32"/>
          <w:szCs w:val="32"/>
        </w:rPr>
        <w:t>常州市翠竹中学物业服务项目</w:t>
      </w:r>
    </w:p>
    <w:p w14:paraId="2751FF54" w14:textId="77777777" w:rsidR="00673494" w:rsidRDefault="00673494">
      <w:pPr>
        <w:snapToGrid w:val="0"/>
        <w:spacing w:line="320" w:lineRule="exact"/>
        <w:jc w:val="center"/>
        <w:rPr>
          <w:rFonts w:ascii="宋体" w:hAnsi="宋体"/>
          <w:b/>
          <w:sz w:val="32"/>
          <w:szCs w:val="32"/>
        </w:rPr>
      </w:pPr>
    </w:p>
    <w:p w14:paraId="0FBD0A5E" w14:textId="77777777" w:rsidR="00673494" w:rsidRDefault="00AC66AC">
      <w:pPr>
        <w:snapToGrid w:val="0"/>
        <w:spacing w:line="320" w:lineRule="exact"/>
        <w:jc w:val="center"/>
        <w:rPr>
          <w:rFonts w:ascii="宋体" w:hAnsi="宋体"/>
          <w:b/>
          <w:sz w:val="32"/>
          <w:szCs w:val="32"/>
        </w:rPr>
      </w:pPr>
      <w:r>
        <w:rPr>
          <w:rFonts w:ascii="宋体" w:hAnsi="宋体"/>
          <w:b/>
          <w:sz w:val="32"/>
          <w:szCs w:val="32"/>
        </w:rPr>
        <w:t>采购公告</w:t>
      </w:r>
    </w:p>
    <w:p w14:paraId="62436B3F" w14:textId="77777777" w:rsidR="00673494" w:rsidRDefault="00673494">
      <w:pPr>
        <w:widowControl/>
        <w:spacing w:line="276" w:lineRule="auto"/>
        <w:jc w:val="center"/>
        <w:rPr>
          <w:rFonts w:ascii="宋体" w:hAnsi="宋体" w:cs="仿宋_GB2312"/>
          <w:sz w:val="24"/>
        </w:rPr>
      </w:pPr>
    </w:p>
    <w:p w14:paraId="4F764B71" w14:textId="77777777" w:rsidR="00673494" w:rsidRDefault="00673494">
      <w:pPr>
        <w:spacing w:line="400" w:lineRule="exact"/>
        <w:ind w:firstLineChars="200" w:firstLine="480"/>
        <w:rPr>
          <w:rFonts w:ascii="宋体" w:hAnsi="宋体" w:cs="仿宋_GB2312"/>
          <w:sz w:val="24"/>
        </w:rPr>
      </w:pPr>
    </w:p>
    <w:p w14:paraId="08391C0D" w14:textId="77777777" w:rsidR="00673494" w:rsidRDefault="00AC66AC">
      <w:pPr>
        <w:spacing w:line="400" w:lineRule="exact"/>
        <w:ind w:firstLineChars="200" w:firstLine="480"/>
        <w:rPr>
          <w:rFonts w:ascii="宋体" w:hAnsi="宋体" w:cs="仿宋_GB2312"/>
          <w:sz w:val="24"/>
        </w:rPr>
      </w:pPr>
      <w:r>
        <w:rPr>
          <w:rFonts w:ascii="宋体" w:hAnsi="宋体" w:cs="仿宋_GB2312" w:hint="eastAsia"/>
          <w:sz w:val="24"/>
        </w:rPr>
        <w:t>现</w:t>
      </w:r>
      <w:r>
        <w:rPr>
          <w:rFonts w:ascii="宋体" w:hAnsi="宋体" w:hint="eastAsia"/>
          <w:bCs/>
          <w:sz w:val="24"/>
        </w:rPr>
        <w:t>常州市翠竹中学</w:t>
      </w:r>
      <w:r>
        <w:rPr>
          <w:rFonts w:ascii="宋体" w:hAnsi="宋体" w:cs="仿宋_GB2312" w:hint="eastAsia"/>
          <w:sz w:val="24"/>
        </w:rPr>
        <w:t>就其物业服务项目进行采购，有关事项公告如下:</w:t>
      </w:r>
    </w:p>
    <w:p w14:paraId="11F5C4B7" w14:textId="77777777" w:rsidR="00673494" w:rsidRDefault="00AC66AC">
      <w:pPr>
        <w:spacing w:line="400" w:lineRule="exact"/>
        <w:ind w:firstLineChars="200" w:firstLine="482"/>
        <w:rPr>
          <w:rFonts w:ascii="宋体" w:hAnsi="宋体"/>
          <w:b/>
          <w:sz w:val="24"/>
        </w:rPr>
      </w:pPr>
      <w:r>
        <w:rPr>
          <w:rFonts w:ascii="宋体" w:hAnsi="宋体" w:cs="仿宋_GB2312" w:hint="eastAsia"/>
          <w:b/>
          <w:sz w:val="24"/>
        </w:rPr>
        <w:t>一、项目名称及编号</w:t>
      </w:r>
    </w:p>
    <w:p w14:paraId="1C88577B" w14:textId="77777777" w:rsidR="00673494" w:rsidRDefault="00AC66AC">
      <w:pPr>
        <w:spacing w:line="400" w:lineRule="exact"/>
        <w:ind w:firstLineChars="200" w:firstLine="480"/>
        <w:rPr>
          <w:rFonts w:ascii="宋体" w:hAnsi="宋体"/>
          <w:bCs/>
          <w:sz w:val="24"/>
        </w:rPr>
      </w:pPr>
      <w:r>
        <w:rPr>
          <w:rFonts w:ascii="宋体" w:hAnsi="宋体" w:cs="仿宋_GB2312" w:hint="eastAsia"/>
          <w:sz w:val="24"/>
        </w:rPr>
        <w:t>项目名称：</w:t>
      </w:r>
      <w:r>
        <w:rPr>
          <w:rFonts w:ascii="宋体" w:hAnsi="宋体" w:hint="eastAsia"/>
          <w:bCs/>
          <w:sz w:val="24"/>
        </w:rPr>
        <w:t>常州市翠竹中学校区物业服务</w:t>
      </w:r>
    </w:p>
    <w:p w14:paraId="3590C999" w14:textId="77777777" w:rsidR="00673494" w:rsidRDefault="00AC66AC">
      <w:pPr>
        <w:pStyle w:val="a5"/>
        <w:spacing w:line="400" w:lineRule="exact"/>
        <w:ind w:firstLineChars="200" w:firstLine="480"/>
        <w:rPr>
          <w:rFonts w:ascii="宋体" w:hAnsi="宋体"/>
          <w:bCs/>
          <w:sz w:val="24"/>
        </w:rPr>
      </w:pPr>
      <w:r>
        <w:rPr>
          <w:rFonts w:ascii="宋体" w:hAnsi="宋体" w:hint="eastAsia"/>
          <w:bCs/>
          <w:sz w:val="24"/>
        </w:rPr>
        <w:t>项目编号：</w:t>
      </w:r>
      <w:proofErr w:type="gramStart"/>
      <w:r>
        <w:rPr>
          <w:rFonts w:ascii="宋体" w:hAnsi="宋体" w:hint="eastAsia"/>
          <w:bCs/>
          <w:sz w:val="24"/>
        </w:rPr>
        <w:t>常翠采</w:t>
      </w:r>
      <w:proofErr w:type="gramEnd"/>
      <w:r>
        <w:rPr>
          <w:rFonts w:ascii="宋体" w:hAnsi="宋体" w:hint="eastAsia"/>
          <w:bCs/>
          <w:sz w:val="24"/>
        </w:rPr>
        <w:t>[2022001]号</w:t>
      </w:r>
    </w:p>
    <w:p w14:paraId="0E92CA1A" w14:textId="061BD40F" w:rsidR="00673494" w:rsidRPr="0032028E" w:rsidRDefault="00AC66AC">
      <w:pPr>
        <w:pStyle w:val="a5"/>
        <w:spacing w:line="400" w:lineRule="exact"/>
        <w:ind w:firstLineChars="200" w:firstLine="482"/>
        <w:rPr>
          <w:rFonts w:ascii="宋体" w:hAnsi="宋体"/>
          <w:b/>
          <w:sz w:val="24"/>
        </w:rPr>
      </w:pPr>
      <w:r w:rsidRPr="0032028E">
        <w:rPr>
          <w:rFonts w:ascii="宋体" w:hAnsi="宋体" w:cs="仿宋_GB2312" w:hint="eastAsia"/>
          <w:b/>
          <w:sz w:val="24"/>
        </w:rPr>
        <w:t>二、采购预算：</w:t>
      </w:r>
      <w:r w:rsidR="009A1B2B" w:rsidRPr="0032028E">
        <w:rPr>
          <w:rFonts w:ascii="宋体" w:hAnsi="宋体" w:cs="仿宋_GB2312"/>
          <w:b/>
          <w:sz w:val="24"/>
        </w:rPr>
        <w:t>39</w:t>
      </w:r>
      <w:r w:rsidRPr="0032028E">
        <w:rPr>
          <w:rFonts w:ascii="宋体" w:hAnsi="宋体" w:cs="仿宋_GB2312" w:hint="eastAsia"/>
          <w:b/>
          <w:sz w:val="24"/>
        </w:rPr>
        <w:t xml:space="preserve">万元/年，最高限价: </w:t>
      </w:r>
      <w:r w:rsidR="009A1B2B" w:rsidRPr="0032028E">
        <w:rPr>
          <w:rFonts w:ascii="宋体" w:hAnsi="宋体" w:cs="仿宋_GB2312"/>
          <w:b/>
          <w:sz w:val="24"/>
        </w:rPr>
        <w:t>39</w:t>
      </w:r>
      <w:r w:rsidRPr="0032028E">
        <w:rPr>
          <w:rFonts w:ascii="宋体" w:hAnsi="宋体" w:cs="仿宋_GB2312" w:hint="eastAsia"/>
          <w:b/>
          <w:sz w:val="24"/>
        </w:rPr>
        <w:t>万元/年</w:t>
      </w:r>
    </w:p>
    <w:p w14:paraId="306000EB" w14:textId="77777777" w:rsidR="00673494" w:rsidRDefault="00AC66AC">
      <w:pPr>
        <w:spacing w:line="400" w:lineRule="exact"/>
        <w:ind w:firstLineChars="200" w:firstLine="482"/>
        <w:rPr>
          <w:rFonts w:ascii="宋体" w:hAnsi="宋体"/>
          <w:b/>
          <w:sz w:val="24"/>
        </w:rPr>
      </w:pPr>
      <w:r>
        <w:rPr>
          <w:rFonts w:ascii="宋体" w:hAnsi="宋体" w:cs="仿宋_GB2312" w:hint="eastAsia"/>
          <w:b/>
          <w:sz w:val="24"/>
        </w:rPr>
        <w:t>二、项目简要说明：</w:t>
      </w:r>
    </w:p>
    <w:p w14:paraId="6E0FF70F" w14:textId="77777777" w:rsidR="00673494" w:rsidRDefault="00AC66AC">
      <w:pPr>
        <w:widowControl/>
        <w:spacing w:line="400" w:lineRule="exact"/>
        <w:ind w:firstLineChars="200" w:firstLine="480"/>
        <w:jc w:val="left"/>
        <w:rPr>
          <w:rFonts w:ascii="宋体" w:hAnsi="宋体"/>
          <w:sz w:val="24"/>
        </w:rPr>
      </w:pPr>
      <w:r>
        <w:rPr>
          <w:rFonts w:ascii="宋体" w:hAnsi="宋体" w:hint="eastAsia"/>
          <w:sz w:val="24"/>
        </w:rPr>
        <w:t>常州市翠竹中学创办于1997年，占地约34.5亩，学校师生1400余人。服务期限三年，合同一年一签。服务费用一年分四次支付，服务期经考核合格后支付。一年合同期满，经考核合格后，原中标单位可以续约。</w:t>
      </w:r>
    </w:p>
    <w:p w14:paraId="7585E36C" w14:textId="77777777" w:rsidR="00673494" w:rsidRDefault="00AC66AC">
      <w:pPr>
        <w:spacing w:line="400" w:lineRule="exact"/>
        <w:ind w:firstLineChars="200" w:firstLine="482"/>
        <w:rPr>
          <w:rFonts w:ascii="宋体" w:hAnsi="宋体" w:cs="仿宋_GB2312"/>
          <w:b/>
          <w:sz w:val="24"/>
        </w:rPr>
      </w:pPr>
      <w:r>
        <w:rPr>
          <w:rFonts w:ascii="宋体" w:hAnsi="宋体" w:cs="仿宋_GB2312" w:hint="eastAsia"/>
          <w:b/>
          <w:sz w:val="24"/>
        </w:rPr>
        <w:t>三、投标人资格条件：</w:t>
      </w:r>
    </w:p>
    <w:p w14:paraId="2C729282" w14:textId="77777777" w:rsidR="00673494" w:rsidRDefault="00AC66AC">
      <w:pPr>
        <w:spacing w:line="400" w:lineRule="exact"/>
        <w:ind w:firstLineChars="200" w:firstLine="480"/>
        <w:rPr>
          <w:rFonts w:ascii="宋体" w:hAnsi="宋体" w:cs="仿宋_GB2312"/>
          <w:sz w:val="24"/>
        </w:rPr>
      </w:pPr>
      <w:r>
        <w:rPr>
          <w:rFonts w:ascii="宋体" w:hAnsi="宋体" w:cs="仿宋_GB2312" w:hint="eastAsia"/>
          <w:sz w:val="24"/>
        </w:rPr>
        <w:t>1、符合政府采购法第二十二条第一款规定的条件。</w:t>
      </w:r>
    </w:p>
    <w:p w14:paraId="426B4AD6" w14:textId="77777777" w:rsidR="00673494" w:rsidRDefault="00AC66AC">
      <w:pPr>
        <w:spacing w:line="400" w:lineRule="exact"/>
        <w:ind w:firstLineChars="200" w:firstLine="482"/>
        <w:rPr>
          <w:rFonts w:ascii="宋体" w:hAnsi="宋体" w:cs="仿宋_GB2312"/>
          <w:sz w:val="24"/>
        </w:rPr>
      </w:pPr>
      <w:r>
        <w:rPr>
          <w:rFonts w:ascii="宋体" w:hAnsi="宋体" w:cs="仿宋_GB2312" w:hint="eastAsia"/>
          <w:b/>
          <w:sz w:val="24"/>
        </w:rPr>
        <w:t>四、采购文件获取：</w:t>
      </w:r>
      <w:r>
        <w:rPr>
          <w:rFonts w:ascii="宋体" w:hAnsi="宋体" w:cs="仿宋_GB2312" w:hint="eastAsia"/>
          <w:sz w:val="24"/>
        </w:rPr>
        <w:t>符合条件的投标人请自行下载采购文件，并按采购文件要求编制和提交相应文件。</w:t>
      </w:r>
      <w:r>
        <w:rPr>
          <w:rFonts w:ascii="宋体" w:hAnsi="宋体" w:cs="仿宋_GB2312"/>
          <w:sz w:val="24"/>
        </w:rPr>
        <w:t xml:space="preserve"> </w:t>
      </w:r>
    </w:p>
    <w:p w14:paraId="2922C3C4" w14:textId="77777777" w:rsidR="00673494" w:rsidRDefault="00AC66AC">
      <w:pPr>
        <w:spacing w:line="400" w:lineRule="exact"/>
        <w:ind w:firstLineChars="196" w:firstLine="472"/>
        <w:rPr>
          <w:rFonts w:ascii="宋体" w:hAnsi="宋体" w:cs="仿宋_GB2312"/>
          <w:b/>
          <w:sz w:val="24"/>
        </w:rPr>
      </w:pPr>
      <w:r>
        <w:rPr>
          <w:rFonts w:ascii="宋体" w:hAnsi="宋体" w:cs="仿宋_GB2312" w:hint="eastAsia"/>
          <w:b/>
          <w:sz w:val="24"/>
        </w:rPr>
        <w:t>五、投标文件提交及开标信息</w:t>
      </w:r>
      <w:r>
        <w:rPr>
          <w:rFonts w:ascii="宋体" w:hAnsi="宋体" w:cs="仿宋_GB2312"/>
          <w:b/>
          <w:sz w:val="24"/>
        </w:rPr>
        <w:t xml:space="preserve"> </w:t>
      </w:r>
    </w:p>
    <w:p w14:paraId="35BD0FBE" w14:textId="118726FA" w:rsidR="00673494" w:rsidRDefault="00AC66AC">
      <w:pPr>
        <w:snapToGrid w:val="0"/>
        <w:spacing w:line="400" w:lineRule="exact"/>
        <w:ind w:firstLineChars="200" w:firstLine="488"/>
        <w:rPr>
          <w:rFonts w:ascii="宋体" w:hAnsi="宋体" w:cs="仿宋_GB2312"/>
          <w:spacing w:val="2"/>
          <w:sz w:val="24"/>
          <w:lang w:val="zh-CN"/>
        </w:rPr>
      </w:pPr>
      <w:r>
        <w:rPr>
          <w:rFonts w:ascii="宋体" w:hAnsi="宋体" w:cs="仿宋_GB2312" w:hint="eastAsia"/>
          <w:spacing w:val="2"/>
          <w:sz w:val="24"/>
          <w:lang w:val="zh-CN"/>
        </w:rPr>
        <w:t>投标文件提交、接收、开标时间：</w:t>
      </w:r>
      <w:r>
        <w:rPr>
          <w:rFonts w:ascii="宋体" w:hAnsi="宋体" w:cs="仿宋_GB2312" w:hint="eastAsia"/>
          <w:spacing w:val="2"/>
          <w:sz w:val="24"/>
        </w:rPr>
        <w:t>2022</w:t>
      </w:r>
      <w:r>
        <w:rPr>
          <w:rFonts w:ascii="宋体" w:hAnsi="宋体" w:cs="仿宋_GB2312" w:hint="eastAsia"/>
          <w:spacing w:val="2"/>
          <w:sz w:val="24"/>
          <w:lang w:val="zh-CN"/>
        </w:rPr>
        <w:t>年</w:t>
      </w:r>
      <w:r>
        <w:rPr>
          <w:rFonts w:ascii="宋体" w:hAnsi="宋体" w:cs="仿宋_GB2312" w:hint="eastAsia"/>
          <w:spacing w:val="2"/>
          <w:sz w:val="24"/>
        </w:rPr>
        <w:t>12</w:t>
      </w:r>
      <w:r>
        <w:rPr>
          <w:rFonts w:ascii="宋体" w:hAnsi="宋体" w:cs="仿宋_GB2312" w:hint="eastAsia"/>
          <w:spacing w:val="2"/>
          <w:sz w:val="24"/>
          <w:lang w:val="zh-CN"/>
        </w:rPr>
        <w:t>月</w:t>
      </w:r>
      <w:r w:rsidR="0032028E">
        <w:rPr>
          <w:rFonts w:ascii="宋体" w:hAnsi="宋体" w:cs="仿宋_GB2312"/>
          <w:spacing w:val="2"/>
          <w:sz w:val="24"/>
        </w:rPr>
        <w:t>26</w:t>
      </w:r>
      <w:r>
        <w:rPr>
          <w:rFonts w:ascii="宋体" w:hAnsi="宋体" w:cs="仿宋_GB2312" w:hint="eastAsia"/>
          <w:spacing w:val="2"/>
          <w:sz w:val="24"/>
          <w:lang w:val="zh-CN"/>
        </w:rPr>
        <w:t>日</w:t>
      </w:r>
      <w:r w:rsidR="0032028E">
        <w:rPr>
          <w:rFonts w:ascii="宋体" w:hAnsi="宋体" w:cs="仿宋_GB2312"/>
          <w:spacing w:val="2"/>
          <w:sz w:val="24"/>
        </w:rPr>
        <w:t>14</w:t>
      </w:r>
      <w:r>
        <w:rPr>
          <w:rFonts w:ascii="宋体" w:hAnsi="宋体" w:cs="仿宋_GB2312" w:hint="eastAsia"/>
          <w:spacing w:val="2"/>
          <w:sz w:val="24"/>
        </w:rPr>
        <w:t>:00</w:t>
      </w:r>
      <w:r>
        <w:rPr>
          <w:rFonts w:ascii="宋体" w:hAnsi="宋体" w:cs="仿宋_GB2312" w:hint="eastAsia"/>
          <w:spacing w:val="2"/>
          <w:sz w:val="24"/>
          <w:lang w:val="zh-CN"/>
        </w:rPr>
        <w:t>。</w:t>
      </w:r>
    </w:p>
    <w:p w14:paraId="3111C830" w14:textId="77777777" w:rsidR="00673494" w:rsidRDefault="00AC66AC">
      <w:pPr>
        <w:spacing w:line="400" w:lineRule="exact"/>
        <w:ind w:firstLineChars="200" w:firstLine="488"/>
        <w:rPr>
          <w:rFonts w:ascii="宋体" w:hAnsi="宋体" w:cs="仿宋_GB2312"/>
          <w:color w:val="000000" w:themeColor="text1"/>
          <w:sz w:val="24"/>
        </w:rPr>
      </w:pPr>
      <w:r>
        <w:rPr>
          <w:rFonts w:ascii="宋体" w:hAnsi="宋体" w:cs="仿宋_GB2312" w:hint="eastAsia"/>
          <w:spacing w:val="2"/>
          <w:sz w:val="24"/>
          <w:lang w:val="zh-CN"/>
        </w:rPr>
        <w:t xml:space="preserve">地    </w:t>
      </w:r>
      <w:r>
        <w:rPr>
          <w:rFonts w:ascii="宋体" w:hAnsi="宋体" w:cs="仿宋_GB2312" w:hint="eastAsia"/>
          <w:color w:val="000000" w:themeColor="text1"/>
          <w:spacing w:val="2"/>
          <w:sz w:val="24"/>
          <w:lang w:val="zh-CN"/>
        </w:rPr>
        <w:t>点：常州市翠竹中学</w:t>
      </w:r>
    </w:p>
    <w:p w14:paraId="12399CF3" w14:textId="77777777" w:rsidR="00673494" w:rsidRDefault="00AC66AC">
      <w:pPr>
        <w:spacing w:line="400" w:lineRule="exact"/>
        <w:ind w:firstLineChars="200" w:firstLine="482"/>
        <w:rPr>
          <w:rFonts w:ascii="宋体" w:hAnsi="宋体" w:cs="仿宋_GB2312"/>
          <w:b/>
          <w:sz w:val="24"/>
        </w:rPr>
      </w:pPr>
      <w:r>
        <w:rPr>
          <w:rFonts w:ascii="宋体" w:hAnsi="宋体" w:cs="仿宋_GB2312" w:hint="eastAsia"/>
          <w:b/>
          <w:sz w:val="24"/>
        </w:rPr>
        <w:t>六、联系方式：</w:t>
      </w:r>
    </w:p>
    <w:p w14:paraId="4746E301" w14:textId="77777777" w:rsidR="00673494" w:rsidRDefault="00AC66AC">
      <w:pPr>
        <w:spacing w:line="400" w:lineRule="exact"/>
        <w:ind w:firstLineChars="200" w:firstLine="480"/>
        <w:rPr>
          <w:rFonts w:ascii="宋体" w:hAnsi="宋体"/>
          <w:bCs/>
          <w:sz w:val="24"/>
        </w:rPr>
      </w:pPr>
      <w:r>
        <w:rPr>
          <w:rFonts w:ascii="宋体" w:hAnsi="宋体" w:cs="仿宋_GB2312" w:hint="eastAsia"/>
          <w:sz w:val="24"/>
        </w:rPr>
        <w:t>采购单位：</w:t>
      </w:r>
      <w:r>
        <w:rPr>
          <w:rFonts w:ascii="宋体" w:hAnsi="宋体" w:hint="eastAsia"/>
          <w:bCs/>
          <w:sz w:val="24"/>
        </w:rPr>
        <w:t>常州市翠竹中学</w:t>
      </w:r>
    </w:p>
    <w:p w14:paraId="057F7735" w14:textId="093D96AA" w:rsidR="00673494" w:rsidRDefault="00AC66AC">
      <w:pPr>
        <w:spacing w:line="400" w:lineRule="exact"/>
        <w:ind w:firstLineChars="200" w:firstLine="480"/>
        <w:rPr>
          <w:rFonts w:ascii="宋体" w:hAnsi="宋体" w:cs="仿宋_GB2312"/>
          <w:sz w:val="24"/>
        </w:rPr>
      </w:pPr>
      <w:r>
        <w:rPr>
          <w:rFonts w:ascii="宋体" w:hAnsi="宋体" w:cs="仿宋_GB2312" w:hint="eastAsia"/>
          <w:sz w:val="24"/>
        </w:rPr>
        <w:t>采购联系人：</w:t>
      </w:r>
      <w:proofErr w:type="gramStart"/>
      <w:r w:rsidR="00DF6EE2">
        <w:rPr>
          <w:rFonts w:ascii="宋体" w:hAnsi="宋体" w:cs="仿宋_GB2312" w:hint="eastAsia"/>
          <w:sz w:val="24"/>
        </w:rPr>
        <w:t>许政卫</w:t>
      </w:r>
      <w:proofErr w:type="gramEnd"/>
    </w:p>
    <w:p w14:paraId="060CD791" w14:textId="1278417F" w:rsidR="00673494" w:rsidRDefault="00AC66AC">
      <w:pPr>
        <w:spacing w:line="400" w:lineRule="exact"/>
        <w:ind w:firstLineChars="200" w:firstLine="480"/>
      </w:pPr>
      <w:r>
        <w:rPr>
          <w:rFonts w:ascii="宋体" w:hAnsi="宋体" w:cs="仿宋_GB2312" w:hint="eastAsia"/>
          <w:sz w:val="24"/>
        </w:rPr>
        <w:t>联系电话：</w:t>
      </w:r>
      <w:r w:rsidR="00DF6EE2">
        <w:rPr>
          <w:rFonts w:ascii="宋体" w:hAnsi="宋体" w:cs="仿宋_GB2312"/>
          <w:sz w:val="24"/>
        </w:rPr>
        <w:t>19975131169</w:t>
      </w:r>
      <w:bookmarkStart w:id="4" w:name="_GoBack"/>
      <w:bookmarkEnd w:id="4"/>
    </w:p>
    <w:p w14:paraId="35B688B4" w14:textId="77777777" w:rsidR="00673494" w:rsidRDefault="00AC66AC">
      <w:pPr>
        <w:spacing w:line="400" w:lineRule="exact"/>
        <w:ind w:firstLineChars="200" w:firstLine="480"/>
        <w:rPr>
          <w:rFonts w:ascii="宋体" w:hAnsi="宋体" w:cs="仿宋_GB2312"/>
          <w:sz w:val="24"/>
        </w:rPr>
      </w:pPr>
      <w:r>
        <w:rPr>
          <w:rFonts w:ascii="宋体" w:hAnsi="宋体" w:cs="仿宋_GB2312" w:hint="eastAsia"/>
          <w:sz w:val="24"/>
        </w:rPr>
        <w:t>联系地址：常州市翠竹中学</w:t>
      </w:r>
    </w:p>
    <w:p w14:paraId="36A72F9E" w14:textId="77777777" w:rsidR="00673494" w:rsidRDefault="00AC66AC">
      <w:pPr>
        <w:spacing w:line="400" w:lineRule="exact"/>
        <w:ind w:right="-58"/>
        <w:rPr>
          <w:rFonts w:ascii="宋体" w:hAnsi="宋体" w:cs="仿宋_GB2312"/>
          <w:sz w:val="24"/>
        </w:rPr>
      </w:pPr>
      <w:r>
        <w:rPr>
          <w:rFonts w:ascii="宋体" w:hAnsi="宋体" w:cs="仿宋_GB2312" w:hint="eastAsia"/>
          <w:sz w:val="24"/>
        </w:rPr>
        <w:t xml:space="preserve">                     </w:t>
      </w:r>
    </w:p>
    <w:p w14:paraId="46DA8C27" w14:textId="77777777" w:rsidR="00673494" w:rsidRDefault="00673494">
      <w:pPr>
        <w:spacing w:line="400" w:lineRule="exact"/>
        <w:ind w:right="-58"/>
        <w:jc w:val="right"/>
        <w:rPr>
          <w:rFonts w:ascii="宋体" w:hAnsi="宋体" w:cs="仿宋_GB2312"/>
          <w:sz w:val="24"/>
        </w:rPr>
      </w:pPr>
    </w:p>
    <w:p w14:paraId="493F8025" w14:textId="77777777" w:rsidR="00673494" w:rsidRDefault="00AC66AC">
      <w:pPr>
        <w:spacing w:line="400" w:lineRule="exact"/>
        <w:ind w:right="-58"/>
        <w:jc w:val="right"/>
        <w:rPr>
          <w:rFonts w:ascii="宋体" w:hAnsi="宋体" w:cs="仿宋_GB2312"/>
          <w:sz w:val="24"/>
        </w:rPr>
      </w:pPr>
      <w:r>
        <w:rPr>
          <w:rFonts w:ascii="宋体" w:hAnsi="宋体" w:cs="仿宋_GB2312" w:hint="eastAsia"/>
          <w:sz w:val="24"/>
        </w:rPr>
        <w:t xml:space="preserve">  </w:t>
      </w:r>
      <w:r>
        <w:rPr>
          <w:rFonts w:ascii="宋体" w:hAnsi="宋体" w:hint="eastAsia"/>
          <w:bCs/>
          <w:sz w:val="24"/>
        </w:rPr>
        <w:t>常州市翠竹中学</w:t>
      </w:r>
    </w:p>
    <w:p w14:paraId="2423EC53" w14:textId="77777777" w:rsidR="00673494" w:rsidRDefault="00AC66AC">
      <w:pPr>
        <w:wordWrap w:val="0"/>
        <w:spacing w:line="400" w:lineRule="exact"/>
        <w:ind w:right="-58"/>
        <w:jc w:val="right"/>
        <w:rPr>
          <w:rFonts w:ascii="宋体" w:hAnsi="宋体" w:cs="仿宋_GB2312"/>
          <w:sz w:val="24"/>
        </w:rPr>
      </w:pPr>
      <w:r>
        <w:rPr>
          <w:rFonts w:ascii="宋体" w:hAnsi="宋体" w:cs="仿宋_GB2312" w:hint="eastAsia"/>
          <w:sz w:val="24"/>
        </w:rPr>
        <w:t xml:space="preserve">                                                     2022年12月</w:t>
      </w:r>
    </w:p>
    <w:p w14:paraId="112E00AD" w14:textId="77777777" w:rsidR="00673494" w:rsidRDefault="00673494">
      <w:pPr>
        <w:ind w:firstLineChars="200" w:firstLine="480"/>
        <w:jc w:val="right"/>
        <w:rPr>
          <w:rFonts w:ascii="宋体" w:hAnsi="宋体" w:cs="仿宋_GB2312"/>
          <w:sz w:val="24"/>
        </w:rPr>
      </w:pPr>
    </w:p>
    <w:p w14:paraId="2CDC9C21" w14:textId="77777777" w:rsidR="00673494" w:rsidRDefault="00673494">
      <w:pPr>
        <w:pStyle w:val="10"/>
        <w:numPr>
          <w:ilvl w:val="0"/>
          <w:numId w:val="0"/>
        </w:numPr>
        <w:snapToGrid w:val="0"/>
        <w:spacing w:line="360" w:lineRule="auto"/>
        <w:ind w:leftChars="400" w:left="840" w:firstLineChars="396" w:firstLine="1590"/>
        <w:jc w:val="both"/>
        <w:rPr>
          <w:rFonts w:ascii="宋体" w:eastAsia="宋体" w:hAnsi="宋体"/>
          <w:sz w:val="40"/>
        </w:rPr>
        <w:sectPr w:rsidR="00673494">
          <w:type w:val="continuous"/>
          <w:pgSz w:w="11906" w:h="16838"/>
          <w:pgMar w:top="1440" w:right="1800" w:bottom="1440" w:left="1800" w:header="851" w:footer="992" w:gutter="0"/>
          <w:pgNumType w:fmt="numberInDash"/>
          <w:cols w:space="720"/>
          <w:titlePg/>
          <w:docGrid w:type="lines" w:linePitch="312"/>
        </w:sectPr>
      </w:pPr>
      <w:bookmarkStart w:id="5" w:name="_Toc430158352"/>
    </w:p>
    <w:p w14:paraId="265E6911" w14:textId="77777777" w:rsidR="00673494" w:rsidRDefault="00AC66AC">
      <w:pPr>
        <w:pStyle w:val="10"/>
        <w:numPr>
          <w:ilvl w:val="0"/>
          <w:numId w:val="0"/>
        </w:numPr>
        <w:snapToGrid w:val="0"/>
        <w:spacing w:line="360" w:lineRule="auto"/>
        <w:ind w:leftChars="400" w:left="840" w:firstLineChars="396" w:firstLine="1590"/>
        <w:jc w:val="both"/>
        <w:rPr>
          <w:rFonts w:ascii="宋体" w:eastAsia="宋体" w:hAnsi="宋体"/>
          <w:sz w:val="40"/>
        </w:rPr>
      </w:pPr>
      <w:r>
        <w:rPr>
          <w:rFonts w:ascii="宋体" w:eastAsia="宋体" w:hAnsi="宋体" w:hint="eastAsia"/>
          <w:sz w:val="40"/>
        </w:rPr>
        <w:lastRenderedPageBreak/>
        <w:t>第一章   总  则</w:t>
      </w:r>
      <w:bookmarkEnd w:id="2"/>
      <w:bookmarkEnd w:id="3"/>
      <w:bookmarkEnd w:id="5"/>
    </w:p>
    <w:p w14:paraId="0EF18B2B" w14:textId="77777777" w:rsidR="00673494" w:rsidRDefault="00AC66AC">
      <w:pPr>
        <w:snapToGrid w:val="0"/>
        <w:spacing w:line="360" w:lineRule="auto"/>
        <w:ind w:firstLineChars="200" w:firstLine="482"/>
        <w:rPr>
          <w:rFonts w:ascii="宋体" w:hAnsi="宋体"/>
          <w:b/>
          <w:sz w:val="24"/>
        </w:rPr>
      </w:pPr>
      <w:r>
        <w:rPr>
          <w:rFonts w:ascii="宋体" w:hAnsi="宋体" w:hint="eastAsia"/>
          <w:b/>
          <w:sz w:val="24"/>
        </w:rPr>
        <w:t>一、采购项目：</w:t>
      </w:r>
      <w:r>
        <w:rPr>
          <w:rFonts w:ascii="宋体" w:hAnsi="宋体" w:hint="eastAsia"/>
          <w:sz w:val="24"/>
        </w:rPr>
        <w:t>见采购公告。</w:t>
      </w:r>
    </w:p>
    <w:p w14:paraId="6374A9DD" w14:textId="77777777" w:rsidR="00673494" w:rsidRDefault="00AC66AC">
      <w:pPr>
        <w:snapToGrid w:val="0"/>
        <w:spacing w:line="360" w:lineRule="auto"/>
        <w:ind w:firstLineChars="200" w:firstLine="482"/>
        <w:rPr>
          <w:rFonts w:ascii="宋体" w:hAnsi="宋体"/>
          <w:sz w:val="24"/>
        </w:rPr>
      </w:pPr>
      <w:r>
        <w:rPr>
          <w:rFonts w:ascii="宋体" w:hAnsi="宋体" w:hint="eastAsia"/>
          <w:b/>
          <w:sz w:val="24"/>
        </w:rPr>
        <w:t>二、投标人的资格要求：</w:t>
      </w:r>
      <w:r>
        <w:rPr>
          <w:rFonts w:ascii="宋体" w:hAnsi="宋体" w:hint="eastAsia"/>
          <w:sz w:val="24"/>
        </w:rPr>
        <w:t>见采购公告。</w:t>
      </w:r>
    </w:p>
    <w:p w14:paraId="0DA57ACD" w14:textId="77777777" w:rsidR="00673494" w:rsidRDefault="00AC66AC">
      <w:pPr>
        <w:snapToGrid w:val="0"/>
        <w:spacing w:line="360" w:lineRule="auto"/>
        <w:ind w:firstLineChars="200" w:firstLine="482"/>
        <w:rPr>
          <w:rFonts w:ascii="宋体" w:hAnsi="宋体"/>
          <w:b/>
          <w:sz w:val="24"/>
        </w:rPr>
      </w:pPr>
      <w:r>
        <w:rPr>
          <w:rFonts w:ascii="宋体" w:hAnsi="宋体" w:hint="eastAsia"/>
          <w:b/>
          <w:sz w:val="24"/>
        </w:rPr>
        <w:t>三、招投标费用</w:t>
      </w:r>
    </w:p>
    <w:p w14:paraId="2064B316"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投标人</w:t>
      </w:r>
      <w:r>
        <w:rPr>
          <w:rFonts w:ascii="宋体" w:hAnsi="宋体"/>
          <w:sz w:val="24"/>
        </w:rPr>
        <w:t>应自行承担其编制</w:t>
      </w:r>
      <w:r>
        <w:rPr>
          <w:rFonts w:ascii="宋体" w:hAnsi="宋体" w:hint="eastAsia"/>
          <w:sz w:val="24"/>
        </w:rPr>
        <w:t>、</w:t>
      </w:r>
      <w:r>
        <w:rPr>
          <w:rFonts w:ascii="宋体" w:hAnsi="宋体"/>
          <w:sz w:val="24"/>
        </w:rPr>
        <w:t>提交</w:t>
      </w:r>
      <w:r>
        <w:rPr>
          <w:rFonts w:ascii="宋体" w:hAnsi="宋体" w:hint="eastAsia"/>
          <w:sz w:val="24"/>
        </w:rPr>
        <w:t>投标文件以及</w:t>
      </w:r>
      <w:r>
        <w:rPr>
          <w:rFonts w:ascii="宋体" w:hAnsi="宋体"/>
          <w:sz w:val="24"/>
        </w:rPr>
        <w:t>参加</w:t>
      </w:r>
      <w:r>
        <w:rPr>
          <w:rFonts w:ascii="宋体" w:hAnsi="宋体" w:hint="eastAsia"/>
          <w:sz w:val="24"/>
        </w:rPr>
        <w:t>投标</w:t>
      </w:r>
      <w:r>
        <w:rPr>
          <w:rFonts w:ascii="宋体" w:hAnsi="宋体"/>
          <w:sz w:val="24"/>
        </w:rPr>
        <w:t>所产生之一切费用。</w:t>
      </w:r>
      <w:r>
        <w:rPr>
          <w:rFonts w:ascii="宋体" w:hAnsi="宋体" w:hint="eastAsia"/>
          <w:sz w:val="24"/>
        </w:rPr>
        <w:t>无论招投标活动中的做法和结果如何(包括采购单位决定取消采购的)</w:t>
      </w:r>
      <w:r>
        <w:rPr>
          <w:rFonts w:ascii="宋体" w:hAnsi="宋体"/>
          <w:sz w:val="24"/>
        </w:rPr>
        <w:t>，</w:t>
      </w:r>
      <w:r>
        <w:rPr>
          <w:rFonts w:ascii="宋体" w:hAnsi="宋体" w:hint="eastAsia"/>
          <w:sz w:val="24"/>
        </w:rPr>
        <w:t>采购单位</w:t>
      </w:r>
      <w:r>
        <w:rPr>
          <w:rFonts w:ascii="宋体" w:hAnsi="宋体"/>
          <w:sz w:val="24"/>
        </w:rPr>
        <w:t>对上述费用不负任何责任。</w:t>
      </w:r>
    </w:p>
    <w:p w14:paraId="523717B3" w14:textId="77777777" w:rsidR="00673494" w:rsidRDefault="00AC66AC">
      <w:pPr>
        <w:snapToGrid w:val="0"/>
        <w:spacing w:line="360" w:lineRule="auto"/>
        <w:ind w:firstLineChars="200" w:firstLine="482"/>
        <w:rPr>
          <w:rFonts w:ascii="宋体" w:hAnsi="宋体"/>
          <w:b/>
          <w:sz w:val="24"/>
        </w:rPr>
      </w:pPr>
      <w:r>
        <w:rPr>
          <w:rFonts w:ascii="宋体" w:hAnsi="宋体" w:hint="eastAsia"/>
          <w:b/>
          <w:sz w:val="24"/>
        </w:rPr>
        <w:t>四、投标文件</w:t>
      </w:r>
    </w:p>
    <w:p w14:paraId="26951D86"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投标文件</w:t>
      </w:r>
      <w:r>
        <w:rPr>
          <w:rFonts w:ascii="宋体" w:hAnsi="宋体"/>
          <w:sz w:val="24"/>
        </w:rPr>
        <w:t xml:space="preserve">的组成 </w:t>
      </w:r>
    </w:p>
    <w:p w14:paraId="419A5BF2" w14:textId="77777777" w:rsidR="00673494" w:rsidRDefault="00AC66AC">
      <w:pPr>
        <w:snapToGrid w:val="0"/>
        <w:spacing w:line="360" w:lineRule="auto"/>
        <w:ind w:firstLineChars="200" w:firstLine="480"/>
        <w:rPr>
          <w:rFonts w:ascii="宋体" w:hAnsi="宋体"/>
          <w:sz w:val="24"/>
        </w:rPr>
      </w:pPr>
      <w:r>
        <w:rPr>
          <w:rFonts w:ascii="宋体" w:hAnsi="宋体"/>
          <w:sz w:val="24"/>
        </w:rPr>
        <w:t>本文件及依法对本文件所作的书面</w:t>
      </w:r>
      <w:r>
        <w:rPr>
          <w:rFonts w:ascii="宋体" w:hAnsi="宋体" w:hint="eastAsia"/>
          <w:sz w:val="24"/>
        </w:rPr>
        <w:t>更正</w:t>
      </w:r>
      <w:r>
        <w:rPr>
          <w:rFonts w:ascii="宋体" w:hAnsi="宋体"/>
          <w:sz w:val="24"/>
        </w:rPr>
        <w:t>内容均为</w:t>
      </w:r>
      <w:r>
        <w:rPr>
          <w:rFonts w:ascii="宋体" w:hAnsi="宋体" w:hint="eastAsia"/>
          <w:sz w:val="24"/>
        </w:rPr>
        <w:t>投标文件</w:t>
      </w:r>
      <w:r>
        <w:rPr>
          <w:rFonts w:ascii="宋体" w:hAnsi="宋体"/>
          <w:sz w:val="24"/>
        </w:rPr>
        <w:t>的组成部分。</w:t>
      </w:r>
    </w:p>
    <w:p w14:paraId="59C62A94"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投标文件</w:t>
      </w:r>
      <w:r>
        <w:rPr>
          <w:rFonts w:ascii="宋体" w:hAnsi="宋体"/>
          <w:sz w:val="24"/>
        </w:rPr>
        <w:t>的</w:t>
      </w:r>
      <w:r>
        <w:rPr>
          <w:rFonts w:ascii="宋体" w:hAnsi="宋体" w:hint="eastAsia"/>
          <w:sz w:val="24"/>
        </w:rPr>
        <w:t>更正</w:t>
      </w:r>
    </w:p>
    <w:p w14:paraId="225C5D8A"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投标人</w:t>
      </w:r>
      <w:r>
        <w:rPr>
          <w:rFonts w:ascii="宋体" w:hAnsi="宋体"/>
          <w:sz w:val="24"/>
        </w:rPr>
        <w:t>在收到</w:t>
      </w:r>
      <w:r>
        <w:rPr>
          <w:rFonts w:ascii="宋体" w:hAnsi="宋体" w:hint="eastAsia"/>
          <w:sz w:val="24"/>
        </w:rPr>
        <w:t>招标</w:t>
      </w:r>
      <w:r>
        <w:rPr>
          <w:rFonts w:ascii="宋体" w:hAnsi="宋体"/>
          <w:sz w:val="24"/>
        </w:rPr>
        <w:t>文件后，如有疑问需要澄清，应在</w:t>
      </w:r>
      <w:r>
        <w:rPr>
          <w:rFonts w:ascii="宋体" w:hAnsi="宋体" w:hint="eastAsia"/>
          <w:sz w:val="24"/>
        </w:rPr>
        <w:t>开标</w:t>
      </w:r>
      <w:r>
        <w:rPr>
          <w:rFonts w:ascii="宋体" w:hAnsi="宋体" w:hint="eastAsia"/>
          <w:sz w:val="24"/>
          <w:u w:val="single"/>
        </w:rPr>
        <w:t xml:space="preserve"> 1 </w:t>
      </w:r>
      <w:r>
        <w:rPr>
          <w:rFonts w:ascii="宋体" w:hAnsi="宋体"/>
          <w:sz w:val="24"/>
        </w:rPr>
        <w:t>日前以书面形式向采购</w:t>
      </w:r>
      <w:r>
        <w:rPr>
          <w:rFonts w:ascii="宋体" w:hAnsi="宋体" w:hint="eastAsia"/>
          <w:sz w:val="24"/>
        </w:rPr>
        <w:t>单位</w:t>
      </w:r>
      <w:r>
        <w:rPr>
          <w:rFonts w:ascii="宋体" w:hAnsi="宋体"/>
          <w:sz w:val="24"/>
        </w:rPr>
        <w:t>提出，如无疑问,视作</w:t>
      </w:r>
      <w:r>
        <w:rPr>
          <w:rFonts w:ascii="宋体" w:hAnsi="宋体" w:hint="eastAsia"/>
          <w:sz w:val="24"/>
        </w:rPr>
        <w:t>投标人</w:t>
      </w:r>
      <w:proofErr w:type="gramStart"/>
      <w:r>
        <w:rPr>
          <w:rFonts w:ascii="宋体" w:hAnsi="宋体"/>
          <w:sz w:val="24"/>
        </w:rPr>
        <w:t>完全响应</w:t>
      </w:r>
      <w:proofErr w:type="gramEnd"/>
      <w:r>
        <w:rPr>
          <w:rFonts w:ascii="宋体" w:hAnsi="宋体" w:hint="eastAsia"/>
          <w:sz w:val="24"/>
        </w:rPr>
        <w:t>磋商</w:t>
      </w:r>
      <w:r>
        <w:rPr>
          <w:rFonts w:ascii="宋体" w:hAnsi="宋体"/>
          <w:sz w:val="24"/>
        </w:rPr>
        <w:t>文件的条款和要求。采购</w:t>
      </w:r>
      <w:r>
        <w:rPr>
          <w:rFonts w:ascii="宋体" w:hAnsi="宋体" w:hint="eastAsia"/>
          <w:sz w:val="24"/>
        </w:rPr>
        <w:t>单位</w:t>
      </w:r>
      <w:proofErr w:type="gramStart"/>
      <w:r>
        <w:rPr>
          <w:rFonts w:ascii="宋体" w:hAnsi="宋体"/>
          <w:sz w:val="24"/>
        </w:rPr>
        <w:t>作出</w:t>
      </w:r>
      <w:proofErr w:type="gramEnd"/>
      <w:r>
        <w:rPr>
          <w:rFonts w:ascii="宋体" w:hAnsi="宋体"/>
          <w:sz w:val="24"/>
        </w:rPr>
        <w:t>的澄清</w:t>
      </w:r>
      <w:r>
        <w:rPr>
          <w:rFonts w:ascii="宋体" w:hAnsi="宋体" w:hint="eastAsia"/>
          <w:sz w:val="24"/>
        </w:rPr>
        <w:t>或</w:t>
      </w:r>
      <w:r>
        <w:rPr>
          <w:rFonts w:ascii="宋体" w:hAnsi="宋体"/>
          <w:sz w:val="24"/>
        </w:rPr>
        <w:t>修改将公告通知所有</w:t>
      </w:r>
      <w:r>
        <w:rPr>
          <w:rFonts w:ascii="宋体" w:hAnsi="宋体" w:hint="eastAsia"/>
          <w:sz w:val="24"/>
        </w:rPr>
        <w:t>投标文件</w:t>
      </w:r>
      <w:r>
        <w:rPr>
          <w:rFonts w:ascii="宋体" w:hAnsi="宋体"/>
          <w:sz w:val="24"/>
        </w:rPr>
        <w:t>收受人。</w:t>
      </w:r>
    </w:p>
    <w:p w14:paraId="4C7D2E94"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招投标文件</w:t>
      </w:r>
      <w:r>
        <w:rPr>
          <w:rFonts w:ascii="宋体" w:hAnsi="宋体"/>
          <w:sz w:val="24"/>
        </w:rPr>
        <w:t>各项条款最终解释权归常州市</w:t>
      </w:r>
      <w:r>
        <w:rPr>
          <w:rFonts w:ascii="宋体" w:hAnsi="宋体" w:hint="eastAsia"/>
          <w:sz w:val="24"/>
        </w:rPr>
        <w:t>翠竹中学</w:t>
      </w:r>
      <w:r>
        <w:rPr>
          <w:rFonts w:ascii="宋体" w:hAnsi="宋体"/>
          <w:sz w:val="24"/>
        </w:rPr>
        <w:t>，</w:t>
      </w:r>
      <w:r>
        <w:rPr>
          <w:rFonts w:ascii="宋体" w:hAnsi="宋体" w:hint="eastAsia"/>
          <w:sz w:val="24"/>
        </w:rPr>
        <w:t>投标人</w:t>
      </w:r>
      <w:r>
        <w:rPr>
          <w:rFonts w:ascii="宋体" w:hAnsi="宋体"/>
          <w:sz w:val="24"/>
        </w:rPr>
        <w:t>对采购</w:t>
      </w:r>
      <w:r>
        <w:rPr>
          <w:rFonts w:ascii="宋体" w:hAnsi="宋体" w:hint="eastAsia"/>
          <w:sz w:val="24"/>
        </w:rPr>
        <w:t>单位</w:t>
      </w:r>
      <w:r>
        <w:rPr>
          <w:rFonts w:ascii="宋体" w:hAnsi="宋体"/>
          <w:sz w:val="24"/>
        </w:rPr>
        <w:t>提供的</w:t>
      </w:r>
      <w:r>
        <w:rPr>
          <w:rFonts w:ascii="宋体" w:hAnsi="宋体" w:hint="eastAsia"/>
          <w:sz w:val="24"/>
        </w:rPr>
        <w:t>招标</w:t>
      </w:r>
      <w:r>
        <w:rPr>
          <w:rFonts w:ascii="宋体" w:hAnsi="宋体"/>
          <w:sz w:val="24"/>
        </w:rPr>
        <w:t>文件所做出的推论、解释和结论，采购</w:t>
      </w:r>
      <w:r>
        <w:rPr>
          <w:rFonts w:ascii="宋体" w:hAnsi="宋体" w:hint="eastAsia"/>
          <w:sz w:val="24"/>
        </w:rPr>
        <w:t>单位</w:t>
      </w:r>
      <w:r>
        <w:rPr>
          <w:rFonts w:ascii="宋体" w:hAnsi="宋体"/>
          <w:sz w:val="24"/>
        </w:rPr>
        <w:t>概不负责。</w:t>
      </w:r>
      <w:r>
        <w:rPr>
          <w:rFonts w:ascii="宋体" w:hAnsi="宋体" w:hint="eastAsia"/>
          <w:sz w:val="24"/>
        </w:rPr>
        <w:t>投标人</w:t>
      </w:r>
      <w:r>
        <w:rPr>
          <w:rFonts w:ascii="宋体" w:hAnsi="宋体"/>
          <w:sz w:val="24"/>
        </w:rPr>
        <w:t>由于对</w:t>
      </w:r>
      <w:r>
        <w:rPr>
          <w:rFonts w:ascii="宋体" w:hAnsi="宋体" w:hint="eastAsia"/>
          <w:sz w:val="24"/>
        </w:rPr>
        <w:t>招标</w:t>
      </w:r>
      <w:r>
        <w:rPr>
          <w:rFonts w:ascii="宋体" w:hAnsi="宋体"/>
          <w:sz w:val="24"/>
        </w:rPr>
        <w:t>文件的任何推论和误解所造成的后果，均由</w:t>
      </w:r>
      <w:r>
        <w:rPr>
          <w:rFonts w:ascii="宋体" w:hAnsi="宋体" w:hint="eastAsia"/>
          <w:sz w:val="24"/>
        </w:rPr>
        <w:t>投标人</w:t>
      </w:r>
      <w:r>
        <w:rPr>
          <w:rFonts w:ascii="宋体" w:hAnsi="宋体"/>
          <w:sz w:val="24"/>
        </w:rPr>
        <w:t>自负。</w:t>
      </w:r>
    </w:p>
    <w:p w14:paraId="7970CD7C" w14:textId="77777777" w:rsidR="00673494" w:rsidRDefault="00AC66AC">
      <w:pPr>
        <w:snapToGrid w:val="0"/>
        <w:spacing w:line="360" w:lineRule="auto"/>
        <w:ind w:firstLineChars="200" w:firstLine="480"/>
        <w:rPr>
          <w:rFonts w:ascii="宋体" w:hAnsi="宋体"/>
          <w:sz w:val="24"/>
        </w:rPr>
      </w:pPr>
      <w:r>
        <w:rPr>
          <w:rFonts w:ascii="宋体" w:hAnsi="宋体"/>
          <w:sz w:val="24"/>
        </w:rPr>
        <w:t>采购</w:t>
      </w:r>
      <w:r>
        <w:rPr>
          <w:rFonts w:ascii="宋体" w:hAnsi="宋体" w:hint="eastAsia"/>
          <w:sz w:val="24"/>
        </w:rPr>
        <w:t>单位</w:t>
      </w:r>
      <w:r>
        <w:rPr>
          <w:rFonts w:ascii="宋体" w:hAnsi="宋体"/>
          <w:sz w:val="24"/>
        </w:rPr>
        <w:t>有权对已发出的</w:t>
      </w:r>
      <w:r>
        <w:rPr>
          <w:rFonts w:ascii="宋体" w:hAnsi="宋体" w:hint="eastAsia"/>
          <w:sz w:val="24"/>
        </w:rPr>
        <w:t>招标</w:t>
      </w:r>
      <w:r>
        <w:rPr>
          <w:rFonts w:ascii="宋体" w:hAnsi="宋体"/>
          <w:sz w:val="24"/>
        </w:rPr>
        <w:t>文件进行必要的澄清或</w:t>
      </w:r>
      <w:r>
        <w:rPr>
          <w:rFonts w:ascii="宋体" w:hAnsi="宋体" w:hint="eastAsia"/>
          <w:sz w:val="24"/>
        </w:rPr>
        <w:t>修改</w:t>
      </w:r>
      <w:r>
        <w:rPr>
          <w:rFonts w:ascii="宋体" w:hAnsi="宋体"/>
          <w:sz w:val="24"/>
        </w:rPr>
        <w:t>，并</w:t>
      </w:r>
      <w:r>
        <w:rPr>
          <w:rFonts w:ascii="宋体" w:hAnsi="宋体" w:hint="eastAsia"/>
          <w:sz w:val="24"/>
        </w:rPr>
        <w:t>以更正</w:t>
      </w:r>
      <w:r>
        <w:rPr>
          <w:rFonts w:ascii="宋体" w:hAnsi="宋体"/>
          <w:sz w:val="24"/>
        </w:rPr>
        <w:t>公告</w:t>
      </w:r>
      <w:r>
        <w:rPr>
          <w:rFonts w:ascii="宋体" w:hAnsi="宋体" w:hint="eastAsia"/>
          <w:sz w:val="24"/>
        </w:rPr>
        <w:t>形式</w:t>
      </w:r>
      <w:r>
        <w:rPr>
          <w:rFonts w:ascii="宋体" w:hAnsi="宋体"/>
          <w:sz w:val="24"/>
        </w:rPr>
        <w:t>通知所有</w:t>
      </w:r>
      <w:r>
        <w:rPr>
          <w:rFonts w:ascii="宋体" w:hAnsi="宋体" w:hint="eastAsia"/>
          <w:sz w:val="24"/>
        </w:rPr>
        <w:t>投标人</w:t>
      </w:r>
      <w:r>
        <w:rPr>
          <w:rFonts w:ascii="宋体" w:hAnsi="宋体"/>
          <w:sz w:val="24"/>
        </w:rPr>
        <w:t>。</w:t>
      </w:r>
    </w:p>
    <w:p w14:paraId="7788198F" w14:textId="77777777" w:rsidR="00673494" w:rsidRDefault="00AC66AC">
      <w:pPr>
        <w:snapToGrid w:val="0"/>
        <w:spacing w:line="360" w:lineRule="auto"/>
        <w:ind w:firstLineChars="200" w:firstLine="480"/>
        <w:rPr>
          <w:rFonts w:ascii="宋体" w:hAnsi="宋体"/>
          <w:sz w:val="24"/>
        </w:rPr>
      </w:pPr>
      <w:r>
        <w:rPr>
          <w:rFonts w:ascii="宋体" w:hAnsi="宋体"/>
          <w:sz w:val="24"/>
        </w:rPr>
        <w:t>采购</w:t>
      </w:r>
      <w:r>
        <w:rPr>
          <w:rFonts w:ascii="宋体" w:hAnsi="宋体" w:hint="eastAsia"/>
          <w:sz w:val="24"/>
        </w:rPr>
        <w:t>单位</w:t>
      </w:r>
      <w:r>
        <w:rPr>
          <w:rFonts w:ascii="宋体" w:hAnsi="宋体"/>
          <w:sz w:val="24"/>
        </w:rPr>
        <w:t>可视具体情况，延长</w:t>
      </w:r>
      <w:r>
        <w:rPr>
          <w:rFonts w:ascii="宋体" w:hAnsi="宋体" w:hint="eastAsia"/>
          <w:sz w:val="24"/>
        </w:rPr>
        <w:t>投标文件</w:t>
      </w:r>
      <w:r>
        <w:rPr>
          <w:rFonts w:ascii="宋体" w:hAnsi="宋体"/>
          <w:sz w:val="24"/>
        </w:rPr>
        <w:t>提交截止时间和</w:t>
      </w:r>
      <w:r>
        <w:rPr>
          <w:rFonts w:ascii="宋体" w:hAnsi="宋体" w:hint="eastAsia"/>
          <w:sz w:val="24"/>
        </w:rPr>
        <w:t>磋商</w:t>
      </w:r>
      <w:r>
        <w:rPr>
          <w:rFonts w:ascii="宋体" w:hAnsi="宋体"/>
          <w:sz w:val="24"/>
        </w:rPr>
        <w:t>时间，并将此变更</w:t>
      </w:r>
      <w:r>
        <w:rPr>
          <w:rFonts w:ascii="宋体" w:hAnsi="宋体" w:hint="eastAsia"/>
          <w:sz w:val="24"/>
        </w:rPr>
        <w:t>以</w:t>
      </w:r>
      <w:r>
        <w:rPr>
          <w:rFonts w:ascii="宋体" w:hAnsi="宋体"/>
          <w:sz w:val="24"/>
        </w:rPr>
        <w:t>公告</w:t>
      </w:r>
      <w:r>
        <w:rPr>
          <w:rFonts w:ascii="宋体" w:hAnsi="宋体" w:hint="eastAsia"/>
          <w:sz w:val="24"/>
        </w:rPr>
        <w:t>形式</w:t>
      </w:r>
      <w:r>
        <w:rPr>
          <w:rFonts w:ascii="宋体" w:hAnsi="宋体"/>
          <w:sz w:val="24"/>
        </w:rPr>
        <w:t>通知所有</w:t>
      </w:r>
      <w:r>
        <w:rPr>
          <w:rFonts w:ascii="宋体" w:hAnsi="宋体" w:hint="eastAsia"/>
          <w:sz w:val="24"/>
        </w:rPr>
        <w:t>招标</w:t>
      </w:r>
      <w:r>
        <w:rPr>
          <w:rFonts w:ascii="宋体" w:hAnsi="宋体"/>
          <w:sz w:val="24"/>
        </w:rPr>
        <w:t>文件收受人。</w:t>
      </w:r>
    </w:p>
    <w:p w14:paraId="3B498B8B" w14:textId="77777777" w:rsidR="00673494" w:rsidRDefault="00AC66AC">
      <w:pPr>
        <w:snapToGrid w:val="0"/>
        <w:spacing w:line="360" w:lineRule="auto"/>
        <w:ind w:firstLineChars="200" w:firstLine="480"/>
        <w:rPr>
          <w:rFonts w:ascii="宋体" w:hAnsi="宋体"/>
          <w:sz w:val="24"/>
        </w:rPr>
      </w:pPr>
      <w:r>
        <w:rPr>
          <w:rFonts w:ascii="宋体" w:hAnsi="宋体"/>
          <w:sz w:val="24"/>
        </w:rPr>
        <w:t>公告通知以常州</w:t>
      </w:r>
      <w:r>
        <w:rPr>
          <w:rFonts w:ascii="宋体" w:hAnsi="宋体" w:hint="eastAsia"/>
          <w:sz w:val="24"/>
        </w:rPr>
        <w:t>市翠竹中学校园</w:t>
      </w:r>
      <w:r>
        <w:rPr>
          <w:rFonts w:ascii="宋体" w:hAnsi="宋体"/>
          <w:sz w:val="24"/>
        </w:rPr>
        <w:t>网所发布的为准。</w:t>
      </w:r>
    </w:p>
    <w:p w14:paraId="0F7B326F" w14:textId="77777777" w:rsidR="00673494" w:rsidRDefault="00AC66AC">
      <w:pPr>
        <w:snapToGrid w:val="0"/>
        <w:spacing w:line="360" w:lineRule="auto"/>
        <w:ind w:firstLineChars="200" w:firstLine="482"/>
        <w:rPr>
          <w:rFonts w:ascii="宋体" w:hAnsi="宋体"/>
          <w:b/>
          <w:sz w:val="24"/>
        </w:rPr>
      </w:pPr>
      <w:r>
        <w:rPr>
          <w:rFonts w:ascii="宋体" w:hAnsi="宋体" w:hint="eastAsia"/>
          <w:b/>
          <w:sz w:val="24"/>
        </w:rPr>
        <w:t>五、投标人的义务</w:t>
      </w:r>
    </w:p>
    <w:p w14:paraId="044A8520"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投标人</w:t>
      </w:r>
      <w:r>
        <w:rPr>
          <w:rFonts w:ascii="宋体" w:hAnsi="宋体"/>
          <w:sz w:val="24"/>
        </w:rPr>
        <w:t>应当认真阅读</w:t>
      </w:r>
      <w:r>
        <w:rPr>
          <w:rFonts w:ascii="宋体" w:hAnsi="宋体" w:hint="eastAsia"/>
          <w:sz w:val="24"/>
        </w:rPr>
        <w:t>招标</w:t>
      </w:r>
      <w:r>
        <w:rPr>
          <w:rFonts w:ascii="宋体" w:hAnsi="宋体"/>
          <w:sz w:val="24"/>
        </w:rPr>
        <w:t>文件，完全明了</w:t>
      </w:r>
      <w:r>
        <w:rPr>
          <w:rFonts w:ascii="宋体" w:hAnsi="宋体" w:hint="eastAsia"/>
          <w:sz w:val="24"/>
        </w:rPr>
        <w:t>采购</w:t>
      </w:r>
      <w:r>
        <w:rPr>
          <w:rFonts w:ascii="宋体" w:hAnsi="宋体"/>
          <w:sz w:val="24"/>
        </w:rPr>
        <w:t>项目之名称、用途、数量、质量和交货日期，完全明了</w:t>
      </w:r>
      <w:r>
        <w:rPr>
          <w:rFonts w:ascii="宋体" w:hAnsi="宋体" w:hint="eastAsia"/>
          <w:sz w:val="24"/>
        </w:rPr>
        <w:t>投标人</w:t>
      </w:r>
      <w:r>
        <w:rPr>
          <w:rFonts w:ascii="宋体" w:hAnsi="宋体"/>
          <w:sz w:val="24"/>
        </w:rPr>
        <w:t>所应具备的资格条件。</w:t>
      </w:r>
    </w:p>
    <w:p w14:paraId="39E1C3F7"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投标人</w:t>
      </w:r>
      <w:r>
        <w:rPr>
          <w:rFonts w:ascii="宋体" w:hAnsi="宋体"/>
          <w:sz w:val="24"/>
        </w:rPr>
        <w:t>应当按照</w:t>
      </w:r>
      <w:r>
        <w:rPr>
          <w:rFonts w:ascii="宋体" w:hAnsi="宋体" w:hint="eastAsia"/>
          <w:sz w:val="24"/>
        </w:rPr>
        <w:t>招标</w:t>
      </w:r>
      <w:r>
        <w:rPr>
          <w:rFonts w:ascii="宋体" w:hAnsi="宋体"/>
          <w:sz w:val="24"/>
        </w:rPr>
        <w:t>文件的要求编制</w:t>
      </w:r>
      <w:r>
        <w:rPr>
          <w:rFonts w:ascii="宋体" w:hAnsi="宋体" w:hint="eastAsia"/>
          <w:sz w:val="24"/>
        </w:rPr>
        <w:t>投标文件</w:t>
      </w:r>
      <w:r>
        <w:rPr>
          <w:rFonts w:ascii="宋体" w:hAnsi="宋体"/>
          <w:sz w:val="24"/>
        </w:rPr>
        <w:t>。</w:t>
      </w:r>
      <w:r>
        <w:rPr>
          <w:rFonts w:ascii="宋体" w:hAnsi="宋体" w:hint="eastAsia"/>
          <w:sz w:val="24"/>
        </w:rPr>
        <w:t>投标文件</w:t>
      </w:r>
      <w:r>
        <w:rPr>
          <w:rFonts w:ascii="宋体" w:hAnsi="宋体"/>
          <w:sz w:val="24"/>
        </w:rPr>
        <w:t>应对</w:t>
      </w:r>
      <w:r>
        <w:rPr>
          <w:rFonts w:ascii="宋体" w:hAnsi="宋体" w:hint="eastAsia"/>
          <w:sz w:val="24"/>
        </w:rPr>
        <w:t>招标</w:t>
      </w:r>
      <w:r>
        <w:rPr>
          <w:rFonts w:ascii="宋体" w:hAnsi="宋体"/>
          <w:sz w:val="24"/>
        </w:rPr>
        <w:t>文件提出的实质性要求和条件</w:t>
      </w:r>
      <w:proofErr w:type="gramStart"/>
      <w:r>
        <w:rPr>
          <w:rFonts w:ascii="宋体" w:hAnsi="宋体"/>
          <w:sz w:val="24"/>
        </w:rPr>
        <w:t>作出</w:t>
      </w:r>
      <w:proofErr w:type="gramEnd"/>
      <w:r>
        <w:rPr>
          <w:rFonts w:ascii="宋体" w:hAnsi="宋体"/>
          <w:sz w:val="24"/>
        </w:rPr>
        <w:t>完全响应。</w:t>
      </w:r>
    </w:p>
    <w:p w14:paraId="25279C12"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投标人</w:t>
      </w:r>
      <w:r>
        <w:rPr>
          <w:rFonts w:ascii="宋体" w:hAnsi="宋体"/>
          <w:sz w:val="24"/>
        </w:rPr>
        <w:t>应在</w:t>
      </w:r>
      <w:r>
        <w:rPr>
          <w:rFonts w:ascii="宋体" w:hAnsi="宋体" w:hint="eastAsia"/>
          <w:sz w:val="24"/>
        </w:rPr>
        <w:t>投标文件</w:t>
      </w:r>
      <w:r>
        <w:rPr>
          <w:rFonts w:ascii="宋体" w:hAnsi="宋体"/>
          <w:sz w:val="24"/>
        </w:rPr>
        <w:t>提交截止时间前，将密封的</w:t>
      </w:r>
      <w:r>
        <w:rPr>
          <w:rFonts w:ascii="宋体" w:hAnsi="宋体" w:hint="eastAsia"/>
          <w:sz w:val="24"/>
        </w:rPr>
        <w:t>投标文件</w:t>
      </w:r>
      <w:r>
        <w:rPr>
          <w:rFonts w:ascii="宋体" w:hAnsi="宋体"/>
          <w:sz w:val="24"/>
        </w:rPr>
        <w:t>送达</w:t>
      </w:r>
      <w:r>
        <w:rPr>
          <w:rFonts w:ascii="宋体" w:hAnsi="宋体" w:hint="eastAsia"/>
          <w:sz w:val="24"/>
        </w:rPr>
        <w:t>指定</w:t>
      </w:r>
      <w:r>
        <w:rPr>
          <w:rFonts w:ascii="宋体" w:hAnsi="宋体"/>
          <w:sz w:val="24"/>
        </w:rPr>
        <w:t>地点。</w:t>
      </w:r>
    </w:p>
    <w:p w14:paraId="7B9B20FF"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投标人</w:t>
      </w:r>
      <w:r>
        <w:rPr>
          <w:rFonts w:ascii="宋体" w:hAnsi="宋体"/>
          <w:sz w:val="24"/>
        </w:rPr>
        <w:t>不得相互串通</w:t>
      </w:r>
      <w:r>
        <w:rPr>
          <w:rFonts w:ascii="宋体" w:hAnsi="宋体" w:hint="eastAsia"/>
          <w:sz w:val="24"/>
        </w:rPr>
        <w:t>磋商</w:t>
      </w:r>
      <w:r>
        <w:rPr>
          <w:rFonts w:ascii="宋体" w:hAnsi="宋体"/>
          <w:sz w:val="24"/>
        </w:rPr>
        <w:t>报价，不得排挤其他</w:t>
      </w:r>
      <w:r>
        <w:rPr>
          <w:rFonts w:ascii="宋体" w:hAnsi="宋体" w:hint="eastAsia"/>
          <w:sz w:val="24"/>
        </w:rPr>
        <w:t>投标人</w:t>
      </w:r>
      <w:r>
        <w:rPr>
          <w:rFonts w:ascii="宋体" w:hAnsi="宋体"/>
          <w:sz w:val="24"/>
        </w:rPr>
        <w:t>的公平竞争，损害</w:t>
      </w:r>
      <w:r>
        <w:rPr>
          <w:rFonts w:ascii="宋体" w:hAnsi="宋体" w:hint="eastAsia"/>
          <w:sz w:val="24"/>
        </w:rPr>
        <w:lastRenderedPageBreak/>
        <w:t>采购</w:t>
      </w:r>
      <w:r>
        <w:rPr>
          <w:rFonts w:ascii="宋体" w:hAnsi="宋体"/>
          <w:sz w:val="24"/>
        </w:rPr>
        <w:t>人或者其他</w:t>
      </w:r>
      <w:r>
        <w:rPr>
          <w:rFonts w:ascii="宋体" w:hAnsi="宋体" w:hint="eastAsia"/>
          <w:sz w:val="24"/>
        </w:rPr>
        <w:t>投标人</w:t>
      </w:r>
      <w:r>
        <w:rPr>
          <w:rFonts w:ascii="宋体" w:hAnsi="宋体"/>
          <w:sz w:val="24"/>
        </w:rPr>
        <w:t>合法权益。</w:t>
      </w:r>
      <w:r>
        <w:rPr>
          <w:rFonts w:ascii="宋体" w:hAnsi="宋体" w:hint="eastAsia"/>
          <w:sz w:val="24"/>
        </w:rPr>
        <w:t>投标人</w:t>
      </w:r>
      <w:r>
        <w:rPr>
          <w:rFonts w:ascii="宋体" w:hAnsi="宋体"/>
          <w:sz w:val="24"/>
        </w:rPr>
        <w:t>不得与</w:t>
      </w:r>
      <w:r>
        <w:rPr>
          <w:rFonts w:ascii="宋体" w:hAnsi="宋体" w:hint="eastAsia"/>
          <w:sz w:val="24"/>
        </w:rPr>
        <w:t>采购</w:t>
      </w:r>
      <w:r>
        <w:rPr>
          <w:rFonts w:ascii="宋体" w:hAnsi="宋体"/>
          <w:sz w:val="24"/>
        </w:rPr>
        <w:t>人串通，损害国家利益，公众利益或者他人的合法权益。</w:t>
      </w:r>
    </w:p>
    <w:p w14:paraId="094DDB43"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投标人</w:t>
      </w:r>
      <w:r>
        <w:rPr>
          <w:rFonts w:ascii="宋体" w:hAnsi="宋体"/>
          <w:sz w:val="24"/>
        </w:rPr>
        <w:t>在</w:t>
      </w:r>
      <w:r>
        <w:rPr>
          <w:rFonts w:ascii="宋体" w:hAnsi="宋体" w:hint="eastAsia"/>
          <w:sz w:val="24"/>
        </w:rPr>
        <w:t>投标文件</w:t>
      </w:r>
      <w:r>
        <w:rPr>
          <w:rFonts w:ascii="宋体" w:hAnsi="宋体"/>
          <w:sz w:val="24"/>
        </w:rPr>
        <w:t>提交截止时间前，对所提交的</w:t>
      </w:r>
      <w:r>
        <w:rPr>
          <w:rFonts w:ascii="宋体" w:hAnsi="宋体" w:hint="eastAsia"/>
          <w:sz w:val="24"/>
        </w:rPr>
        <w:t>投标文件</w:t>
      </w:r>
      <w:r>
        <w:rPr>
          <w:rFonts w:ascii="宋体" w:hAnsi="宋体"/>
          <w:sz w:val="24"/>
        </w:rPr>
        <w:t>可以补充、修改或者撤回，并书面通知</w:t>
      </w:r>
      <w:r>
        <w:rPr>
          <w:rFonts w:ascii="宋体" w:hAnsi="宋体" w:hint="eastAsia"/>
          <w:sz w:val="24"/>
        </w:rPr>
        <w:t>采购单位</w:t>
      </w:r>
      <w:r>
        <w:rPr>
          <w:rFonts w:ascii="宋体" w:hAnsi="宋体"/>
          <w:sz w:val="24"/>
        </w:rPr>
        <w:t>。补充、修改的内容为</w:t>
      </w:r>
      <w:r>
        <w:rPr>
          <w:rFonts w:ascii="宋体" w:hAnsi="宋体" w:hint="eastAsia"/>
          <w:sz w:val="24"/>
        </w:rPr>
        <w:t>投标文件</w:t>
      </w:r>
      <w:r>
        <w:rPr>
          <w:rFonts w:ascii="宋体" w:hAnsi="宋体"/>
          <w:sz w:val="24"/>
        </w:rPr>
        <w:t>的组成部分。</w:t>
      </w:r>
    </w:p>
    <w:p w14:paraId="0AE1604D" w14:textId="77777777" w:rsidR="00673494" w:rsidRDefault="00673494">
      <w:pPr>
        <w:adjustRightInd w:val="0"/>
        <w:snapToGrid w:val="0"/>
        <w:spacing w:line="360" w:lineRule="auto"/>
        <w:ind w:firstLine="397"/>
        <w:jc w:val="center"/>
        <w:rPr>
          <w:rFonts w:ascii="宋体" w:hAnsi="宋体"/>
          <w:b/>
          <w:snapToGrid w:val="0"/>
          <w:spacing w:val="-6"/>
          <w:kern w:val="0"/>
          <w:sz w:val="22"/>
        </w:rPr>
      </w:pPr>
    </w:p>
    <w:p w14:paraId="03381DFA" w14:textId="77777777" w:rsidR="00673494" w:rsidRDefault="00673494">
      <w:pPr>
        <w:pStyle w:val="10"/>
        <w:numPr>
          <w:ilvl w:val="0"/>
          <w:numId w:val="0"/>
        </w:numPr>
        <w:snapToGrid w:val="0"/>
        <w:spacing w:line="360" w:lineRule="auto"/>
        <w:rPr>
          <w:rFonts w:ascii="宋体" w:eastAsia="宋体" w:hAnsi="宋体"/>
          <w:snapToGrid w:val="0"/>
          <w:spacing w:val="-6"/>
          <w:sz w:val="40"/>
          <w:szCs w:val="44"/>
        </w:rPr>
        <w:sectPr w:rsidR="00673494">
          <w:headerReference w:type="default" r:id="rId17"/>
          <w:footerReference w:type="default" r:id="rId18"/>
          <w:headerReference w:type="first" r:id="rId19"/>
          <w:footerReference w:type="first" r:id="rId20"/>
          <w:type w:val="continuous"/>
          <w:pgSz w:w="11906" w:h="16838"/>
          <w:pgMar w:top="1440" w:right="1800" w:bottom="1440" w:left="1800" w:header="851" w:footer="992" w:gutter="0"/>
          <w:pgNumType w:fmt="numberInDash"/>
          <w:cols w:space="720"/>
          <w:titlePg/>
          <w:docGrid w:type="lines" w:linePitch="312"/>
        </w:sectPr>
      </w:pPr>
      <w:bookmarkStart w:id="6" w:name="_Toc288738798"/>
      <w:bookmarkStart w:id="7" w:name="_Toc430158353"/>
      <w:bookmarkStart w:id="8" w:name="_Toc288738330"/>
    </w:p>
    <w:p w14:paraId="1AE2B58C" w14:textId="77777777" w:rsidR="00673494" w:rsidRDefault="00AC66AC">
      <w:pPr>
        <w:pStyle w:val="10"/>
        <w:numPr>
          <w:ilvl w:val="0"/>
          <w:numId w:val="0"/>
        </w:numPr>
        <w:snapToGrid w:val="0"/>
        <w:spacing w:line="360" w:lineRule="auto"/>
        <w:rPr>
          <w:rFonts w:ascii="宋体" w:eastAsia="宋体" w:hAnsi="宋体"/>
          <w:snapToGrid w:val="0"/>
          <w:spacing w:val="-6"/>
          <w:sz w:val="40"/>
          <w:szCs w:val="44"/>
        </w:rPr>
      </w:pPr>
      <w:r>
        <w:rPr>
          <w:rFonts w:ascii="宋体" w:eastAsia="宋体" w:hAnsi="宋体" w:hint="eastAsia"/>
          <w:snapToGrid w:val="0"/>
          <w:spacing w:val="-6"/>
          <w:sz w:val="40"/>
          <w:szCs w:val="44"/>
        </w:rPr>
        <w:lastRenderedPageBreak/>
        <w:t xml:space="preserve">第二章 </w:t>
      </w:r>
      <w:bookmarkEnd w:id="6"/>
      <w:bookmarkEnd w:id="7"/>
      <w:bookmarkEnd w:id="8"/>
      <w:r>
        <w:rPr>
          <w:rFonts w:ascii="宋体" w:eastAsia="宋体" w:hAnsi="宋体" w:hint="eastAsia"/>
          <w:snapToGrid w:val="0"/>
          <w:spacing w:val="-6"/>
          <w:sz w:val="40"/>
          <w:szCs w:val="44"/>
        </w:rPr>
        <w:t>投标文件</w:t>
      </w:r>
    </w:p>
    <w:p w14:paraId="065B7868" w14:textId="77777777" w:rsidR="00673494" w:rsidRDefault="00AC66AC">
      <w:pPr>
        <w:snapToGrid w:val="0"/>
        <w:spacing w:line="360" w:lineRule="auto"/>
        <w:ind w:firstLineChars="200" w:firstLine="482"/>
        <w:rPr>
          <w:rFonts w:ascii="宋体" w:hAnsi="宋体"/>
          <w:b/>
          <w:sz w:val="24"/>
        </w:rPr>
      </w:pPr>
      <w:bookmarkStart w:id="9" w:name="_Toc288738331"/>
      <w:bookmarkStart w:id="10" w:name="_Toc288738405"/>
      <w:bookmarkStart w:id="11" w:name="_Toc288738799"/>
      <w:r>
        <w:rPr>
          <w:rFonts w:ascii="宋体" w:hAnsi="宋体" w:hint="eastAsia"/>
          <w:b/>
          <w:sz w:val="24"/>
        </w:rPr>
        <w:t>六、投标文件组成</w:t>
      </w:r>
      <w:bookmarkEnd w:id="9"/>
      <w:bookmarkEnd w:id="10"/>
      <w:bookmarkEnd w:id="11"/>
    </w:p>
    <w:p w14:paraId="7E26EF44" w14:textId="77777777" w:rsidR="00673494" w:rsidRDefault="00AC66AC">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投标人</w:t>
      </w:r>
      <w:r>
        <w:rPr>
          <w:rFonts w:ascii="宋体" w:hAnsi="宋体"/>
          <w:sz w:val="24"/>
        </w:rPr>
        <w:t>情况说明：</w:t>
      </w:r>
    </w:p>
    <w:p w14:paraId="36B5FA77"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投标人简介（含投标人规模、技术能力及装备水平等）、人员情况、典型项目介绍</w:t>
      </w:r>
      <w:r>
        <w:rPr>
          <w:rFonts w:ascii="宋体" w:hAnsi="宋体"/>
          <w:sz w:val="24"/>
        </w:rPr>
        <w:t>。</w:t>
      </w:r>
    </w:p>
    <w:p w14:paraId="7E567D52" w14:textId="77777777" w:rsidR="00673494" w:rsidRDefault="00AC66AC">
      <w:pPr>
        <w:snapToGrid w:val="0"/>
        <w:spacing w:line="360" w:lineRule="auto"/>
        <w:ind w:firstLineChars="200" w:firstLine="480"/>
        <w:rPr>
          <w:rFonts w:ascii="宋体" w:hAnsi="宋体"/>
          <w:sz w:val="24"/>
        </w:rPr>
      </w:pPr>
      <w:r>
        <w:rPr>
          <w:rFonts w:ascii="宋体" w:hAnsi="宋体"/>
          <w:sz w:val="24"/>
        </w:rPr>
        <w:t>2、</w:t>
      </w:r>
      <w:r>
        <w:rPr>
          <w:rFonts w:ascii="宋体" w:hAnsi="宋体" w:hint="eastAsia"/>
          <w:b/>
          <w:sz w:val="24"/>
        </w:rPr>
        <w:t>投标人资格审查材料，</w:t>
      </w:r>
      <w:r>
        <w:rPr>
          <w:rFonts w:ascii="宋体" w:hAnsi="宋体" w:hint="eastAsia"/>
          <w:b/>
          <w:bCs/>
          <w:sz w:val="24"/>
        </w:rPr>
        <w:t>证明投标人符合资格要求的证明材料包括但不限于以下材料（所有项目若有缺失或无效将可能导致无效响应且不允许在投标文件提交截止后补正）：</w:t>
      </w:r>
    </w:p>
    <w:p w14:paraId="5712A7AD" w14:textId="77777777" w:rsidR="00673494" w:rsidRDefault="00AC66AC">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投标函（附件一）；</w:t>
      </w:r>
    </w:p>
    <w:p w14:paraId="01B77F7A"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法定代表人资格证明书（附件二），授权委托书（附件三），投标人法定代表人和者委托代理人的身份证；</w:t>
      </w:r>
    </w:p>
    <w:p w14:paraId="77A226CF"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有效的营业执照（事业单位的可提供组织机构代码证）；</w:t>
      </w:r>
      <w:r>
        <w:rPr>
          <w:rFonts w:ascii="宋体" w:hAnsi="宋体"/>
          <w:sz w:val="24"/>
        </w:rPr>
        <w:t xml:space="preserve"> </w:t>
      </w:r>
    </w:p>
    <w:p w14:paraId="22B7DBF3"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3、投标</w:t>
      </w:r>
      <w:r>
        <w:rPr>
          <w:rFonts w:ascii="宋体" w:hAnsi="宋体"/>
          <w:sz w:val="24"/>
        </w:rPr>
        <w:t>报价：</w:t>
      </w:r>
    </w:p>
    <w:p w14:paraId="027DB05B"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投标</w:t>
      </w:r>
      <w:r>
        <w:rPr>
          <w:rFonts w:ascii="宋体" w:hAnsi="宋体"/>
          <w:sz w:val="24"/>
        </w:rPr>
        <w:t>报价的具体要求见</w:t>
      </w:r>
      <w:r>
        <w:rPr>
          <w:rFonts w:ascii="宋体" w:hAnsi="宋体" w:hint="eastAsia"/>
          <w:sz w:val="24"/>
        </w:rPr>
        <w:t>招标</w:t>
      </w:r>
      <w:r>
        <w:rPr>
          <w:rFonts w:ascii="宋体" w:hAnsi="宋体"/>
          <w:sz w:val="24"/>
        </w:rPr>
        <w:t>文件第四章。</w:t>
      </w:r>
    </w:p>
    <w:p w14:paraId="2AE33394"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4</w:t>
      </w:r>
      <w:r>
        <w:rPr>
          <w:rFonts w:ascii="宋体" w:hAnsi="宋体"/>
          <w:sz w:val="24"/>
        </w:rPr>
        <w:t>、项目</w:t>
      </w:r>
      <w:r>
        <w:rPr>
          <w:rFonts w:ascii="宋体" w:hAnsi="宋体" w:hint="eastAsia"/>
          <w:sz w:val="24"/>
        </w:rPr>
        <w:t>技术和</w:t>
      </w:r>
      <w:r>
        <w:rPr>
          <w:rFonts w:ascii="宋体" w:hAnsi="宋体"/>
          <w:sz w:val="24"/>
        </w:rPr>
        <w:t>实施方案，应当包括</w:t>
      </w:r>
      <w:r>
        <w:rPr>
          <w:rFonts w:ascii="宋体" w:hAnsi="宋体" w:hint="eastAsia"/>
          <w:sz w:val="24"/>
        </w:rPr>
        <w:t>但不限于</w:t>
      </w:r>
      <w:r>
        <w:rPr>
          <w:rFonts w:ascii="宋体" w:hAnsi="宋体"/>
          <w:sz w:val="24"/>
        </w:rPr>
        <w:t>如下主题：</w:t>
      </w:r>
    </w:p>
    <w:p w14:paraId="693E8829" w14:textId="77777777" w:rsidR="00673494" w:rsidRDefault="00AC66AC">
      <w:pPr>
        <w:snapToGrid w:val="0"/>
        <w:spacing w:line="360" w:lineRule="auto"/>
        <w:ind w:firstLineChars="200" w:firstLine="480"/>
        <w:rPr>
          <w:rFonts w:ascii="宋体" w:hAnsi="宋体"/>
          <w:sz w:val="24"/>
        </w:rPr>
      </w:pPr>
      <w:r>
        <w:rPr>
          <w:rFonts w:ascii="宋体" w:hAnsi="宋体"/>
          <w:sz w:val="24"/>
        </w:rPr>
        <w:t>1）项目技术方案</w:t>
      </w:r>
    </w:p>
    <w:p w14:paraId="1EFA841C"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）项目组织实施</w:t>
      </w:r>
      <w:r>
        <w:rPr>
          <w:rFonts w:ascii="宋体" w:hAnsi="宋体" w:hint="eastAsia"/>
          <w:sz w:val="24"/>
        </w:rPr>
        <w:t>方案</w:t>
      </w:r>
      <w:r>
        <w:rPr>
          <w:rFonts w:ascii="宋体" w:hAnsi="宋体"/>
          <w:sz w:val="24"/>
        </w:rPr>
        <w:t>和管理计划</w:t>
      </w:r>
    </w:p>
    <w:p w14:paraId="0BAAD947"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）培训</w:t>
      </w:r>
      <w:r>
        <w:rPr>
          <w:rFonts w:ascii="宋体" w:hAnsi="宋体" w:hint="eastAsia"/>
          <w:sz w:val="24"/>
        </w:rPr>
        <w:t>方案</w:t>
      </w:r>
    </w:p>
    <w:p w14:paraId="345E27A0"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4</w:t>
      </w:r>
      <w:r>
        <w:rPr>
          <w:rFonts w:ascii="宋体" w:hAnsi="宋体"/>
          <w:sz w:val="24"/>
        </w:rPr>
        <w:t>）技术支持</w:t>
      </w:r>
      <w:r>
        <w:rPr>
          <w:rFonts w:ascii="宋体" w:hAnsi="宋体" w:hint="eastAsia"/>
          <w:sz w:val="24"/>
        </w:rPr>
        <w:t>、售后服务方案</w:t>
      </w:r>
    </w:p>
    <w:p w14:paraId="1B22ECC2"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）优惠</w:t>
      </w:r>
      <w:r>
        <w:rPr>
          <w:rFonts w:ascii="宋体" w:hAnsi="宋体" w:hint="eastAsia"/>
          <w:sz w:val="24"/>
        </w:rPr>
        <w:t>条款或承诺</w:t>
      </w:r>
      <w:r>
        <w:rPr>
          <w:rFonts w:ascii="宋体" w:hAnsi="宋体"/>
          <w:sz w:val="24"/>
        </w:rPr>
        <w:t>。</w:t>
      </w:r>
    </w:p>
    <w:p w14:paraId="25E19AD5" w14:textId="77777777" w:rsidR="00673494" w:rsidRDefault="00AC66AC">
      <w:pPr>
        <w:snapToGrid w:val="0"/>
        <w:spacing w:line="360" w:lineRule="auto"/>
        <w:ind w:firstLineChars="200" w:firstLine="482"/>
        <w:rPr>
          <w:rFonts w:ascii="宋体" w:hAnsi="宋体"/>
          <w:b/>
          <w:sz w:val="24"/>
        </w:rPr>
      </w:pPr>
      <w:r>
        <w:rPr>
          <w:rFonts w:ascii="宋体" w:hAnsi="宋体" w:hint="eastAsia"/>
          <w:b/>
          <w:sz w:val="24"/>
        </w:rPr>
        <w:t>4</w:t>
      </w:r>
      <w:r>
        <w:rPr>
          <w:rFonts w:ascii="宋体" w:hAnsi="宋体"/>
          <w:b/>
          <w:sz w:val="24"/>
        </w:rPr>
        <w:t>、其他</w:t>
      </w:r>
      <w:r>
        <w:rPr>
          <w:rFonts w:ascii="宋体" w:hAnsi="宋体" w:hint="eastAsia"/>
          <w:b/>
          <w:sz w:val="24"/>
        </w:rPr>
        <w:t>评审相关材料</w:t>
      </w:r>
      <w:r>
        <w:rPr>
          <w:rFonts w:ascii="宋体" w:hAnsi="宋体"/>
          <w:b/>
          <w:sz w:val="24"/>
        </w:rPr>
        <w:t>：</w:t>
      </w:r>
    </w:p>
    <w:p w14:paraId="5AFD9460" w14:textId="77777777" w:rsidR="00673494" w:rsidRDefault="00AC66AC">
      <w:pPr>
        <w:snapToGrid w:val="0"/>
        <w:spacing w:line="360" w:lineRule="auto"/>
        <w:ind w:firstLineChars="200" w:firstLine="480"/>
        <w:rPr>
          <w:rFonts w:ascii="宋体" w:hAnsi="宋体"/>
          <w:sz w:val="24"/>
        </w:rPr>
      </w:pPr>
      <w:bookmarkStart w:id="12" w:name="_Toc288738332"/>
      <w:bookmarkStart w:id="13" w:name="_Toc288738406"/>
      <w:bookmarkStart w:id="14" w:name="_Toc288738800"/>
      <w:r>
        <w:rPr>
          <w:rFonts w:ascii="宋体" w:hAnsi="宋体"/>
          <w:sz w:val="24"/>
        </w:rPr>
        <w:t>1）</w:t>
      </w:r>
      <w:r>
        <w:rPr>
          <w:rFonts w:ascii="宋体" w:hAnsi="宋体" w:hint="eastAsia"/>
          <w:sz w:val="24"/>
        </w:rPr>
        <w:t>投标人应提交的各类证明资料；</w:t>
      </w:r>
    </w:p>
    <w:p w14:paraId="4D320D27"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投标人</w:t>
      </w:r>
      <w:r>
        <w:rPr>
          <w:rFonts w:ascii="宋体" w:hAnsi="宋体"/>
          <w:sz w:val="24"/>
        </w:rPr>
        <w:t>参与本项目的技术人员一览表，明确负责本项目的项目</w:t>
      </w:r>
      <w:r>
        <w:rPr>
          <w:rFonts w:ascii="宋体" w:hAnsi="宋体" w:hint="eastAsia"/>
          <w:sz w:val="24"/>
        </w:rPr>
        <w:t>主管</w:t>
      </w:r>
      <w:r>
        <w:rPr>
          <w:rFonts w:ascii="宋体" w:hAnsi="宋体"/>
          <w:sz w:val="24"/>
        </w:rPr>
        <w:t>、技术负责人，提供相关人员的职称或资格证书复印件</w:t>
      </w:r>
      <w:r>
        <w:rPr>
          <w:rFonts w:ascii="宋体" w:hAnsi="宋体" w:hint="eastAsia"/>
          <w:sz w:val="24"/>
        </w:rPr>
        <w:t>。</w:t>
      </w:r>
    </w:p>
    <w:p w14:paraId="142F68B0"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投标人</w:t>
      </w:r>
      <w:r>
        <w:rPr>
          <w:rFonts w:ascii="宋体" w:hAnsi="宋体"/>
          <w:sz w:val="24"/>
        </w:rPr>
        <w:t>相关荣誉证明资料；</w:t>
      </w:r>
    </w:p>
    <w:p w14:paraId="79CFE168"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 xml:space="preserve"> 其他相关</w:t>
      </w:r>
      <w:r>
        <w:rPr>
          <w:rFonts w:ascii="宋体" w:hAnsi="宋体"/>
          <w:sz w:val="24"/>
        </w:rPr>
        <w:t>材料。</w:t>
      </w:r>
    </w:p>
    <w:p w14:paraId="370738D6" w14:textId="77777777" w:rsidR="00673494" w:rsidRDefault="00AC66AC">
      <w:pPr>
        <w:snapToGrid w:val="0"/>
        <w:spacing w:line="360" w:lineRule="auto"/>
        <w:ind w:firstLineChars="200" w:firstLine="482"/>
        <w:rPr>
          <w:rFonts w:ascii="宋体" w:hAnsi="宋体"/>
          <w:b/>
          <w:sz w:val="24"/>
        </w:rPr>
      </w:pPr>
      <w:r>
        <w:rPr>
          <w:rFonts w:ascii="宋体" w:hAnsi="宋体" w:hint="eastAsia"/>
          <w:b/>
          <w:sz w:val="24"/>
        </w:rPr>
        <w:t>七、</w:t>
      </w:r>
      <w:bookmarkStart w:id="15" w:name="_Toc288738801"/>
      <w:bookmarkStart w:id="16" w:name="_Toc288738407"/>
      <w:bookmarkStart w:id="17" w:name="_Toc288738333"/>
      <w:bookmarkEnd w:id="12"/>
      <w:bookmarkEnd w:id="13"/>
      <w:bookmarkEnd w:id="14"/>
      <w:r>
        <w:rPr>
          <w:rFonts w:ascii="宋体" w:hAnsi="宋体" w:hint="eastAsia"/>
          <w:b/>
          <w:sz w:val="24"/>
        </w:rPr>
        <w:t>投标文件的制作应当符合以下要求</w:t>
      </w:r>
      <w:bookmarkEnd w:id="15"/>
      <w:bookmarkEnd w:id="16"/>
      <w:bookmarkEnd w:id="17"/>
    </w:p>
    <w:p w14:paraId="2B1C2C81" w14:textId="77777777" w:rsidR="00673494" w:rsidRDefault="00AC66AC">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投标人</w:t>
      </w:r>
      <w:r>
        <w:rPr>
          <w:rFonts w:ascii="宋体" w:hAnsi="宋体"/>
          <w:sz w:val="24"/>
        </w:rPr>
        <w:t>应准备</w:t>
      </w:r>
      <w:r>
        <w:rPr>
          <w:rFonts w:ascii="宋体" w:hAnsi="宋体" w:hint="eastAsia"/>
          <w:sz w:val="24"/>
        </w:rPr>
        <w:t>投标文件正本一份，副本两份</w:t>
      </w:r>
      <w:r>
        <w:rPr>
          <w:rFonts w:ascii="宋体" w:hAnsi="宋体"/>
          <w:sz w:val="24"/>
        </w:rPr>
        <w:t>。</w:t>
      </w:r>
    </w:p>
    <w:p w14:paraId="72E424A1" w14:textId="77777777" w:rsidR="00673494" w:rsidRDefault="00AC66AC">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投标文件</w:t>
      </w:r>
      <w:r>
        <w:rPr>
          <w:rFonts w:ascii="宋体" w:hAnsi="宋体"/>
          <w:sz w:val="24"/>
        </w:rPr>
        <w:t>必须打印。</w:t>
      </w:r>
      <w:r>
        <w:rPr>
          <w:rFonts w:ascii="宋体" w:hAnsi="宋体" w:hint="eastAsia"/>
          <w:sz w:val="24"/>
        </w:rPr>
        <w:t>投标人</w:t>
      </w:r>
      <w:r>
        <w:rPr>
          <w:rFonts w:ascii="宋体" w:hAnsi="宋体"/>
          <w:sz w:val="24"/>
        </w:rPr>
        <w:t>应按照要求，在规定的地方加盖单位公章或</w:t>
      </w:r>
      <w:r>
        <w:rPr>
          <w:rFonts w:ascii="宋体" w:hAnsi="宋体"/>
          <w:sz w:val="24"/>
        </w:rPr>
        <w:lastRenderedPageBreak/>
        <w:t>由</w:t>
      </w:r>
      <w:r>
        <w:rPr>
          <w:rFonts w:ascii="宋体" w:hAnsi="宋体" w:hint="eastAsia"/>
          <w:sz w:val="24"/>
        </w:rPr>
        <w:t>投标人</w:t>
      </w:r>
      <w:r>
        <w:rPr>
          <w:rFonts w:ascii="宋体" w:hAnsi="宋体"/>
          <w:sz w:val="24"/>
        </w:rPr>
        <w:t>法定代表人（或其委托代理人）签字</w:t>
      </w:r>
      <w:r>
        <w:rPr>
          <w:rFonts w:ascii="宋体" w:hAnsi="宋体" w:hint="eastAsia"/>
          <w:sz w:val="24"/>
        </w:rPr>
        <w:t>或盖章</w:t>
      </w:r>
      <w:r>
        <w:rPr>
          <w:rFonts w:ascii="宋体" w:hAnsi="宋体"/>
          <w:sz w:val="24"/>
        </w:rPr>
        <w:t>。</w:t>
      </w:r>
    </w:p>
    <w:p w14:paraId="355E378A" w14:textId="77777777" w:rsidR="00673494" w:rsidRDefault="00AC66AC">
      <w:pPr>
        <w:snapToGrid w:val="0"/>
        <w:spacing w:line="360" w:lineRule="auto"/>
        <w:ind w:firstLineChars="200" w:firstLine="480"/>
        <w:rPr>
          <w:rFonts w:ascii="宋体" w:hAnsi="宋体"/>
          <w:sz w:val="24"/>
        </w:rPr>
      </w:pPr>
      <w:r>
        <w:rPr>
          <w:rFonts w:ascii="宋体" w:hAnsi="宋体"/>
          <w:sz w:val="24"/>
        </w:rPr>
        <w:t>3、全套</w:t>
      </w:r>
      <w:r>
        <w:rPr>
          <w:rFonts w:ascii="宋体" w:hAnsi="宋体" w:hint="eastAsia"/>
          <w:sz w:val="24"/>
        </w:rPr>
        <w:t>投标文件</w:t>
      </w:r>
      <w:r>
        <w:rPr>
          <w:rFonts w:ascii="宋体" w:hAnsi="宋体"/>
          <w:sz w:val="24"/>
        </w:rPr>
        <w:t>应无修改和行间插字。如有修改，须在修改处加盖</w:t>
      </w:r>
      <w:r>
        <w:rPr>
          <w:rFonts w:ascii="宋体" w:hAnsi="宋体" w:hint="eastAsia"/>
          <w:sz w:val="24"/>
        </w:rPr>
        <w:t>投标人</w:t>
      </w:r>
      <w:r>
        <w:rPr>
          <w:rFonts w:ascii="宋体" w:hAnsi="宋体"/>
          <w:sz w:val="24"/>
        </w:rPr>
        <w:t>法定代表人或其委托代理人的印鉴。</w:t>
      </w:r>
    </w:p>
    <w:p w14:paraId="7A857721" w14:textId="77777777" w:rsidR="00673494" w:rsidRDefault="00AC66AC">
      <w:pPr>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投标</w:t>
      </w:r>
      <w:r>
        <w:rPr>
          <w:rFonts w:ascii="宋体" w:hAnsi="宋体"/>
          <w:sz w:val="24"/>
        </w:rPr>
        <w:t>报价清晰准确，不存在影响其他</w:t>
      </w:r>
      <w:r>
        <w:rPr>
          <w:rFonts w:ascii="宋体" w:hAnsi="宋体" w:hint="eastAsia"/>
          <w:sz w:val="24"/>
        </w:rPr>
        <w:t>投标人</w:t>
      </w:r>
      <w:r>
        <w:rPr>
          <w:rFonts w:ascii="宋体" w:hAnsi="宋体"/>
          <w:sz w:val="24"/>
        </w:rPr>
        <w:t>评分的严重错误。</w:t>
      </w:r>
    </w:p>
    <w:p w14:paraId="6D38308F" w14:textId="77777777" w:rsidR="00673494" w:rsidRDefault="00AC66AC">
      <w:pPr>
        <w:snapToGrid w:val="0"/>
        <w:spacing w:line="360" w:lineRule="auto"/>
        <w:ind w:firstLineChars="200" w:firstLine="482"/>
        <w:rPr>
          <w:rFonts w:ascii="宋体" w:hAnsi="宋体"/>
          <w:b/>
          <w:sz w:val="24"/>
        </w:rPr>
      </w:pPr>
      <w:bookmarkStart w:id="18" w:name="_Toc288738334"/>
      <w:bookmarkStart w:id="19" w:name="_Toc288738802"/>
      <w:bookmarkStart w:id="20" w:name="_Toc288738408"/>
      <w:r>
        <w:rPr>
          <w:rFonts w:ascii="宋体" w:hAnsi="宋体" w:hint="eastAsia"/>
          <w:b/>
          <w:sz w:val="24"/>
        </w:rPr>
        <w:t>八、在投标文件提交截止时间之前的密封完好的投标文件可以接受。</w:t>
      </w:r>
      <w:bookmarkEnd w:id="18"/>
      <w:bookmarkEnd w:id="19"/>
      <w:bookmarkEnd w:id="20"/>
    </w:p>
    <w:p w14:paraId="1FABDCA8" w14:textId="77777777" w:rsidR="00673494" w:rsidRDefault="00673494">
      <w:pPr>
        <w:pStyle w:val="10"/>
        <w:numPr>
          <w:ilvl w:val="0"/>
          <w:numId w:val="0"/>
        </w:numPr>
        <w:snapToGrid w:val="0"/>
        <w:spacing w:line="360" w:lineRule="auto"/>
        <w:rPr>
          <w:rFonts w:ascii="宋体" w:eastAsia="宋体" w:hAnsi="宋体"/>
          <w:snapToGrid w:val="0"/>
          <w:spacing w:val="-6"/>
          <w:sz w:val="40"/>
          <w:szCs w:val="44"/>
        </w:rPr>
        <w:sectPr w:rsidR="00673494">
          <w:headerReference w:type="default" r:id="rId21"/>
          <w:footerReference w:type="default" r:id="rId22"/>
          <w:headerReference w:type="first" r:id="rId23"/>
          <w:footerReference w:type="first" r:id="rId24"/>
          <w:type w:val="continuous"/>
          <w:pgSz w:w="11906" w:h="16838"/>
          <w:pgMar w:top="1440" w:right="1800" w:bottom="1440" w:left="1800" w:header="851" w:footer="992" w:gutter="0"/>
          <w:pgNumType w:fmt="numberInDash"/>
          <w:cols w:space="720"/>
          <w:titlePg/>
          <w:docGrid w:type="lines" w:linePitch="312"/>
        </w:sectPr>
      </w:pPr>
      <w:bookmarkStart w:id="21" w:name="_Toc288738336"/>
      <w:bookmarkStart w:id="22" w:name="_Toc430158354"/>
      <w:bookmarkStart w:id="23" w:name="_Toc288738804"/>
    </w:p>
    <w:p w14:paraId="1F3CD281" w14:textId="77777777" w:rsidR="00673494" w:rsidRDefault="00AC66AC">
      <w:pPr>
        <w:pStyle w:val="10"/>
        <w:numPr>
          <w:ilvl w:val="0"/>
          <w:numId w:val="0"/>
        </w:numPr>
        <w:snapToGrid w:val="0"/>
        <w:spacing w:line="360" w:lineRule="auto"/>
        <w:rPr>
          <w:rFonts w:ascii="宋体" w:eastAsia="宋体" w:hAnsi="宋体"/>
          <w:snapToGrid w:val="0"/>
          <w:spacing w:val="-6"/>
          <w:sz w:val="40"/>
          <w:szCs w:val="44"/>
        </w:rPr>
      </w:pPr>
      <w:r>
        <w:rPr>
          <w:rFonts w:ascii="宋体" w:eastAsia="宋体" w:hAnsi="宋体" w:hint="eastAsia"/>
          <w:snapToGrid w:val="0"/>
          <w:spacing w:val="-6"/>
          <w:sz w:val="40"/>
          <w:szCs w:val="44"/>
        </w:rPr>
        <w:lastRenderedPageBreak/>
        <w:t>第三章 投标文件密封和提交</w:t>
      </w:r>
      <w:bookmarkEnd w:id="21"/>
      <w:bookmarkEnd w:id="22"/>
      <w:bookmarkEnd w:id="23"/>
    </w:p>
    <w:p w14:paraId="7B645E8D" w14:textId="77777777" w:rsidR="00673494" w:rsidRDefault="00673494">
      <w:pPr>
        <w:snapToGrid w:val="0"/>
        <w:spacing w:line="360" w:lineRule="auto"/>
        <w:ind w:firstLineChars="200" w:firstLine="482"/>
        <w:rPr>
          <w:rFonts w:ascii="宋体" w:hAnsi="宋体"/>
          <w:b/>
          <w:sz w:val="24"/>
        </w:rPr>
      </w:pPr>
      <w:bookmarkStart w:id="24" w:name="_Toc288738805"/>
      <w:bookmarkStart w:id="25" w:name="_Toc288738411"/>
      <w:bookmarkStart w:id="26" w:name="_Toc288738337"/>
    </w:p>
    <w:p w14:paraId="548C3032" w14:textId="77777777" w:rsidR="00673494" w:rsidRDefault="00AC66AC">
      <w:pPr>
        <w:snapToGrid w:val="0"/>
        <w:spacing w:line="360" w:lineRule="auto"/>
        <w:ind w:firstLineChars="200" w:firstLine="482"/>
        <w:rPr>
          <w:rFonts w:ascii="宋体" w:hAnsi="宋体"/>
          <w:b/>
          <w:sz w:val="24"/>
        </w:rPr>
      </w:pPr>
      <w:r>
        <w:rPr>
          <w:rFonts w:ascii="宋体" w:hAnsi="宋体" w:hint="eastAsia"/>
          <w:b/>
          <w:sz w:val="24"/>
        </w:rPr>
        <w:t>九、投标文件的密封与标志</w:t>
      </w:r>
      <w:bookmarkEnd w:id="24"/>
      <w:bookmarkEnd w:id="25"/>
      <w:bookmarkEnd w:id="26"/>
    </w:p>
    <w:p w14:paraId="2121DA70" w14:textId="77777777" w:rsidR="00673494" w:rsidRDefault="00AC66AC">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投标人</w:t>
      </w:r>
      <w:r>
        <w:rPr>
          <w:rFonts w:ascii="宋体" w:hAnsi="宋体"/>
          <w:sz w:val="24"/>
        </w:rPr>
        <w:t>应将</w:t>
      </w:r>
      <w:r>
        <w:rPr>
          <w:rFonts w:ascii="宋体" w:hAnsi="宋体" w:hint="eastAsia"/>
          <w:sz w:val="24"/>
        </w:rPr>
        <w:t>投标文件</w:t>
      </w:r>
      <w:r>
        <w:rPr>
          <w:rFonts w:ascii="宋体" w:hAnsi="宋体"/>
          <w:sz w:val="24"/>
        </w:rPr>
        <w:t>密封。</w:t>
      </w:r>
    </w:p>
    <w:p w14:paraId="2AC5C039" w14:textId="77777777" w:rsidR="00673494" w:rsidRDefault="00AC66AC">
      <w:pPr>
        <w:snapToGrid w:val="0"/>
        <w:spacing w:line="360" w:lineRule="auto"/>
        <w:ind w:firstLineChars="200" w:firstLine="480"/>
        <w:rPr>
          <w:rFonts w:ascii="宋体" w:hAnsi="宋体"/>
          <w:sz w:val="24"/>
        </w:rPr>
      </w:pPr>
      <w:r>
        <w:rPr>
          <w:rFonts w:ascii="宋体" w:hAnsi="宋体"/>
          <w:sz w:val="24"/>
        </w:rPr>
        <w:t>2、所有封袋上都应写明</w:t>
      </w:r>
      <w:r>
        <w:rPr>
          <w:rFonts w:ascii="宋体" w:hAnsi="宋体" w:hint="eastAsia"/>
          <w:sz w:val="24"/>
        </w:rPr>
        <w:t>投标人</w:t>
      </w:r>
      <w:r>
        <w:rPr>
          <w:rFonts w:ascii="宋体" w:hAnsi="宋体"/>
          <w:sz w:val="24"/>
        </w:rPr>
        <w:t>名称、</w:t>
      </w:r>
      <w:r>
        <w:rPr>
          <w:rFonts w:ascii="宋体" w:hAnsi="宋体" w:hint="eastAsia"/>
          <w:sz w:val="24"/>
        </w:rPr>
        <w:t>采购</w:t>
      </w:r>
      <w:r>
        <w:rPr>
          <w:rFonts w:ascii="宋体" w:hAnsi="宋体"/>
          <w:sz w:val="24"/>
        </w:rPr>
        <w:t>项目名称，年月日。</w:t>
      </w:r>
    </w:p>
    <w:p w14:paraId="7F6C13C2" w14:textId="77777777" w:rsidR="00673494" w:rsidRDefault="00AC66AC">
      <w:pPr>
        <w:snapToGrid w:val="0"/>
        <w:spacing w:line="360" w:lineRule="auto"/>
        <w:ind w:firstLineChars="200" w:firstLine="480"/>
        <w:rPr>
          <w:rFonts w:ascii="宋体" w:hAnsi="宋体"/>
          <w:sz w:val="24"/>
        </w:rPr>
      </w:pPr>
      <w:r>
        <w:rPr>
          <w:rFonts w:ascii="宋体" w:hAnsi="宋体"/>
          <w:sz w:val="24"/>
        </w:rPr>
        <w:t>3、所有</w:t>
      </w:r>
      <w:r>
        <w:rPr>
          <w:rFonts w:ascii="宋体" w:hAnsi="宋体" w:hint="eastAsia"/>
          <w:sz w:val="24"/>
        </w:rPr>
        <w:t>投标文件</w:t>
      </w:r>
      <w:r>
        <w:rPr>
          <w:rFonts w:ascii="宋体" w:hAnsi="宋体"/>
          <w:sz w:val="24"/>
        </w:rPr>
        <w:t>都必须在封袋骑缝处加盖</w:t>
      </w:r>
      <w:r>
        <w:rPr>
          <w:rFonts w:ascii="宋体" w:hAnsi="宋体" w:hint="eastAsia"/>
          <w:sz w:val="24"/>
        </w:rPr>
        <w:t>投标人</w:t>
      </w:r>
      <w:r>
        <w:rPr>
          <w:rFonts w:ascii="宋体" w:hAnsi="宋体"/>
          <w:sz w:val="24"/>
        </w:rPr>
        <w:t>公章。</w:t>
      </w:r>
    </w:p>
    <w:p w14:paraId="703EFD7F" w14:textId="77777777" w:rsidR="00673494" w:rsidRDefault="00AC66AC">
      <w:pPr>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投标人违反</w:t>
      </w:r>
      <w:r>
        <w:rPr>
          <w:rFonts w:ascii="宋体" w:hAnsi="宋体"/>
          <w:sz w:val="24"/>
        </w:rPr>
        <w:t>上述规定</w:t>
      </w:r>
      <w:r>
        <w:rPr>
          <w:rFonts w:ascii="宋体" w:hAnsi="宋体" w:hint="eastAsia"/>
          <w:sz w:val="24"/>
        </w:rPr>
        <w:t>的</w:t>
      </w:r>
      <w:r>
        <w:rPr>
          <w:rFonts w:ascii="宋体" w:hAnsi="宋体"/>
          <w:sz w:val="24"/>
        </w:rPr>
        <w:t>，其</w:t>
      </w:r>
      <w:r>
        <w:rPr>
          <w:rFonts w:ascii="宋体" w:hAnsi="宋体" w:hint="eastAsia"/>
          <w:sz w:val="24"/>
        </w:rPr>
        <w:t>投标文件</w:t>
      </w:r>
      <w:r>
        <w:rPr>
          <w:rFonts w:ascii="宋体" w:hAnsi="宋体"/>
          <w:sz w:val="24"/>
        </w:rPr>
        <w:t>将被</w:t>
      </w:r>
      <w:r>
        <w:rPr>
          <w:rFonts w:ascii="宋体" w:hAnsi="宋体" w:hint="eastAsia"/>
          <w:sz w:val="24"/>
        </w:rPr>
        <w:t>作为无效投标文件，不予拆封和参加评审</w:t>
      </w:r>
      <w:r>
        <w:rPr>
          <w:rFonts w:ascii="宋体" w:hAnsi="宋体"/>
          <w:sz w:val="24"/>
        </w:rPr>
        <w:t>。</w:t>
      </w:r>
    </w:p>
    <w:p w14:paraId="3B8FF370" w14:textId="77777777" w:rsidR="00673494" w:rsidRDefault="00AC66AC">
      <w:pPr>
        <w:snapToGrid w:val="0"/>
        <w:spacing w:line="360" w:lineRule="auto"/>
        <w:ind w:firstLineChars="200" w:firstLine="482"/>
        <w:rPr>
          <w:rFonts w:ascii="宋体" w:hAnsi="宋体"/>
          <w:b/>
          <w:sz w:val="24"/>
        </w:rPr>
      </w:pPr>
      <w:bookmarkStart w:id="27" w:name="_Toc288738806"/>
      <w:bookmarkStart w:id="28" w:name="_Toc288738412"/>
      <w:bookmarkStart w:id="29" w:name="_Toc288738338"/>
      <w:r>
        <w:rPr>
          <w:rFonts w:ascii="宋体" w:hAnsi="宋体" w:hint="eastAsia"/>
          <w:b/>
          <w:sz w:val="24"/>
        </w:rPr>
        <w:t>十、投标文件提交，截止时间和地</w:t>
      </w:r>
      <w:bookmarkEnd w:id="27"/>
      <w:bookmarkEnd w:id="28"/>
      <w:bookmarkEnd w:id="29"/>
      <w:r>
        <w:rPr>
          <w:rFonts w:ascii="宋体" w:hAnsi="宋体" w:hint="eastAsia"/>
          <w:b/>
          <w:sz w:val="24"/>
        </w:rPr>
        <w:t>点</w:t>
      </w:r>
    </w:p>
    <w:p w14:paraId="1C7AE4BC"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投标人须在招标采购公告规定的投标文件提交截止时间之前在指定地点将投标文件提交给采购单位。</w:t>
      </w:r>
    </w:p>
    <w:p w14:paraId="31A5B9FE" w14:textId="77777777" w:rsidR="00673494" w:rsidRDefault="00AC66AC">
      <w:pPr>
        <w:spacing w:line="360" w:lineRule="auto"/>
        <w:ind w:firstLineChars="200" w:firstLine="490"/>
        <w:rPr>
          <w:rFonts w:ascii="宋体" w:hAnsi="宋体"/>
          <w:b/>
          <w:spacing w:val="2"/>
          <w:sz w:val="24"/>
        </w:rPr>
      </w:pPr>
      <w:r>
        <w:rPr>
          <w:rFonts w:ascii="宋体" w:hAnsi="宋体" w:hint="eastAsia"/>
          <w:b/>
          <w:spacing w:val="2"/>
          <w:sz w:val="24"/>
        </w:rPr>
        <w:t>投标人在提交投标文件时须提供法定代表人或代理人身份证原件，未提供的，采购单位不接受其投标文件，不予参加投标和评审。</w:t>
      </w:r>
    </w:p>
    <w:p w14:paraId="3DDD19DE" w14:textId="77777777" w:rsidR="00673494" w:rsidRDefault="00673494">
      <w:pPr>
        <w:pStyle w:val="10"/>
        <w:numPr>
          <w:ilvl w:val="0"/>
          <w:numId w:val="0"/>
        </w:numPr>
        <w:snapToGrid w:val="0"/>
        <w:spacing w:line="360" w:lineRule="auto"/>
        <w:rPr>
          <w:rFonts w:ascii="宋体" w:eastAsia="宋体" w:hAnsi="宋体"/>
          <w:sz w:val="40"/>
        </w:rPr>
        <w:sectPr w:rsidR="00673494">
          <w:headerReference w:type="first" r:id="rId25"/>
          <w:footerReference w:type="first" r:id="rId26"/>
          <w:type w:val="continuous"/>
          <w:pgSz w:w="11906" w:h="16838"/>
          <w:pgMar w:top="1440" w:right="1800" w:bottom="1440" w:left="1800" w:header="851" w:footer="992" w:gutter="0"/>
          <w:pgNumType w:fmt="numberInDash"/>
          <w:cols w:space="720"/>
          <w:titlePg/>
          <w:docGrid w:type="lines" w:linePitch="312"/>
        </w:sectPr>
      </w:pPr>
      <w:bookmarkStart w:id="30" w:name="_Toc430158355"/>
      <w:bookmarkStart w:id="31" w:name="_Toc288738340"/>
      <w:bookmarkStart w:id="32" w:name="_Toc288738808"/>
    </w:p>
    <w:p w14:paraId="66363642" w14:textId="77777777" w:rsidR="00673494" w:rsidRDefault="00AC66AC">
      <w:pPr>
        <w:pStyle w:val="10"/>
        <w:numPr>
          <w:ilvl w:val="0"/>
          <w:numId w:val="0"/>
        </w:numPr>
        <w:snapToGrid w:val="0"/>
        <w:spacing w:line="360" w:lineRule="auto"/>
        <w:rPr>
          <w:rFonts w:ascii="宋体" w:eastAsia="宋体" w:hAnsi="宋体"/>
          <w:sz w:val="40"/>
        </w:rPr>
      </w:pPr>
      <w:r>
        <w:rPr>
          <w:rFonts w:ascii="宋体" w:eastAsia="宋体" w:hAnsi="宋体" w:hint="eastAsia"/>
          <w:sz w:val="40"/>
        </w:rPr>
        <w:lastRenderedPageBreak/>
        <w:t>第四章 投标报价</w:t>
      </w:r>
      <w:bookmarkEnd w:id="30"/>
      <w:bookmarkEnd w:id="31"/>
      <w:bookmarkEnd w:id="32"/>
    </w:p>
    <w:p w14:paraId="48CC6F4C" w14:textId="77777777" w:rsidR="00673494" w:rsidRDefault="00673494">
      <w:pPr>
        <w:snapToGrid w:val="0"/>
        <w:spacing w:line="360" w:lineRule="auto"/>
        <w:ind w:firstLineChars="200" w:firstLine="482"/>
        <w:rPr>
          <w:rFonts w:ascii="宋体" w:hAnsi="宋体"/>
          <w:b/>
          <w:sz w:val="24"/>
        </w:rPr>
      </w:pPr>
      <w:bookmarkStart w:id="33" w:name="_Toc288738415"/>
      <w:bookmarkStart w:id="34" w:name="_Toc288738341"/>
      <w:bookmarkStart w:id="35" w:name="_Toc288738809"/>
    </w:p>
    <w:p w14:paraId="65D690F9" w14:textId="77777777" w:rsidR="00673494" w:rsidRDefault="00AC66AC">
      <w:pPr>
        <w:snapToGrid w:val="0"/>
        <w:spacing w:line="360" w:lineRule="auto"/>
        <w:ind w:firstLineChars="200" w:firstLine="482"/>
        <w:rPr>
          <w:rFonts w:ascii="宋体" w:hAnsi="宋体"/>
          <w:b/>
          <w:sz w:val="24"/>
        </w:rPr>
      </w:pPr>
      <w:r>
        <w:rPr>
          <w:rFonts w:ascii="宋体" w:hAnsi="宋体" w:hint="eastAsia"/>
          <w:b/>
          <w:sz w:val="24"/>
        </w:rPr>
        <w:t>十一、</w:t>
      </w:r>
      <w:bookmarkEnd w:id="33"/>
      <w:bookmarkEnd w:id="34"/>
      <w:bookmarkEnd w:id="35"/>
      <w:r>
        <w:rPr>
          <w:rFonts w:ascii="宋体" w:hAnsi="宋体" w:hint="eastAsia"/>
          <w:b/>
          <w:sz w:val="24"/>
        </w:rPr>
        <w:t>项目总价应包括招标文件所确定的采购范围相应服务的各项应有费用，以及为完成该项服务项目所涉及到的一切相关费用，包括：税金、人员工资、社保、福利等政策性调整因素以及其他政策性文件规定的各项应有费用。</w:t>
      </w:r>
    </w:p>
    <w:p w14:paraId="73847C8B" w14:textId="77777777" w:rsidR="00673494" w:rsidRDefault="00673494">
      <w:pPr>
        <w:snapToGrid w:val="0"/>
        <w:spacing w:line="360" w:lineRule="auto"/>
        <w:rPr>
          <w:rFonts w:ascii="宋体" w:hAnsi="宋体"/>
          <w:sz w:val="24"/>
        </w:rPr>
      </w:pPr>
    </w:p>
    <w:p w14:paraId="3CAAC367" w14:textId="77777777" w:rsidR="00673494" w:rsidRDefault="00AC66AC">
      <w:pPr>
        <w:snapToGrid w:val="0"/>
        <w:spacing w:line="360" w:lineRule="auto"/>
        <w:ind w:firstLineChars="200" w:firstLine="482"/>
        <w:rPr>
          <w:rFonts w:ascii="宋体" w:hAnsi="宋体"/>
          <w:b/>
          <w:sz w:val="24"/>
        </w:rPr>
      </w:pPr>
      <w:bookmarkStart w:id="36" w:name="_Toc288738342"/>
      <w:bookmarkStart w:id="37" w:name="_Toc288738416"/>
      <w:bookmarkStart w:id="38" w:name="_Toc288738810"/>
      <w:r>
        <w:rPr>
          <w:rFonts w:ascii="宋体" w:hAnsi="宋体" w:hint="eastAsia"/>
          <w:b/>
          <w:sz w:val="24"/>
        </w:rPr>
        <w:t>十二、报价方式</w:t>
      </w:r>
      <w:bookmarkEnd w:id="36"/>
      <w:bookmarkEnd w:id="37"/>
      <w:bookmarkEnd w:id="38"/>
    </w:p>
    <w:p w14:paraId="7E171743"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1、投标人应按照磋商文件中提供的格式完整、正确填写报价一览表。报价一览表中的报价应与分项报价表的总价完全一致，如有不一致的，以报价一览表的报价为准。报价货币为人民币，评标时以人民币为准。</w:t>
      </w:r>
    </w:p>
    <w:p w14:paraId="56E4652B"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2、投标人应按照招标文件规定格式填报投分项报价表。</w:t>
      </w:r>
    </w:p>
    <w:p w14:paraId="1309F7F8"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3、投标报价次数：本项目采用一次报价，投标文件的投标报价即为最终报价。</w:t>
      </w:r>
    </w:p>
    <w:p w14:paraId="007A944E" w14:textId="77777777" w:rsidR="00673494" w:rsidRDefault="00AC66AC">
      <w:pPr>
        <w:pStyle w:val="10"/>
        <w:numPr>
          <w:ilvl w:val="0"/>
          <w:numId w:val="0"/>
        </w:numPr>
        <w:snapToGrid w:val="0"/>
        <w:spacing w:line="360" w:lineRule="auto"/>
        <w:rPr>
          <w:rFonts w:ascii="宋体" w:eastAsia="宋体" w:hAnsi="宋体"/>
          <w:sz w:val="40"/>
        </w:rPr>
      </w:pPr>
      <w:bookmarkStart w:id="39" w:name="_Toc288738343"/>
      <w:bookmarkStart w:id="40" w:name="_Toc430158356"/>
      <w:bookmarkStart w:id="41" w:name="_Toc288738811"/>
      <w:r>
        <w:rPr>
          <w:rFonts w:ascii="宋体" w:eastAsia="宋体" w:hAnsi="宋体" w:hint="eastAsia"/>
          <w:sz w:val="40"/>
        </w:rPr>
        <w:lastRenderedPageBreak/>
        <w:t>第五章  评审、评定成交</w:t>
      </w:r>
      <w:bookmarkEnd w:id="39"/>
      <w:bookmarkEnd w:id="40"/>
      <w:bookmarkEnd w:id="41"/>
    </w:p>
    <w:p w14:paraId="79981214" w14:textId="77777777" w:rsidR="00673494" w:rsidRDefault="00673494">
      <w:pPr>
        <w:snapToGrid w:val="0"/>
        <w:spacing w:line="360" w:lineRule="auto"/>
        <w:ind w:firstLineChars="200" w:firstLine="482"/>
        <w:rPr>
          <w:rFonts w:ascii="宋体" w:hAnsi="宋体"/>
          <w:b/>
          <w:sz w:val="24"/>
        </w:rPr>
      </w:pPr>
      <w:bookmarkStart w:id="42" w:name="_Toc288738419"/>
      <w:bookmarkStart w:id="43" w:name="_Toc288738345"/>
      <w:bookmarkStart w:id="44" w:name="_Toc288738813"/>
    </w:p>
    <w:p w14:paraId="59FA8DBD" w14:textId="77777777" w:rsidR="00673494" w:rsidRDefault="00AC66AC">
      <w:pPr>
        <w:snapToGrid w:val="0"/>
        <w:spacing w:line="360" w:lineRule="auto"/>
        <w:ind w:firstLineChars="200" w:firstLine="482"/>
        <w:rPr>
          <w:rFonts w:ascii="宋体" w:hAnsi="宋体"/>
          <w:b/>
          <w:sz w:val="24"/>
        </w:rPr>
      </w:pPr>
      <w:r>
        <w:rPr>
          <w:rFonts w:ascii="宋体" w:hAnsi="宋体" w:hint="eastAsia"/>
          <w:b/>
          <w:sz w:val="24"/>
        </w:rPr>
        <w:t>十三、评审、评定成交方法</w:t>
      </w:r>
      <w:bookmarkEnd w:id="42"/>
      <w:bookmarkEnd w:id="43"/>
      <w:bookmarkEnd w:id="44"/>
    </w:p>
    <w:p w14:paraId="7C1C766E" w14:textId="77777777" w:rsidR="00673494" w:rsidRDefault="00AC66AC">
      <w:pPr>
        <w:snapToGrid w:val="0"/>
        <w:spacing w:line="360" w:lineRule="auto"/>
        <w:ind w:firstLineChars="200" w:firstLine="480"/>
        <w:rPr>
          <w:rFonts w:ascii="宋体" w:hAnsi="宋体"/>
          <w:sz w:val="24"/>
        </w:rPr>
      </w:pPr>
      <w:bookmarkStart w:id="45" w:name="_Toc288738814"/>
      <w:bookmarkStart w:id="46" w:name="_Toc288738346"/>
      <w:bookmarkStart w:id="47" w:name="_Toc288738420"/>
      <w:r>
        <w:rPr>
          <w:rFonts w:ascii="宋体" w:hAnsi="宋体" w:hint="eastAsia"/>
          <w:sz w:val="24"/>
        </w:rPr>
        <w:t>本项目采用最低评标价法，投标文件满足招标文件全部实质性要求，且报价最低的投标人为中标候选人。</w:t>
      </w:r>
      <w:proofErr w:type="gramStart"/>
      <w:r>
        <w:rPr>
          <w:rFonts w:ascii="宋体" w:hAnsi="宋体" w:hint="eastAsia"/>
          <w:sz w:val="24"/>
        </w:rPr>
        <w:t>当符合</w:t>
      </w:r>
      <w:proofErr w:type="gramEnd"/>
      <w:r>
        <w:rPr>
          <w:rFonts w:ascii="宋体" w:hAnsi="宋体" w:hint="eastAsia"/>
          <w:sz w:val="24"/>
        </w:rPr>
        <w:t>要求的报价相同的投标人有二家及以上时，由采购人确认中标投标人。</w:t>
      </w:r>
    </w:p>
    <w:p w14:paraId="6AF853F1" w14:textId="77777777" w:rsidR="00673494" w:rsidRDefault="00AC66AC">
      <w:pPr>
        <w:snapToGrid w:val="0"/>
        <w:spacing w:line="360" w:lineRule="auto"/>
        <w:ind w:firstLineChars="200" w:firstLine="482"/>
        <w:rPr>
          <w:rFonts w:ascii="宋体" w:hAnsi="宋体"/>
          <w:b/>
          <w:sz w:val="24"/>
        </w:rPr>
      </w:pPr>
      <w:r>
        <w:rPr>
          <w:rFonts w:ascii="宋体" w:hAnsi="宋体" w:hint="eastAsia"/>
          <w:b/>
          <w:sz w:val="24"/>
        </w:rPr>
        <w:t>十四、</w:t>
      </w:r>
      <w:bookmarkEnd w:id="45"/>
      <w:bookmarkEnd w:id="46"/>
      <w:bookmarkEnd w:id="47"/>
      <w:r>
        <w:rPr>
          <w:rFonts w:ascii="宋体" w:hAnsi="宋体" w:hint="eastAsia"/>
          <w:b/>
          <w:sz w:val="24"/>
        </w:rPr>
        <w:t>评审会议</w:t>
      </w:r>
    </w:p>
    <w:p w14:paraId="53B939AA"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招标评审</w:t>
      </w:r>
      <w:r>
        <w:rPr>
          <w:rFonts w:ascii="宋体" w:hAnsi="宋体"/>
          <w:sz w:val="24"/>
        </w:rPr>
        <w:t>会议按</w:t>
      </w:r>
      <w:r>
        <w:rPr>
          <w:rFonts w:ascii="宋体" w:hAnsi="宋体" w:hint="eastAsia"/>
          <w:sz w:val="24"/>
        </w:rPr>
        <w:t>招标</w:t>
      </w:r>
      <w:r>
        <w:rPr>
          <w:rFonts w:ascii="宋体" w:hAnsi="宋体"/>
          <w:sz w:val="24"/>
        </w:rPr>
        <w:t>文件中规定的时间、地点举行，由采购</w:t>
      </w:r>
      <w:r>
        <w:rPr>
          <w:rFonts w:ascii="宋体" w:hAnsi="宋体" w:hint="eastAsia"/>
          <w:sz w:val="24"/>
        </w:rPr>
        <w:t>单位</w:t>
      </w:r>
      <w:r>
        <w:rPr>
          <w:rFonts w:ascii="宋体" w:hAnsi="宋体"/>
          <w:sz w:val="24"/>
        </w:rPr>
        <w:t>主持，在有关部门监督下进行。</w:t>
      </w:r>
      <w:r>
        <w:rPr>
          <w:rFonts w:ascii="宋体" w:hAnsi="宋体" w:hint="eastAsia"/>
          <w:sz w:val="24"/>
        </w:rPr>
        <w:t>采购单位对评审过程予以记录。</w:t>
      </w:r>
    </w:p>
    <w:p w14:paraId="03E60501"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投标人应由法定代表人或者委托代理人携带身份证明原件准时参加磋商会议，并签名报到以证明其出席。</w:t>
      </w:r>
    </w:p>
    <w:p w14:paraId="2A5AAD77" w14:textId="77777777" w:rsidR="00673494" w:rsidRDefault="00AC66AC">
      <w:pPr>
        <w:snapToGrid w:val="0"/>
        <w:spacing w:line="360" w:lineRule="auto"/>
        <w:ind w:firstLineChars="200" w:firstLine="482"/>
        <w:rPr>
          <w:rFonts w:ascii="宋体" w:hAnsi="宋体"/>
          <w:sz w:val="24"/>
        </w:rPr>
      </w:pPr>
      <w:r>
        <w:rPr>
          <w:rFonts w:ascii="宋体" w:hAnsi="宋体" w:hint="eastAsia"/>
          <w:b/>
          <w:sz w:val="24"/>
        </w:rPr>
        <w:t>十五、</w:t>
      </w:r>
      <w:r>
        <w:rPr>
          <w:rFonts w:ascii="宋体" w:hAnsi="宋体" w:hint="eastAsia"/>
          <w:sz w:val="24"/>
        </w:rPr>
        <w:t>由监督部门会同投标人代表检查投标文件的密封情况，或由公证机关监督</w:t>
      </w:r>
      <w:r>
        <w:rPr>
          <w:rFonts w:ascii="宋体" w:hAnsi="宋体"/>
          <w:sz w:val="24"/>
        </w:rPr>
        <w:t>。</w:t>
      </w:r>
      <w:r>
        <w:rPr>
          <w:rFonts w:ascii="宋体" w:hAnsi="宋体" w:hint="eastAsia"/>
          <w:sz w:val="24"/>
        </w:rPr>
        <w:t>检查完毕后，投标人退场，由评审小组开始组织评审。</w:t>
      </w:r>
    </w:p>
    <w:p w14:paraId="73BD6740" w14:textId="77777777" w:rsidR="00673494" w:rsidRDefault="00AC66AC">
      <w:pPr>
        <w:snapToGrid w:val="0"/>
        <w:spacing w:line="360" w:lineRule="auto"/>
        <w:ind w:firstLineChars="200" w:firstLine="482"/>
        <w:rPr>
          <w:rFonts w:ascii="宋体" w:hAnsi="宋体"/>
          <w:b/>
          <w:sz w:val="24"/>
        </w:rPr>
      </w:pPr>
      <w:bookmarkStart w:id="48" w:name="_Toc288738423"/>
      <w:bookmarkStart w:id="49" w:name="_Toc288738349"/>
      <w:bookmarkStart w:id="50" w:name="_Toc288738817"/>
      <w:r>
        <w:rPr>
          <w:rFonts w:ascii="宋体" w:hAnsi="宋体" w:hint="eastAsia"/>
          <w:b/>
          <w:sz w:val="24"/>
        </w:rPr>
        <w:t>十六、投标文件出现下列情况之一的，将作为无效投标文件处理，无效投标文件不予参加评审。</w:t>
      </w:r>
      <w:bookmarkEnd w:id="48"/>
      <w:bookmarkEnd w:id="49"/>
      <w:bookmarkEnd w:id="50"/>
    </w:p>
    <w:p w14:paraId="442EE4DB"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1、投标文件未按规定成交志、密封、盖章的；</w:t>
      </w:r>
    </w:p>
    <w:p w14:paraId="560E80E5"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2、投标文件未加盖投标人公章的；</w:t>
      </w:r>
    </w:p>
    <w:p w14:paraId="0573BB25"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3、授权委托书无投标人公章、法定代表人的印鉴（或签名），或委托书非原件的；</w:t>
      </w:r>
    </w:p>
    <w:p w14:paraId="43DF27C6"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4、投标人未通过报名的或者在名称上和法人地位上与报名情况发生实质性的改变的；</w:t>
      </w:r>
    </w:p>
    <w:p w14:paraId="6305ACA5"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5、投标人不</w:t>
      </w:r>
      <w:proofErr w:type="gramStart"/>
      <w:r>
        <w:rPr>
          <w:rFonts w:ascii="宋体" w:hAnsi="宋体" w:hint="eastAsia"/>
          <w:sz w:val="24"/>
        </w:rPr>
        <w:t>符合磋商</w:t>
      </w:r>
      <w:proofErr w:type="gramEnd"/>
      <w:r>
        <w:rPr>
          <w:rFonts w:ascii="宋体" w:hAnsi="宋体" w:hint="eastAsia"/>
          <w:sz w:val="24"/>
        </w:rPr>
        <w:t>文件中规定资格要求的，或者资格要求证明材料提供不齐全的；</w:t>
      </w:r>
    </w:p>
    <w:p w14:paraId="6BBD2E59"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6、投标文件未按招标文件规定的格式、内容和要求编制，投标文件字迹潦草、模糊、难以辨认；</w:t>
      </w:r>
    </w:p>
    <w:p w14:paraId="53A80890"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7、投标人在一份投标文件中，对同一采购项目报有两个或多个报价，且未书面确定以哪个报价为准的；</w:t>
      </w:r>
    </w:p>
    <w:p w14:paraId="705D5C71"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8、投标人在投标报价中存在严重错误，并影响对其他投标人的评分的；</w:t>
      </w:r>
    </w:p>
    <w:p w14:paraId="48B05CFA"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9、投标文件材料所述情况和所附相关资料不实的；</w:t>
      </w:r>
    </w:p>
    <w:p w14:paraId="30EBBB76"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lastRenderedPageBreak/>
        <w:t>10、投标人以他人的名义投标、串通投标、以行贿手段谋取中标或者以其他弄虚作假方式投标的。</w:t>
      </w:r>
    </w:p>
    <w:p w14:paraId="5E837322"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11、逾期送达的投标文件；</w:t>
      </w:r>
    </w:p>
    <w:p w14:paraId="73E4D450"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12、未按磋商文件要求缴纳磋商保证金的；</w:t>
      </w:r>
    </w:p>
    <w:p w14:paraId="2CB1EFA8"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13、投标人的最终磋商报价超出采购预算或者最高限价的（本项目采购预算为25万元/年）；</w:t>
      </w:r>
    </w:p>
    <w:p w14:paraId="4143DDC4"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14、磋商文件明确规定无效的其他情形，或者其他被磋商小组认定无效的情况；</w:t>
      </w:r>
    </w:p>
    <w:p w14:paraId="639F8AF5"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15、不符合法律、法规和磋商文件规定的其他实质性要求的。</w:t>
      </w:r>
    </w:p>
    <w:p w14:paraId="7AA2C246" w14:textId="77777777" w:rsidR="00673494" w:rsidRDefault="00AC66AC">
      <w:pPr>
        <w:snapToGrid w:val="0"/>
        <w:spacing w:line="360" w:lineRule="auto"/>
        <w:ind w:firstLineChars="200" w:firstLine="482"/>
        <w:rPr>
          <w:rFonts w:ascii="宋体" w:hAnsi="宋体"/>
          <w:b/>
          <w:sz w:val="24"/>
        </w:rPr>
      </w:pPr>
      <w:bookmarkStart w:id="51" w:name="_Toc288738819"/>
      <w:bookmarkStart w:id="52" w:name="_Toc288738425"/>
      <w:bookmarkStart w:id="53" w:name="_Toc288738351"/>
      <w:r>
        <w:rPr>
          <w:rFonts w:ascii="宋体" w:hAnsi="宋体" w:hint="eastAsia"/>
          <w:b/>
          <w:sz w:val="24"/>
        </w:rPr>
        <w:t>十七、投标文件的澄清</w:t>
      </w:r>
      <w:bookmarkEnd w:id="51"/>
      <w:bookmarkEnd w:id="52"/>
      <w:bookmarkEnd w:id="53"/>
    </w:p>
    <w:p w14:paraId="5103FF80"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1、为了有助于投标文件的审查、评价和比较，评审</w:t>
      </w:r>
      <w:r>
        <w:rPr>
          <w:rFonts w:ascii="宋体" w:hAnsi="宋体"/>
          <w:sz w:val="24"/>
        </w:rPr>
        <w:t>小组</w:t>
      </w:r>
      <w:r>
        <w:rPr>
          <w:rFonts w:ascii="宋体" w:hAnsi="宋体" w:hint="eastAsia"/>
          <w:sz w:val="24"/>
        </w:rPr>
        <w:t>可以要求投标人对投标文件中含义不明确、对同类问题表述不一致或者明显文字和计算错误的内容作必要的澄清、说明或者补正。投标人的澄清、说明或者补正应以书面方式进行并不得超出投标文件的范围或者改变投标文件的实质性内容。</w:t>
      </w:r>
    </w:p>
    <w:p w14:paraId="216DA5F2"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2、投标文件中的大写金额和小写金额不一致时的，以大写金额为准；单价乘数量不等于总价，数量</w:t>
      </w:r>
      <w:proofErr w:type="gramStart"/>
      <w:r>
        <w:rPr>
          <w:rFonts w:ascii="宋体" w:hAnsi="宋体" w:hint="eastAsia"/>
          <w:sz w:val="24"/>
        </w:rPr>
        <w:t>符合磋商</w:t>
      </w:r>
      <w:proofErr w:type="gramEnd"/>
      <w:r>
        <w:rPr>
          <w:rFonts w:ascii="宋体" w:hAnsi="宋体" w:hint="eastAsia"/>
          <w:sz w:val="24"/>
        </w:rPr>
        <w:t>文件要求，以单价计算金额为准；单价金额小数点有明细错位的，应以总价为准，并修改单价；缺项漏项或者数量不</w:t>
      </w:r>
      <w:proofErr w:type="gramStart"/>
      <w:r>
        <w:rPr>
          <w:rFonts w:ascii="宋体" w:hAnsi="宋体" w:hint="eastAsia"/>
          <w:sz w:val="24"/>
        </w:rPr>
        <w:t>符合磋商</w:t>
      </w:r>
      <w:proofErr w:type="gramEnd"/>
      <w:r>
        <w:rPr>
          <w:rFonts w:ascii="宋体" w:hAnsi="宋体" w:hint="eastAsia"/>
          <w:sz w:val="24"/>
        </w:rPr>
        <w:t>文件要求的作为无效投标文件处理；对不同文字文本投标文件的解释发生异议的，以中文文本为准。</w:t>
      </w:r>
    </w:p>
    <w:p w14:paraId="06840398"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3、所有澄清或说明必须以书面方式正式为之，由法定代表人或其代理人的签名或盖章。</w:t>
      </w:r>
    </w:p>
    <w:p w14:paraId="118A870F" w14:textId="77777777" w:rsidR="00673494" w:rsidRDefault="00AC66AC">
      <w:pPr>
        <w:snapToGrid w:val="0"/>
        <w:spacing w:line="360" w:lineRule="auto"/>
        <w:ind w:firstLineChars="200" w:firstLine="480"/>
        <w:rPr>
          <w:rFonts w:ascii="宋体" w:hAnsi="宋体"/>
          <w:b/>
          <w:bCs/>
          <w:sz w:val="24"/>
          <w:szCs w:val="28"/>
        </w:rPr>
      </w:pPr>
      <w:r>
        <w:rPr>
          <w:rFonts w:ascii="宋体" w:hAnsi="宋体" w:hint="eastAsia"/>
          <w:sz w:val="24"/>
        </w:rPr>
        <w:t>4、投标人拒不按照评审小组要求做出澄清、说明或者补正的，作为无效响应处理。</w:t>
      </w:r>
    </w:p>
    <w:p w14:paraId="0A6BFDB4" w14:textId="77777777" w:rsidR="00673494" w:rsidRDefault="00AC66AC">
      <w:pPr>
        <w:snapToGrid w:val="0"/>
        <w:spacing w:line="360" w:lineRule="auto"/>
        <w:ind w:firstLineChars="200" w:firstLine="482"/>
        <w:rPr>
          <w:rFonts w:ascii="宋体" w:hAnsi="宋体"/>
          <w:b/>
          <w:sz w:val="24"/>
        </w:rPr>
      </w:pPr>
      <w:bookmarkStart w:id="54" w:name="_Toc288738352"/>
      <w:bookmarkStart w:id="55" w:name="_Toc288738820"/>
      <w:bookmarkStart w:id="56" w:name="_Toc288738426"/>
      <w:r>
        <w:rPr>
          <w:rFonts w:ascii="宋体" w:hAnsi="宋体" w:hint="eastAsia"/>
          <w:b/>
          <w:sz w:val="24"/>
        </w:rPr>
        <w:t>十八、评审中作为终止投标活动的情况</w:t>
      </w:r>
      <w:bookmarkEnd w:id="54"/>
      <w:bookmarkEnd w:id="55"/>
      <w:bookmarkEnd w:id="56"/>
    </w:p>
    <w:p w14:paraId="6BF09F28" w14:textId="77777777" w:rsidR="00673494" w:rsidRDefault="00AC66AC">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因情况变化，不再符合规定的采购方式适用情形的</w:t>
      </w:r>
    </w:p>
    <w:p w14:paraId="0916A74A" w14:textId="77777777" w:rsidR="00673494" w:rsidRDefault="00AC66AC">
      <w:pPr>
        <w:snapToGrid w:val="0"/>
        <w:spacing w:line="360" w:lineRule="auto"/>
        <w:ind w:firstLineChars="200" w:firstLine="480"/>
        <w:rPr>
          <w:rFonts w:ascii="宋体" w:hAnsi="宋体"/>
          <w:sz w:val="24"/>
        </w:rPr>
      </w:pPr>
      <w:r>
        <w:rPr>
          <w:rFonts w:ascii="宋体" w:hAnsi="宋体"/>
          <w:sz w:val="24"/>
        </w:rPr>
        <w:t>2、出现影响采购公正的违法、违规行为的；</w:t>
      </w:r>
    </w:p>
    <w:p w14:paraId="451C68C5" w14:textId="77777777" w:rsidR="00673494" w:rsidRDefault="00AC66AC">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投标人</w:t>
      </w:r>
      <w:r>
        <w:rPr>
          <w:rFonts w:ascii="宋体" w:hAnsi="宋体"/>
          <w:sz w:val="24"/>
        </w:rPr>
        <w:t>的报价均超过了采购预算，采购人不能支付的；</w:t>
      </w:r>
    </w:p>
    <w:p w14:paraId="6DEC31D1" w14:textId="77777777" w:rsidR="00673494" w:rsidRDefault="00AC66AC">
      <w:pPr>
        <w:snapToGrid w:val="0"/>
        <w:spacing w:line="360" w:lineRule="auto"/>
        <w:ind w:firstLineChars="200" w:firstLine="480"/>
        <w:rPr>
          <w:rFonts w:ascii="宋体" w:hAnsi="宋体"/>
          <w:sz w:val="24"/>
        </w:rPr>
        <w:sectPr w:rsidR="00673494">
          <w:headerReference w:type="default" r:id="rId27"/>
          <w:footerReference w:type="default" r:id="rId28"/>
          <w:headerReference w:type="first" r:id="rId29"/>
          <w:footerReference w:type="first" r:id="rId30"/>
          <w:pgSz w:w="11906" w:h="16838"/>
          <w:pgMar w:top="1440" w:right="1800" w:bottom="1440" w:left="1800" w:header="851" w:footer="992" w:gutter="0"/>
          <w:pgNumType w:fmt="numberInDash"/>
          <w:cols w:space="720"/>
          <w:titlePg/>
          <w:docGrid w:type="lines" w:linePitch="312"/>
        </w:sectPr>
      </w:pPr>
      <w:r>
        <w:rPr>
          <w:rFonts w:ascii="宋体" w:hAnsi="宋体"/>
          <w:sz w:val="24"/>
        </w:rPr>
        <w:t>4、因重大变故，采购任务取消的。</w:t>
      </w:r>
    </w:p>
    <w:p w14:paraId="1940207B" w14:textId="77777777" w:rsidR="00673494" w:rsidRDefault="00AC66AC">
      <w:pPr>
        <w:snapToGrid w:val="0"/>
        <w:spacing w:line="360" w:lineRule="auto"/>
        <w:ind w:firstLineChars="200" w:firstLine="482"/>
        <w:rPr>
          <w:rFonts w:ascii="宋体" w:hAnsi="宋体"/>
          <w:b/>
          <w:sz w:val="24"/>
        </w:rPr>
      </w:pPr>
      <w:bookmarkStart w:id="57" w:name="_Toc288738428"/>
      <w:bookmarkStart w:id="58" w:name="_Toc288738354"/>
      <w:bookmarkStart w:id="59" w:name="_Toc288738822"/>
      <w:r>
        <w:rPr>
          <w:rFonts w:ascii="宋体" w:hAnsi="宋体" w:hint="eastAsia"/>
          <w:b/>
          <w:sz w:val="24"/>
        </w:rPr>
        <w:lastRenderedPageBreak/>
        <w:t>十九、授予合同，合同条款</w:t>
      </w:r>
      <w:bookmarkEnd w:id="57"/>
      <w:bookmarkEnd w:id="58"/>
      <w:bookmarkEnd w:id="59"/>
    </w:p>
    <w:p w14:paraId="4C2AC468" w14:textId="77777777" w:rsidR="00673494" w:rsidRDefault="00AC66AC">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成交投标人应当在成交公告发出之日起的6</w:t>
      </w:r>
      <w:proofErr w:type="gramStart"/>
      <w:r>
        <w:rPr>
          <w:rFonts w:ascii="宋体" w:hAnsi="宋体" w:hint="eastAsia"/>
          <w:sz w:val="24"/>
        </w:rPr>
        <w:t>日内与</w:t>
      </w:r>
      <w:proofErr w:type="gramEnd"/>
      <w:r>
        <w:rPr>
          <w:rFonts w:ascii="宋体" w:hAnsi="宋体" w:hint="eastAsia"/>
          <w:sz w:val="24"/>
        </w:rPr>
        <w:t>采购人签订合同。</w:t>
      </w:r>
    </w:p>
    <w:p w14:paraId="1FBDACB0" w14:textId="77777777" w:rsidR="00673494" w:rsidRDefault="00AC66AC">
      <w:pPr>
        <w:snapToGrid w:val="0"/>
        <w:spacing w:line="360" w:lineRule="auto"/>
        <w:ind w:firstLineChars="200" w:firstLine="480"/>
        <w:rPr>
          <w:rFonts w:ascii="宋体" w:hAnsi="宋体"/>
          <w:sz w:val="24"/>
        </w:rPr>
      </w:pPr>
      <w:r>
        <w:rPr>
          <w:rFonts w:ascii="宋体" w:hAnsi="宋体"/>
          <w:sz w:val="24"/>
        </w:rPr>
        <w:t>2、成交</w:t>
      </w:r>
      <w:r>
        <w:rPr>
          <w:rFonts w:ascii="宋体" w:hAnsi="宋体" w:hint="eastAsia"/>
          <w:sz w:val="24"/>
        </w:rPr>
        <w:t>投标人</w:t>
      </w:r>
      <w:r>
        <w:rPr>
          <w:rFonts w:ascii="宋体" w:hAnsi="宋体"/>
          <w:sz w:val="24"/>
        </w:rPr>
        <w:t>应按</w:t>
      </w:r>
      <w:r>
        <w:rPr>
          <w:rFonts w:ascii="宋体" w:hAnsi="宋体" w:hint="eastAsia"/>
          <w:sz w:val="24"/>
        </w:rPr>
        <w:t>采购人要求</w:t>
      </w:r>
      <w:r>
        <w:rPr>
          <w:rFonts w:ascii="宋体" w:hAnsi="宋体"/>
          <w:sz w:val="24"/>
        </w:rPr>
        <w:t>的时间、地点派代表前来与</w:t>
      </w:r>
      <w:r>
        <w:rPr>
          <w:rFonts w:ascii="宋体" w:hAnsi="宋体" w:hint="eastAsia"/>
          <w:sz w:val="24"/>
        </w:rPr>
        <w:t>采购</w:t>
      </w:r>
      <w:r>
        <w:rPr>
          <w:rFonts w:ascii="宋体" w:hAnsi="宋体"/>
          <w:sz w:val="24"/>
        </w:rPr>
        <w:t>人具体商谈签订合同。</w:t>
      </w:r>
      <w:r>
        <w:rPr>
          <w:rFonts w:ascii="宋体" w:hAnsi="宋体" w:hint="eastAsia"/>
          <w:sz w:val="24"/>
        </w:rPr>
        <w:t>磋商</w:t>
      </w:r>
      <w:r>
        <w:rPr>
          <w:rFonts w:ascii="宋体" w:hAnsi="宋体"/>
          <w:sz w:val="24"/>
        </w:rPr>
        <w:t>文件、成交</w:t>
      </w:r>
      <w:r>
        <w:rPr>
          <w:rFonts w:ascii="宋体" w:hAnsi="宋体" w:hint="eastAsia"/>
          <w:sz w:val="24"/>
        </w:rPr>
        <w:t>投标人</w:t>
      </w:r>
      <w:r>
        <w:rPr>
          <w:rFonts w:ascii="宋体" w:hAnsi="宋体"/>
          <w:sz w:val="24"/>
        </w:rPr>
        <w:t>的</w:t>
      </w:r>
      <w:r>
        <w:rPr>
          <w:rFonts w:ascii="宋体" w:hAnsi="宋体" w:hint="eastAsia"/>
          <w:sz w:val="24"/>
        </w:rPr>
        <w:t>投标文件</w:t>
      </w:r>
      <w:r>
        <w:rPr>
          <w:rFonts w:ascii="宋体" w:hAnsi="宋体"/>
          <w:sz w:val="24"/>
        </w:rPr>
        <w:t>及澄清文件等，均为签订合同的依据。</w:t>
      </w:r>
    </w:p>
    <w:p w14:paraId="4A96ACC9"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3、采购</w:t>
      </w:r>
      <w:r>
        <w:rPr>
          <w:rFonts w:ascii="宋体" w:hAnsi="宋体"/>
          <w:sz w:val="24"/>
        </w:rPr>
        <w:t>人在授予合同时有权对“</w:t>
      </w:r>
      <w:r>
        <w:rPr>
          <w:rFonts w:ascii="宋体" w:hAnsi="宋体" w:hint="eastAsia"/>
          <w:sz w:val="24"/>
        </w:rPr>
        <w:t>投标文件</w:t>
      </w:r>
      <w:r>
        <w:rPr>
          <w:rFonts w:ascii="宋体" w:hAnsi="宋体"/>
          <w:sz w:val="24"/>
        </w:rPr>
        <w:t>”中的货物及配置在</w:t>
      </w:r>
      <w:r>
        <w:rPr>
          <w:rFonts w:ascii="宋体" w:hAnsi="宋体" w:hint="eastAsia"/>
          <w:sz w:val="24"/>
        </w:rPr>
        <w:t>合法</w:t>
      </w:r>
      <w:r>
        <w:rPr>
          <w:rFonts w:ascii="宋体" w:hAnsi="宋体"/>
          <w:sz w:val="24"/>
        </w:rPr>
        <w:t>范围内进行调整。</w:t>
      </w:r>
    </w:p>
    <w:p w14:paraId="116F747D" w14:textId="77777777" w:rsidR="00673494" w:rsidRDefault="00AC66AC">
      <w:pPr>
        <w:snapToGrid w:val="0"/>
        <w:spacing w:line="360" w:lineRule="auto"/>
        <w:ind w:firstLineChars="200" w:firstLine="480"/>
        <w:rPr>
          <w:rFonts w:ascii="宋体" w:hAnsi="宋体"/>
          <w:sz w:val="24"/>
        </w:rPr>
      </w:pPr>
      <w:r>
        <w:rPr>
          <w:rFonts w:ascii="宋体" w:hAnsi="宋体" w:hint="eastAsia"/>
          <w:sz w:val="24"/>
        </w:rPr>
        <w:t>4、如成交投标人无正当理由未按期签订合同的，视为自动放弃中标资格，并承担违约责任。</w:t>
      </w:r>
    </w:p>
    <w:p w14:paraId="7BD48E3D" w14:textId="77777777" w:rsidR="00673494" w:rsidRDefault="00AC66AC">
      <w:pPr>
        <w:snapToGrid w:val="0"/>
        <w:spacing w:line="360" w:lineRule="auto"/>
        <w:ind w:firstLineChars="200" w:firstLine="480"/>
        <w:rPr>
          <w:rFonts w:ascii="宋体" w:hAnsi="宋体"/>
          <w:bCs/>
          <w:sz w:val="24"/>
        </w:rPr>
      </w:pPr>
      <w:r>
        <w:rPr>
          <w:rFonts w:ascii="宋体" w:hAnsi="宋体" w:hint="eastAsia"/>
          <w:bCs/>
          <w:sz w:val="24"/>
        </w:rPr>
        <w:t>5</w:t>
      </w:r>
      <w:r>
        <w:rPr>
          <w:rFonts w:ascii="宋体" w:hAnsi="宋体"/>
          <w:bCs/>
          <w:sz w:val="24"/>
        </w:rPr>
        <w:t>、</w:t>
      </w:r>
      <w:r>
        <w:rPr>
          <w:rFonts w:ascii="宋体" w:hAnsi="宋体" w:hint="eastAsia"/>
          <w:bCs/>
          <w:sz w:val="24"/>
        </w:rPr>
        <w:t>费用</w:t>
      </w:r>
      <w:r>
        <w:rPr>
          <w:rFonts w:ascii="宋体" w:hAnsi="宋体"/>
          <w:bCs/>
          <w:sz w:val="24"/>
        </w:rPr>
        <w:t>支付：</w:t>
      </w:r>
      <w:bookmarkStart w:id="60" w:name="_Toc288738355"/>
      <w:bookmarkStart w:id="61" w:name="_Toc288738824"/>
      <w:bookmarkStart w:id="62" w:name="_Toc430158357"/>
      <w:bookmarkStart w:id="63" w:name="_Toc288767601"/>
      <w:bookmarkStart w:id="64" w:name="_Toc288738833"/>
      <w:bookmarkStart w:id="65" w:name="_Toc288738391"/>
      <w:bookmarkEnd w:id="0"/>
      <w:bookmarkEnd w:id="1"/>
      <w:r>
        <w:rPr>
          <w:rFonts w:ascii="宋体" w:hAnsi="宋体" w:hint="eastAsia"/>
          <w:bCs/>
          <w:sz w:val="24"/>
        </w:rPr>
        <w:t>服务费用一年分四次支付，服务期经考核合格后支付。</w:t>
      </w:r>
    </w:p>
    <w:p w14:paraId="2461A828" w14:textId="77777777" w:rsidR="00673494" w:rsidRDefault="00673494">
      <w:pPr>
        <w:snapToGrid w:val="0"/>
        <w:spacing w:line="360" w:lineRule="auto"/>
        <w:ind w:firstLineChars="200" w:firstLine="480"/>
        <w:rPr>
          <w:rFonts w:ascii="宋体" w:hAnsi="宋体"/>
          <w:sz w:val="24"/>
        </w:rPr>
      </w:pPr>
    </w:p>
    <w:p w14:paraId="517CD2E2" w14:textId="77777777" w:rsidR="00673494" w:rsidRDefault="00673494">
      <w:pPr>
        <w:snapToGrid w:val="0"/>
        <w:spacing w:line="360" w:lineRule="auto"/>
        <w:ind w:firstLineChars="200" w:firstLine="480"/>
        <w:rPr>
          <w:rFonts w:ascii="宋体" w:hAnsi="宋体"/>
          <w:sz w:val="24"/>
        </w:rPr>
      </w:pPr>
    </w:p>
    <w:p w14:paraId="3CB30576" w14:textId="77777777" w:rsidR="00673494" w:rsidRDefault="00673494">
      <w:pPr>
        <w:snapToGrid w:val="0"/>
        <w:spacing w:line="360" w:lineRule="auto"/>
        <w:ind w:firstLineChars="200" w:firstLine="480"/>
        <w:rPr>
          <w:rFonts w:ascii="宋体" w:hAnsi="宋体"/>
          <w:sz w:val="24"/>
        </w:rPr>
      </w:pPr>
    </w:p>
    <w:p w14:paraId="3AE56625" w14:textId="77777777" w:rsidR="00673494" w:rsidRDefault="00AC66AC">
      <w:pPr>
        <w:pStyle w:val="10"/>
        <w:numPr>
          <w:ilvl w:val="0"/>
          <w:numId w:val="0"/>
        </w:numPr>
        <w:snapToGrid w:val="0"/>
        <w:spacing w:line="360" w:lineRule="auto"/>
        <w:rPr>
          <w:rFonts w:ascii="宋体" w:eastAsia="宋体" w:hAnsi="宋体"/>
          <w:sz w:val="40"/>
        </w:rPr>
      </w:pPr>
      <w:r>
        <w:rPr>
          <w:rFonts w:ascii="宋体" w:eastAsia="宋体" w:hAnsi="宋体" w:hint="eastAsia"/>
          <w:sz w:val="40"/>
        </w:rPr>
        <w:lastRenderedPageBreak/>
        <w:t xml:space="preserve">第六章  </w:t>
      </w:r>
      <w:r>
        <w:rPr>
          <w:rFonts w:ascii="宋体" w:eastAsia="宋体" w:hAnsi="宋体" w:hint="eastAsia"/>
          <w:sz w:val="40"/>
          <w:lang w:val="en-US"/>
        </w:rPr>
        <w:t>项目</w:t>
      </w:r>
      <w:r>
        <w:rPr>
          <w:rFonts w:ascii="宋体" w:eastAsia="宋体" w:hAnsi="宋体" w:hint="eastAsia"/>
          <w:sz w:val="40"/>
        </w:rPr>
        <w:t>基本情况及服务要求</w:t>
      </w:r>
    </w:p>
    <w:p w14:paraId="0D8C70F6" w14:textId="77777777" w:rsidR="00673494" w:rsidRDefault="00673494">
      <w:pPr>
        <w:snapToGrid w:val="0"/>
        <w:spacing w:line="360" w:lineRule="auto"/>
        <w:ind w:firstLineChars="200" w:firstLine="482"/>
        <w:rPr>
          <w:rFonts w:ascii="宋体" w:hAnsi="宋体"/>
          <w:b/>
          <w:sz w:val="24"/>
        </w:rPr>
      </w:pPr>
    </w:p>
    <w:p w14:paraId="5FD646D6" w14:textId="77777777" w:rsidR="00673494" w:rsidRDefault="00AC66AC">
      <w:pPr>
        <w:snapToGrid w:val="0"/>
        <w:spacing w:line="460" w:lineRule="exact"/>
        <w:ind w:firstLineChars="200" w:firstLine="482"/>
        <w:rPr>
          <w:rFonts w:ascii="宋体" w:hAnsi="宋体"/>
          <w:b/>
          <w:sz w:val="24"/>
        </w:rPr>
      </w:pPr>
      <w:proofErr w:type="gramStart"/>
      <w:r>
        <w:rPr>
          <w:rFonts w:ascii="宋体" w:hAnsi="宋体" w:hint="eastAsia"/>
          <w:b/>
          <w:sz w:val="24"/>
        </w:rPr>
        <w:t>一</w:t>
      </w:r>
      <w:proofErr w:type="gramEnd"/>
      <w:r>
        <w:rPr>
          <w:rFonts w:ascii="宋体" w:hAnsi="宋体" w:hint="eastAsia"/>
          <w:b/>
          <w:sz w:val="24"/>
        </w:rPr>
        <w:t xml:space="preserve"> 、招标项目</w:t>
      </w:r>
    </w:p>
    <w:p w14:paraId="3A6865CC"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常州市翠竹中学物业服务。</w:t>
      </w:r>
    </w:p>
    <w:p w14:paraId="521605B8" w14:textId="77777777" w:rsidR="00673494" w:rsidRDefault="00AC66AC">
      <w:pPr>
        <w:snapToGrid w:val="0"/>
        <w:spacing w:line="460" w:lineRule="exact"/>
        <w:ind w:firstLineChars="200" w:firstLine="482"/>
        <w:rPr>
          <w:rFonts w:ascii="宋体" w:hAnsi="宋体"/>
          <w:b/>
          <w:sz w:val="24"/>
        </w:rPr>
      </w:pPr>
      <w:r>
        <w:rPr>
          <w:rFonts w:ascii="宋体" w:hAnsi="宋体" w:hint="eastAsia"/>
          <w:b/>
          <w:sz w:val="24"/>
        </w:rPr>
        <w:t>二、单位基本情况</w:t>
      </w:r>
    </w:p>
    <w:p w14:paraId="31E6500B"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常州市翠竹中学创办于1997年，占地约34.5亩，学校师生1400余人。</w:t>
      </w:r>
    </w:p>
    <w:p w14:paraId="6B99748F" w14:textId="77777777" w:rsidR="00673494" w:rsidRDefault="00AC66AC">
      <w:pPr>
        <w:snapToGrid w:val="0"/>
        <w:spacing w:line="460" w:lineRule="exact"/>
        <w:ind w:firstLineChars="200" w:firstLine="482"/>
        <w:rPr>
          <w:rFonts w:ascii="宋体" w:hAnsi="宋体"/>
          <w:b/>
          <w:sz w:val="24"/>
        </w:rPr>
      </w:pPr>
      <w:r>
        <w:rPr>
          <w:rFonts w:ascii="宋体" w:hAnsi="宋体" w:hint="eastAsia"/>
          <w:b/>
          <w:sz w:val="24"/>
        </w:rPr>
        <w:t>三、具体服务标准</w:t>
      </w:r>
    </w:p>
    <w:p w14:paraId="7919857C"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（一）服务人员配置及基本要求</w:t>
      </w:r>
    </w:p>
    <w:p w14:paraId="6322E9D8"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1、服务人员配置</w:t>
      </w:r>
    </w:p>
    <w:p w14:paraId="4D71F0CA"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本项目要求服务人员共</w:t>
      </w:r>
      <w:r w:rsidRPr="00E3074E">
        <w:rPr>
          <w:rFonts w:ascii="宋体" w:hAnsi="宋体" w:hint="eastAsia"/>
          <w:sz w:val="24"/>
        </w:rPr>
        <w:t>9</w:t>
      </w:r>
      <w:r>
        <w:rPr>
          <w:rFonts w:ascii="宋体" w:hAnsi="宋体" w:hint="eastAsia"/>
          <w:sz w:val="24"/>
        </w:rPr>
        <w:t>人，分别为：保安4名，水电工1名、保洁4名。</w:t>
      </w:r>
    </w:p>
    <w:p w14:paraId="272F4FC0"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2、基本要求</w:t>
      </w:r>
    </w:p>
    <w:p w14:paraId="5D132E79"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保安4名，60周岁以下，男性，政历清白，持有公安机关颁发的保安上岗证；水电工1名，60周岁以下男性，持有电工操作证、维修电工证等执业资格证书，有一定工作经历，身体健康，能干体力活；保洁4名，60周岁以下，女性，政历清白。保安、水电工、保洁都必须本市常住人员，身体健康，品貌端正。</w:t>
      </w:r>
    </w:p>
    <w:p w14:paraId="43EABADD" w14:textId="77777777" w:rsidR="00673494" w:rsidRDefault="00AC66AC">
      <w:pPr>
        <w:snapToGrid w:val="0"/>
        <w:spacing w:line="460" w:lineRule="exact"/>
        <w:ind w:firstLineChars="200" w:firstLine="482"/>
        <w:rPr>
          <w:rFonts w:ascii="宋体" w:hAnsi="宋体"/>
          <w:b/>
          <w:sz w:val="24"/>
        </w:rPr>
      </w:pPr>
      <w:r>
        <w:rPr>
          <w:rFonts w:ascii="宋体" w:hAnsi="宋体" w:hint="eastAsia"/>
          <w:b/>
          <w:sz w:val="24"/>
        </w:rPr>
        <w:t>四、具体服务项目及内容</w:t>
      </w:r>
    </w:p>
    <w:p w14:paraId="1F0F8123"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)保安管理服务</w:t>
      </w:r>
    </w:p>
    <w:p w14:paraId="30D9CED1"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1、派驻保安分三班轮班执勤巡逻。</w:t>
      </w:r>
    </w:p>
    <w:p w14:paraId="2EDFFD1F"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2、保安人员上岗</w:t>
      </w:r>
      <w:proofErr w:type="gramStart"/>
      <w:r>
        <w:rPr>
          <w:rFonts w:ascii="宋体" w:hAnsi="宋体" w:hint="eastAsia"/>
          <w:sz w:val="24"/>
        </w:rPr>
        <w:t>必须着</w:t>
      </w:r>
      <w:proofErr w:type="gramEnd"/>
      <w:r>
        <w:rPr>
          <w:rFonts w:ascii="宋体" w:hAnsi="宋体" w:hint="eastAsia"/>
          <w:sz w:val="24"/>
        </w:rPr>
        <w:t>统一服装，按要求配备必要的保安器械。</w:t>
      </w:r>
    </w:p>
    <w:p w14:paraId="61FE55E4"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3、大门岗不间断看护，其余区域定时巡逻。</w:t>
      </w:r>
    </w:p>
    <w:p w14:paraId="7531FE8A"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4、对外来人员和车辆、物品进出进行登记，并对管理区域内车辆（机动车和非机动车）行驶和停放进行管理。</w:t>
      </w:r>
    </w:p>
    <w:p w14:paraId="19FEF7DC"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5、保安人员熟悉</w:t>
      </w:r>
      <w:proofErr w:type="gramStart"/>
      <w:r>
        <w:rPr>
          <w:rFonts w:ascii="宋体" w:hAnsi="宋体" w:hint="eastAsia"/>
          <w:sz w:val="24"/>
        </w:rPr>
        <w:t>区域内技防</w:t>
      </w:r>
      <w:proofErr w:type="gramEnd"/>
      <w:r>
        <w:rPr>
          <w:rFonts w:ascii="宋体" w:hAnsi="宋体" w:hint="eastAsia"/>
          <w:sz w:val="24"/>
        </w:rPr>
        <w:t>、消防设施的操作使用。</w:t>
      </w:r>
    </w:p>
    <w:p w14:paraId="657772FC"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6、对可能发生的涉及安全和秩序的各种情况有应急预案和措施。</w:t>
      </w:r>
    </w:p>
    <w:p w14:paraId="32831300" w14:textId="77777777" w:rsidR="00673494" w:rsidRDefault="00AC66AC">
      <w:pPr>
        <w:snapToGrid w:val="0"/>
        <w:spacing w:line="460" w:lineRule="exact"/>
        <w:ind w:firstLineChars="200" w:firstLine="480"/>
        <w:rPr>
          <w:sz w:val="24"/>
        </w:rPr>
        <w:sectPr w:rsidR="00673494">
          <w:headerReference w:type="default" r:id="rId31"/>
          <w:footerReference w:type="default" r:id="rId32"/>
          <w:headerReference w:type="first" r:id="rId33"/>
          <w:footerReference w:type="first" r:id="rId34"/>
          <w:pgSz w:w="11906" w:h="16838"/>
          <w:pgMar w:top="1440" w:right="1800" w:bottom="1440" w:left="1800" w:header="851" w:footer="992" w:gutter="0"/>
          <w:pgNumType w:fmt="numberInDash"/>
          <w:cols w:space="720"/>
          <w:titlePg/>
          <w:docGrid w:type="lines" w:linePitch="312"/>
        </w:sectPr>
      </w:pPr>
      <w:r>
        <w:rPr>
          <w:rFonts w:ascii="宋体" w:hAnsi="宋体" w:hint="eastAsia"/>
          <w:sz w:val="24"/>
        </w:rPr>
        <w:t>7、在上、放学时间</w:t>
      </w:r>
      <w:proofErr w:type="gramStart"/>
      <w:r>
        <w:rPr>
          <w:rFonts w:ascii="宋体" w:hAnsi="宋体" w:hint="eastAsia"/>
          <w:sz w:val="24"/>
        </w:rPr>
        <w:t>段必须</w:t>
      </w:r>
      <w:proofErr w:type="gramEnd"/>
      <w:r>
        <w:rPr>
          <w:rFonts w:ascii="宋体" w:hAnsi="宋体" w:hint="eastAsia"/>
          <w:sz w:val="24"/>
        </w:rPr>
        <w:t>2人在场，手持装备立岗于校门口两侧，维持</w:t>
      </w:r>
    </w:p>
    <w:p w14:paraId="697CBE97" w14:textId="77777777" w:rsidR="00673494" w:rsidRDefault="00AC66AC">
      <w:pPr>
        <w:snapToGrid w:val="0"/>
        <w:spacing w:line="460" w:lineRule="exact"/>
        <w:rPr>
          <w:rFonts w:ascii="宋体" w:hAnsi="宋体"/>
          <w:sz w:val="24"/>
        </w:rPr>
      </w:pPr>
      <w:r>
        <w:rPr>
          <w:rFonts w:ascii="宋体" w:hAnsi="宋体" w:hint="eastAsia"/>
          <w:sz w:val="24"/>
        </w:rPr>
        <w:lastRenderedPageBreak/>
        <w:t>校门口秩序。</w:t>
      </w:r>
    </w:p>
    <w:p w14:paraId="71A88DA8"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8、每天定时巡查校园安全，并做好记录。</w:t>
      </w:r>
    </w:p>
    <w:p w14:paraId="6A4F47F6"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9、学校临时安排的其他相关工作。</w:t>
      </w:r>
    </w:p>
    <w:p w14:paraId="7E8891CA"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（二）水电工</w:t>
      </w:r>
    </w:p>
    <w:p w14:paraId="584DE206"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1、负责学校</w:t>
      </w:r>
      <w:r>
        <w:rPr>
          <w:rFonts w:ascii="宋体" w:hAnsi="宋体"/>
          <w:sz w:val="24"/>
        </w:rPr>
        <w:t>管道</w:t>
      </w:r>
      <w:r>
        <w:rPr>
          <w:rFonts w:ascii="宋体" w:hAnsi="宋体" w:hint="eastAsia"/>
          <w:sz w:val="24"/>
        </w:rPr>
        <w:t>、</w:t>
      </w:r>
      <w:r>
        <w:rPr>
          <w:rFonts w:ascii="宋体" w:hAnsi="宋体"/>
          <w:sz w:val="24"/>
        </w:rPr>
        <w:t>用水设施检查维修</w:t>
      </w:r>
      <w:r>
        <w:rPr>
          <w:rFonts w:ascii="宋体" w:hAnsi="宋体" w:hint="eastAsia"/>
          <w:sz w:val="24"/>
        </w:rPr>
        <w:t>工作。定期对全校龙头和厕所等进行检查，防止水资源浪费（</w:t>
      </w:r>
      <w:proofErr w:type="gramStart"/>
      <w:r>
        <w:rPr>
          <w:rFonts w:ascii="宋体" w:hAnsi="宋体" w:hint="eastAsia"/>
          <w:sz w:val="24"/>
        </w:rPr>
        <w:t>一</w:t>
      </w:r>
      <w:proofErr w:type="gramEnd"/>
      <w:r>
        <w:rPr>
          <w:rFonts w:ascii="宋体" w:hAnsi="宋体" w:hint="eastAsia"/>
          <w:sz w:val="24"/>
        </w:rPr>
        <w:t>周至少检查一次，有记录），并及时维修更换。</w:t>
      </w:r>
    </w:p>
    <w:p w14:paraId="3EE4F2E5"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2、负责学校日常电路、电器、设备检查维修工作。定期对全校相关设备的运行情况进行检查（每周至少检查一次，有记录），并及时维修或更换。</w:t>
      </w:r>
    </w:p>
    <w:p w14:paraId="7047188D"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3、完成突发水电维修和师生报修处理工作。</w:t>
      </w:r>
    </w:p>
    <w:p w14:paraId="7285BF7F"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4、负责学校的花木养护，日常勤杂。</w:t>
      </w:r>
    </w:p>
    <w:p w14:paraId="10106918"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5、总务处临时安排的其他任务。</w:t>
      </w:r>
    </w:p>
    <w:p w14:paraId="609C7E3B"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6、维修工具、需更换的设备、日常</w:t>
      </w:r>
      <w:proofErr w:type="gramStart"/>
      <w:r>
        <w:rPr>
          <w:rFonts w:ascii="宋体" w:hAnsi="宋体" w:hint="eastAsia"/>
          <w:sz w:val="24"/>
        </w:rPr>
        <w:t>耗材均</w:t>
      </w:r>
      <w:proofErr w:type="gramEnd"/>
      <w:r>
        <w:rPr>
          <w:rFonts w:ascii="宋体" w:hAnsi="宋体" w:hint="eastAsia"/>
          <w:sz w:val="24"/>
        </w:rPr>
        <w:t>由甲方提供。</w:t>
      </w:r>
    </w:p>
    <w:p w14:paraId="6EA38655"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7、7:40—:17：30，双休。</w:t>
      </w:r>
    </w:p>
    <w:p w14:paraId="1265501C"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（三）卫生保洁</w:t>
      </w:r>
    </w:p>
    <w:p w14:paraId="53BF04EF"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1、服从学校安排，负责学校指定区域的清洁（包括室内、室外、走廊、厕所等）。</w:t>
      </w:r>
    </w:p>
    <w:p w14:paraId="622D1898"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2、负责各类校外考试服务保障及学生服务中心保障。</w:t>
      </w:r>
    </w:p>
    <w:p w14:paraId="77155BE7"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3、其他临时安排的相应工作。</w:t>
      </w:r>
    </w:p>
    <w:p w14:paraId="0973A136"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4、保洁用品由甲方提供，包括工具及所用耗品、耗材等用品。</w:t>
      </w:r>
    </w:p>
    <w:p w14:paraId="33FC447F"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5、7:40—17：30，双休（周日下午或者晚上提前做好保洁）。</w:t>
      </w:r>
    </w:p>
    <w:p w14:paraId="6FDC9898"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（四）绿化养护</w:t>
      </w:r>
    </w:p>
    <w:p w14:paraId="7CD704F6" w14:textId="77777777" w:rsidR="00673494" w:rsidRDefault="00AC66AC">
      <w:pPr>
        <w:pStyle w:val="af1"/>
        <w:spacing w:line="400" w:lineRule="exact"/>
        <w:ind w:firstLineChars="200" w:firstLine="480"/>
        <w:rPr>
          <w:rFonts w:ascii="宋体" w:hAnsi="宋体" w:cs="宋体"/>
          <w:snapToGrid w:val="0"/>
          <w:sz w:val="24"/>
        </w:rPr>
      </w:pPr>
      <w:r>
        <w:rPr>
          <w:rFonts w:ascii="宋体" w:hAnsi="宋体" w:cs="宋体" w:hint="eastAsia"/>
          <w:snapToGrid w:val="0"/>
          <w:sz w:val="24"/>
        </w:rPr>
        <w:t>1、提供公共</w:t>
      </w:r>
      <w:proofErr w:type="gramStart"/>
      <w:r>
        <w:rPr>
          <w:rFonts w:ascii="宋体" w:hAnsi="宋体" w:cs="宋体" w:hint="eastAsia"/>
          <w:snapToGrid w:val="0"/>
          <w:sz w:val="24"/>
        </w:rPr>
        <w:t>区域绿植养护</w:t>
      </w:r>
      <w:proofErr w:type="gramEnd"/>
      <w:r>
        <w:rPr>
          <w:rFonts w:ascii="宋体" w:hAnsi="宋体" w:cs="宋体" w:hint="eastAsia"/>
          <w:snapToGrid w:val="0"/>
          <w:sz w:val="24"/>
        </w:rPr>
        <w:t>：</w:t>
      </w:r>
      <w:r>
        <w:rPr>
          <w:rFonts w:hint="eastAsia"/>
          <w:sz w:val="24"/>
        </w:rPr>
        <w:t>所有建筑物室内绿化，含走廊，楼道、办公室、会议室等，</w:t>
      </w:r>
      <w:r>
        <w:rPr>
          <w:rFonts w:ascii="宋体" w:hAnsi="宋体" w:cs="宋体" w:hint="eastAsia"/>
          <w:snapToGrid w:val="0"/>
          <w:sz w:val="24"/>
        </w:rPr>
        <w:t>确保</w:t>
      </w:r>
      <w:proofErr w:type="gramStart"/>
      <w:r>
        <w:rPr>
          <w:rFonts w:ascii="宋体" w:hAnsi="宋体" w:cs="宋体" w:hint="eastAsia"/>
          <w:snapToGrid w:val="0"/>
          <w:sz w:val="24"/>
        </w:rPr>
        <w:t>养护绿植存活</w:t>
      </w:r>
      <w:proofErr w:type="gramEnd"/>
      <w:r>
        <w:rPr>
          <w:rFonts w:ascii="宋体" w:hAnsi="宋体" w:cs="宋体" w:hint="eastAsia"/>
          <w:snapToGrid w:val="0"/>
          <w:sz w:val="24"/>
        </w:rPr>
        <w:t>。</w:t>
      </w:r>
    </w:p>
    <w:p w14:paraId="5FE65A69"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宋体" w:eastAsiaTheme="minorEastAsia" w:hAnsi="宋体" w:cs="宋体" w:hint="eastAsia"/>
          <w:snapToGrid w:val="0"/>
          <w:sz w:val="24"/>
        </w:rPr>
        <w:t>2、</w:t>
      </w:r>
      <w:r>
        <w:rPr>
          <w:rFonts w:asciiTheme="minorEastAsia" w:eastAsiaTheme="minorEastAsia" w:hAnsiTheme="minorEastAsia" w:cstheme="minorEastAsia" w:hint="eastAsia"/>
          <w:sz w:val="24"/>
        </w:rPr>
        <w:t>修剪</w:t>
      </w:r>
    </w:p>
    <w:p w14:paraId="23275087" w14:textId="77777777" w:rsidR="00673494" w:rsidRDefault="00AC66AC">
      <w:pPr>
        <w:spacing w:line="400" w:lineRule="exact"/>
        <w:ind w:firstLineChars="200" w:firstLine="480"/>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所有乔</w:t>
      </w:r>
      <w:proofErr w:type="gramEnd"/>
      <w:r>
        <w:rPr>
          <w:rFonts w:asciiTheme="minorEastAsia" w:eastAsiaTheme="minorEastAsia" w:hAnsiTheme="minorEastAsia" w:cstheme="minorEastAsia" w:hint="eastAsia"/>
          <w:sz w:val="24"/>
        </w:rPr>
        <w:t>灌木秋冬季修剪原则上在当年11月开始至次年1月底结束。</w:t>
      </w:r>
    </w:p>
    <w:p w14:paraId="3649117A"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行道树和园林乔木主要修剪内膛枝、徒长枝、病虫枝等，无枯枝危</w:t>
      </w:r>
      <w:proofErr w:type="gramStart"/>
      <w:r>
        <w:rPr>
          <w:rFonts w:asciiTheme="minorEastAsia" w:eastAsiaTheme="minorEastAsia" w:hAnsiTheme="minorEastAsia" w:cstheme="minorEastAsia" w:hint="eastAsia"/>
          <w:sz w:val="24"/>
        </w:rPr>
        <w:t>膀</w:t>
      </w:r>
      <w:proofErr w:type="gramEnd"/>
      <w:r>
        <w:rPr>
          <w:rFonts w:asciiTheme="minorEastAsia" w:eastAsiaTheme="minorEastAsia" w:hAnsiTheme="minorEastAsia" w:cstheme="minorEastAsia" w:hint="eastAsia"/>
          <w:sz w:val="24"/>
        </w:rPr>
        <w:t>，园林乔木要求树型优美，新植行道树要求分枝点高度留养一致，不影响交通。生长季节及时剥芽，芽长不超过10厘米。</w:t>
      </w:r>
    </w:p>
    <w:p w14:paraId="2C304545"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花灌木秋冬季修剪要有利于短枝和花芽的形成，遵循“先上后下，先内后外，去弱留强，去老留新”的原则进行修剪，生长季节及时剥芽（</w:t>
      </w:r>
      <w:proofErr w:type="gramStart"/>
      <w:r>
        <w:rPr>
          <w:rFonts w:asciiTheme="minorEastAsia" w:eastAsiaTheme="minorEastAsia" w:hAnsiTheme="minorEastAsia" w:cstheme="minorEastAsia" w:hint="eastAsia"/>
          <w:sz w:val="24"/>
        </w:rPr>
        <w:t>含脚芽</w:t>
      </w:r>
      <w:proofErr w:type="gramEnd"/>
      <w:r>
        <w:rPr>
          <w:rFonts w:asciiTheme="minorEastAsia" w:eastAsiaTheme="minorEastAsia" w:hAnsiTheme="minorEastAsia" w:cstheme="minorEastAsia" w:hint="eastAsia"/>
          <w:sz w:val="24"/>
        </w:rPr>
        <w:t>），芽长不超过10厘米。</w:t>
      </w:r>
    </w:p>
    <w:p w14:paraId="52DE3AA3"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色块、绿篱、地被要及时修剪，促其分枝，保持全株枝叶丰满，加速覆盖。球形灌木应常年保持形态完整，色块灌木应保持一定高度，常年保持完整，曲线清晰流畅，无缺株、无空洞。</w:t>
      </w:r>
    </w:p>
    <w:p w14:paraId="327C5F80"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草坪在生长季节，应采用条纹状交叉修剪方式，按三分之一原则适时进行修剪，修剪后高度宜为5－7公分，草坪不得出现超过20公分情况。</w:t>
      </w:r>
    </w:p>
    <w:p w14:paraId="686874A2"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所有修剪剩余物要当日清理完毕，保证现场整洁，防止滋生病虫害。</w:t>
      </w:r>
    </w:p>
    <w:p w14:paraId="0A4F6177"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3、浇水</w:t>
      </w:r>
    </w:p>
    <w:p w14:paraId="225ADA50"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各类植物（含草坪）浇水应根据不同的立地条件、季节差异和生长状况及时进行，并要浇透，防止草坪、树木因浇水不到位出现枯黄现象。</w:t>
      </w:r>
    </w:p>
    <w:p w14:paraId="1275FEDD"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对于名贵树木及新种植树木，视天气干旱情况和植物生长情况对树干和树体进行喷雾。</w:t>
      </w:r>
    </w:p>
    <w:p w14:paraId="53BF28EB"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对于球类、色块等植物要每周进行冲洗蒙尘，保持植物叶面清洁卫生，色泽光洁。</w:t>
      </w:r>
    </w:p>
    <w:p w14:paraId="6791A7E5"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植物周围雨后积水应及时排除。</w:t>
      </w:r>
    </w:p>
    <w:p w14:paraId="59E2E4F1"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4、松土、除草</w:t>
      </w:r>
    </w:p>
    <w:p w14:paraId="7075C8D7"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树木根部周围的土壤要保持疏松，易板结的土壤在蒸腾旺季须每月松土一次，松土深度以不伤根系生长为限。</w:t>
      </w:r>
    </w:p>
    <w:p w14:paraId="71A6D165"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种植在草坪内的树木在树穴周围要根据采购人具体要求对草坪切边，乔、灌木下的杂草应及时铲除。</w:t>
      </w:r>
    </w:p>
    <w:p w14:paraId="27BC021C"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地被植物在未覆盖前，应及时进行松土、除草，松土除草时要防止损伤根系和地下茎。</w:t>
      </w:r>
    </w:p>
    <w:p w14:paraId="72A9ADBB"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景观草坪杂草应及时连根清除，做到除早、除小、除净，草坪覆盖度不少于95％，集中</w:t>
      </w:r>
      <w:proofErr w:type="gramStart"/>
      <w:r>
        <w:rPr>
          <w:rFonts w:asciiTheme="minorEastAsia" w:eastAsiaTheme="minorEastAsia" w:hAnsiTheme="minorEastAsia" w:cstheme="minorEastAsia" w:hint="eastAsia"/>
          <w:sz w:val="24"/>
        </w:rPr>
        <w:t>空秃不</w:t>
      </w:r>
      <w:proofErr w:type="gramEnd"/>
      <w:r>
        <w:rPr>
          <w:rFonts w:asciiTheme="minorEastAsia" w:eastAsiaTheme="minorEastAsia" w:hAnsiTheme="minorEastAsia" w:cstheme="minorEastAsia" w:hint="eastAsia"/>
          <w:sz w:val="24"/>
        </w:rPr>
        <w:t>大于0.5平方米。清除方法可采用人工除草、生物除草、机械除草，慎用化学除草。</w:t>
      </w:r>
    </w:p>
    <w:p w14:paraId="727ADCA9"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5、病虫害防治</w:t>
      </w:r>
    </w:p>
    <w:p w14:paraId="6E7037CD"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做好植物病虫害的预测、预报，及时防治、控制，用药配比正确，安全操作。根据采购人下发的病虫害防治通知，在规定时间内按要求统一完成规定对象、规定配比、规定农药的喷洒工作，做好病虫害的预防工作。病虫害高发季节，在农药统一喷洒后仍须落实专业植保</w:t>
      </w:r>
      <w:proofErr w:type="gramStart"/>
      <w:r>
        <w:rPr>
          <w:rFonts w:asciiTheme="minorEastAsia" w:eastAsiaTheme="minorEastAsia" w:hAnsiTheme="minorEastAsia" w:cstheme="minorEastAsia" w:hint="eastAsia"/>
          <w:sz w:val="24"/>
        </w:rPr>
        <w:t>员做好</w:t>
      </w:r>
      <w:proofErr w:type="gramEnd"/>
      <w:r>
        <w:rPr>
          <w:rFonts w:asciiTheme="minorEastAsia" w:eastAsiaTheme="minorEastAsia" w:hAnsiTheme="minorEastAsia" w:cstheme="minorEastAsia" w:hint="eastAsia"/>
          <w:sz w:val="24"/>
        </w:rPr>
        <w:t>日常巡查工作，及时发现病虫害，及时喷洒农药，确保在2天内治理完毕。病虫害应控制在以不影响观赏效果的范围之内，其中食叶害虫危害的叶片，每株不超过5%，刺吸性害虫危害的叶片，每株不超过10%，无蛀干性害虫的活虫、活卵。用药必须符合环保要求，使用生态农药比例不少于50%。</w:t>
      </w:r>
    </w:p>
    <w:p w14:paraId="6219AFC7"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喷药时间宜在清早或傍晚，为防止产生抗药性，应以使用生物农药为主，禁</w:t>
      </w:r>
      <w:r>
        <w:rPr>
          <w:rFonts w:asciiTheme="minorEastAsia" w:eastAsiaTheme="minorEastAsia" w:hAnsiTheme="minorEastAsia" w:cstheme="minorEastAsia" w:hint="eastAsia"/>
          <w:sz w:val="24"/>
        </w:rPr>
        <w:lastRenderedPageBreak/>
        <w:t>止使用国家明令禁止的剧毒农药，且应多种农药轮流使用。</w:t>
      </w:r>
    </w:p>
    <w:p w14:paraId="0E794C53"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6－8月病害多发季节，冷季型草坪修剪后1－2天内，应喷洒一次常规抗菌剂（如甲基托布津、代森锌等）防止病害发生。</w:t>
      </w:r>
    </w:p>
    <w:p w14:paraId="5E71B643"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6、施肥</w:t>
      </w:r>
    </w:p>
    <w:p w14:paraId="4B6A0553"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施肥应根据不同的树种、树龄、生长势和土壤理化性质而定。树木休眠期施基肥，生长期施追肥，花灌木应在花前、花后进行施肥。</w:t>
      </w:r>
    </w:p>
    <w:p w14:paraId="3D5B2AF4"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各类绿地应以施有机肥为主，有机肥应腐熟后施用。应用微量元素和根外施肥技术，推广应用复合肥料和长效缓释肥料。</w:t>
      </w:r>
    </w:p>
    <w:p w14:paraId="6D8B9865"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绿地内树木施肥应先挖好施肥环沟，其外径与</w:t>
      </w:r>
      <w:proofErr w:type="gramStart"/>
      <w:r>
        <w:rPr>
          <w:rFonts w:asciiTheme="minorEastAsia" w:eastAsiaTheme="minorEastAsia" w:hAnsiTheme="minorEastAsia" w:cstheme="minorEastAsia" w:hint="eastAsia"/>
          <w:sz w:val="24"/>
        </w:rPr>
        <w:t>冠幅相适应</w:t>
      </w:r>
      <w:proofErr w:type="gramEnd"/>
      <w:r>
        <w:rPr>
          <w:rFonts w:asciiTheme="minorEastAsia" w:eastAsiaTheme="minorEastAsia" w:hAnsiTheme="minorEastAsia" w:cstheme="minorEastAsia" w:hint="eastAsia"/>
          <w:sz w:val="24"/>
        </w:rPr>
        <w:t>。环沟深、宽均为25－30公分。</w:t>
      </w:r>
    </w:p>
    <w:p w14:paraId="1F625F04"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草坪主要施肥时期在春秋季，施肥可采用撒施和根外追肥，每次修剪后需立即施肥，不发生明显的肥害现象。1－2月，1次／月，结合打孔施用鸡粪等草坪专用有机肥，130g/m2·次；3－6月，2次／</w:t>
      </w:r>
      <w:proofErr w:type="gramStart"/>
      <w:r>
        <w:rPr>
          <w:rFonts w:asciiTheme="minorEastAsia" w:eastAsiaTheme="minorEastAsia" w:hAnsiTheme="minorEastAsia" w:cstheme="minorEastAsia" w:hint="eastAsia"/>
          <w:sz w:val="24"/>
        </w:rPr>
        <w:t>月施复合肥</w:t>
      </w:r>
      <w:proofErr w:type="gramEnd"/>
      <w:r>
        <w:rPr>
          <w:rFonts w:asciiTheme="minorEastAsia" w:eastAsiaTheme="minorEastAsia" w:hAnsiTheme="minorEastAsia" w:cstheme="minorEastAsia" w:hint="eastAsia"/>
          <w:sz w:val="24"/>
        </w:rPr>
        <w:t>（N∶P∶K＝10∶5∶5 ），20g/m2·次；7－8月基本不需施肥；9－10月，2次／月，施复合肥（N∶P∶K＝10∶6∶4 ），15g/m2·次；11－12月，1次／月，结合中耕施用复合肥（N∶P∶K＝5∶10∶5 ），15g/m2·次。</w:t>
      </w:r>
    </w:p>
    <w:p w14:paraId="1BE3EDE7"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7、保护</w:t>
      </w:r>
    </w:p>
    <w:p w14:paraId="122A7B68"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每年的初冬，均需对行道树进行抗冻处理（根际培土、主干包扎、涂白），并在树木休眠期内，进行扶正。对树体上出现的伤口应清理后用药剂消毒，涂保护剂或抹灰膏。出现树洞要及时修补，防止腐朽进一步扩大；对腐烂部位应按外科方法进行处理。</w:t>
      </w:r>
    </w:p>
    <w:p w14:paraId="02CCF903" w14:textId="77777777"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台风季节，做好高大乔木抗风暴的预防工作，根据树木的实际情况，采取立支柱、绑扎、加土、扶正、疏枝等措施。一旦风暴来临，应及时检查，发现问题，妥善处理。用于支撑、固定的材料应坚固耐用美观，并采用软性材料同植物接触。遇到暴雪天气，及时组织人员清除树干上积雪，防止积雪压断树枝。</w:t>
      </w:r>
    </w:p>
    <w:p w14:paraId="0C798C5C" w14:textId="2D53B0A2" w:rsidR="00673494" w:rsidRDefault="00AC66AC">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8、定期配备养护队伍负责绿化区域内的养护打理，</w:t>
      </w:r>
      <w:r w:rsidR="00E3074E">
        <w:rPr>
          <w:rFonts w:asciiTheme="minorEastAsia" w:eastAsiaTheme="minorEastAsia" w:hAnsiTheme="minorEastAsia" w:cstheme="minorEastAsia" w:hint="eastAsia"/>
          <w:sz w:val="24"/>
        </w:rPr>
        <w:t>每周不少于1天在校园内巡查，</w:t>
      </w:r>
      <w:r>
        <w:rPr>
          <w:rFonts w:asciiTheme="minorEastAsia" w:eastAsiaTheme="minorEastAsia" w:hAnsiTheme="minorEastAsia" w:cstheme="minorEastAsia" w:hint="eastAsia"/>
          <w:sz w:val="24"/>
        </w:rPr>
        <w:t>包括树木的枯枝、草皮区域清扫等。</w:t>
      </w:r>
    </w:p>
    <w:p w14:paraId="2E0A559B" w14:textId="77777777" w:rsidR="00673494" w:rsidRDefault="00AC66AC">
      <w:pPr>
        <w:snapToGrid w:val="0"/>
        <w:spacing w:line="460" w:lineRule="exact"/>
        <w:ind w:firstLineChars="200" w:firstLine="482"/>
        <w:rPr>
          <w:rFonts w:ascii="宋体" w:hAnsi="宋体"/>
          <w:b/>
          <w:sz w:val="24"/>
        </w:rPr>
      </w:pPr>
      <w:r>
        <w:rPr>
          <w:rFonts w:ascii="宋体" w:hAnsi="宋体" w:hint="eastAsia"/>
          <w:b/>
          <w:sz w:val="24"/>
        </w:rPr>
        <w:t>五、投标总价</w:t>
      </w:r>
    </w:p>
    <w:p w14:paraId="5D82DDE9" w14:textId="528861C6" w:rsidR="00673494" w:rsidRPr="00E3074E" w:rsidRDefault="00AC66AC">
      <w:pPr>
        <w:snapToGrid w:val="0"/>
        <w:spacing w:line="460" w:lineRule="exact"/>
        <w:ind w:firstLineChars="200" w:firstLine="482"/>
        <w:rPr>
          <w:rFonts w:ascii="宋体" w:hAnsi="宋体"/>
          <w:b/>
          <w:bCs/>
          <w:sz w:val="24"/>
        </w:rPr>
      </w:pPr>
      <w:r w:rsidRPr="00E3074E">
        <w:rPr>
          <w:rFonts w:ascii="宋体" w:hAnsi="宋体" w:hint="eastAsia"/>
          <w:b/>
          <w:bCs/>
          <w:sz w:val="24"/>
        </w:rPr>
        <w:t>项目采购预算：</w:t>
      </w:r>
      <w:r w:rsidR="00E3074E" w:rsidRPr="00E3074E">
        <w:rPr>
          <w:rFonts w:ascii="宋体" w:hAnsi="宋体"/>
          <w:b/>
          <w:bCs/>
          <w:sz w:val="24"/>
        </w:rPr>
        <w:t>39</w:t>
      </w:r>
      <w:r w:rsidRPr="00E3074E">
        <w:rPr>
          <w:rFonts w:ascii="宋体" w:hAnsi="宋体" w:hint="eastAsia"/>
          <w:b/>
          <w:bCs/>
          <w:sz w:val="24"/>
        </w:rPr>
        <w:t>万元/年，最高限价:</w:t>
      </w:r>
      <w:r w:rsidR="00E3074E" w:rsidRPr="00E3074E">
        <w:rPr>
          <w:rFonts w:ascii="宋体" w:hAnsi="宋体"/>
          <w:b/>
          <w:bCs/>
          <w:sz w:val="24"/>
        </w:rPr>
        <w:t>39</w:t>
      </w:r>
      <w:r w:rsidRPr="00E3074E">
        <w:rPr>
          <w:rFonts w:ascii="宋体" w:hAnsi="宋体" w:hint="eastAsia"/>
          <w:b/>
          <w:bCs/>
          <w:sz w:val="24"/>
        </w:rPr>
        <w:t>万元/年。</w:t>
      </w:r>
    </w:p>
    <w:p w14:paraId="00881099" w14:textId="77777777" w:rsidR="00673494" w:rsidRPr="00E3074E" w:rsidRDefault="00AC66AC">
      <w:pPr>
        <w:snapToGrid w:val="0"/>
        <w:spacing w:line="460" w:lineRule="exact"/>
        <w:ind w:firstLineChars="200" w:firstLine="482"/>
        <w:rPr>
          <w:rFonts w:ascii="宋体" w:hAnsi="宋体"/>
          <w:b/>
          <w:sz w:val="24"/>
        </w:rPr>
      </w:pPr>
      <w:r>
        <w:rPr>
          <w:rFonts w:ascii="宋体" w:hAnsi="宋体" w:hint="eastAsia"/>
          <w:b/>
          <w:sz w:val="24"/>
        </w:rPr>
        <w:t>六、其他说明事项：</w:t>
      </w:r>
    </w:p>
    <w:p w14:paraId="7EF16A63"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1、所招人员无任何不良行为记录。投标人</w:t>
      </w:r>
      <w:r>
        <w:rPr>
          <w:rFonts w:ascii="宋体" w:hAnsi="宋体"/>
          <w:sz w:val="24"/>
        </w:rPr>
        <w:t>必须保证参与项目的所有人员的法定待遇，并按照国家有关规定参加企业职工社会保险。报价时必须按现行规定核算员工工资</w:t>
      </w:r>
      <w:r>
        <w:rPr>
          <w:rFonts w:ascii="宋体" w:hAnsi="宋体" w:hint="eastAsia"/>
          <w:sz w:val="24"/>
        </w:rPr>
        <w:t>、</w:t>
      </w:r>
      <w:r>
        <w:rPr>
          <w:rFonts w:ascii="宋体" w:hAnsi="宋体"/>
          <w:sz w:val="24"/>
        </w:rPr>
        <w:t>企业为所有员工缴纳职工社会保险的费用和法定税金；投标报价</w:t>
      </w:r>
      <w:r>
        <w:rPr>
          <w:rFonts w:ascii="宋体" w:hAnsi="宋体"/>
          <w:sz w:val="24"/>
        </w:rPr>
        <w:lastRenderedPageBreak/>
        <w:t>时未将此三项内容核算入报价或进行让利的，均视为无效投标。中标人在正式进场前，须提供从业人员名单、劳动合同以及</w:t>
      </w:r>
      <w:proofErr w:type="gramStart"/>
      <w:r>
        <w:rPr>
          <w:rFonts w:ascii="宋体" w:hAnsi="宋体"/>
          <w:sz w:val="24"/>
        </w:rPr>
        <w:t>社保证明资料</w:t>
      </w:r>
      <w:proofErr w:type="gramEnd"/>
      <w:r>
        <w:rPr>
          <w:rFonts w:ascii="宋体" w:hAnsi="宋体"/>
          <w:sz w:val="24"/>
        </w:rPr>
        <w:t>报甲方核查；服务过程中，</w:t>
      </w:r>
      <w:r>
        <w:rPr>
          <w:rFonts w:ascii="宋体" w:hAnsi="宋体" w:hint="eastAsia"/>
          <w:sz w:val="24"/>
        </w:rPr>
        <w:t>中</w:t>
      </w:r>
      <w:r>
        <w:rPr>
          <w:rFonts w:ascii="宋体" w:hAnsi="宋体"/>
          <w:sz w:val="24"/>
        </w:rPr>
        <w:t>标人如未按要求为员工缴纳职工社保，采购人</w:t>
      </w:r>
      <w:r>
        <w:rPr>
          <w:rFonts w:ascii="宋体" w:hAnsi="宋体" w:hint="eastAsia"/>
          <w:sz w:val="24"/>
        </w:rPr>
        <w:t>有权</w:t>
      </w:r>
      <w:r>
        <w:rPr>
          <w:rFonts w:ascii="宋体" w:hAnsi="宋体"/>
          <w:sz w:val="24"/>
        </w:rPr>
        <w:t>扣除</w:t>
      </w:r>
      <w:r>
        <w:rPr>
          <w:rFonts w:ascii="宋体" w:hAnsi="宋体" w:hint="eastAsia"/>
          <w:sz w:val="24"/>
        </w:rPr>
        <w:t>相应</w:t>
      </w:r>
      <w:r>
        <w:rPr>
          <w:rFonts w:ascii="宋体" w:hAnsi="宋体"/>
          <w:sz w:val="24"/>
        </w:rPr>
        <w:t>费用，情节严重的视作乙方违约并有权利解除合同。</w:t>
      </w:r>
    </w:p>
    <w:p w14:paraId="0E8B49A3"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2、本合同采用总价包干制，合同期</w:t>
      </w:r>
      <w:proofErr w:type="gramStart"/>
      <w:r>
        <w:rPr>
          <w:rFonts w:ascii="宋体" w:hAnsi="宋体" w:hint="eastAsia"/>
          <w:sz w:val="24"/>
        </w:rPr>
        <w:t>内费用</w:t>
      </w:r>
      <w:proofErr w:type="gramEnd"/>
      <w:r>
        <w:rPr>
          <w:rFonts w:ascii="宋体" w:hAnsi="宋体" w:hint="eastAsia"/>
          <w:sz w:val="24"/>
        </w:rPr>
        <w:t>一律不予调整，投标人考虑合同期内的物价、政策等所有风险因素，在报价时自行预测并纳入总价中，如遇最低工资标准、社保、公积金缴费基数调整，采购单位应在下年度合同中按比例适度给予调整。</w:t>
      </w:r>
    </w:p>
    <w:p w14:paraId="1094A000"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3、参与投标的公司必须符合采购单位规定的资质要求，信誉好，投诉率低。</w:t>
      </w:r>
    </w:p>
    <w:p w14:paraId="30CAD2CD"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4、付款方式：按季度支付。</w:t>
      </w:r>
    </w:p>
    <w:p w14:paraId="7005E227"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5、投标单位应按现行法律规定保证从业人员法定待遇，所有人员对学校无任何经济诉求。</w:t>
      </w:r>
    </w:p>
    <w:p w14:paraId="2CC1F0A6"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6、投标单位所用人员必须按照《劳动法》、《劳动民法典》等规定管理，如遇到工资、工伤等纠纷问题由投标单位自行解决，与采购单位无关。</w:t>
      </w:r>
    </w:p>
    <w:p w14:paraId="2739DB29" w14:textId="77777777" w:rsidR="00673494" w:rsidRDefault="00AC66AC">
      <w:pPr>
        <w:snapToGrid w:val="0"/>
        <w:spacing w:line="460" w:lineRule="exact"/>
        <w:ind w:firstLineChars="200" w:firstLine="480"/>
        <w:rPr>
          <w:rFonts w:ascii="宋体" w:hAnsi="宋体"/>
          <w:sz w:val="24"/>
        </w:rPr>
      </w:pPr>
      <w:r>
        <w:rPr>
          <w:rFonts w:ascii="宋体" w:hAnsi="宋体" w:hint="eastAsia"/>
          <w:sz w:val="24"/>
        </w:rPr>
        <w:t>7、如投标单位需要踏勘现场，请自行联系采购单位。</w:t>
      </w:r>
    </w:p>
    <w:p w14:paraId="719978FA" w14:textId="77777777" w:rsidR="00673494" w:rsidRDefault="00AC66AC">
      <w:pPr>
        <w:snapToGrid w:val="0"/>
        <w:spacing w:line="460" w:lineRule="exact"/>
        <w:ind w:firstLineChars="200" w:firstLine="480"/>
        <w:rPr>
          <w:rFonts w:ascii="宋体" w:hAnsi="宋体"/>
          <w:sz w:val="24"/>
        </w:rPr>
        <w:sectPr w:rsidR="00673494">
          <w:headerReference w:type="default" r:id="rId35"/>
          <w:footerReference w:type="default" r:id="rId36"/>
          <w:headerReference w:type="first" r:id="rId37"/>
          <w:footerReference w:type="first" r:id="rId38"/>
          <w:pgSz w:w="11906" w:h="16838"/>
          <w:pgMar w:top="1440" w:right="1800" w:bottom="1440" w:left="1800" w:header="851" w:footer="992" w:gutter="0"/>
          <w:pgNumType w:fmt="numberInDash"/>
          <w:cols w:space="720"/>
          <w:titlePg/>
          <w:docGrid w:type="lines" w:linePitch="312"/>
        </w:sectPr>
      </w:pPr>
      <w:r>
        <w:rPr>
          <w:rFonts w:ascii="宋体" w:hAnsi="宋体" w:hint="eastAsia"/>
          <w:sz w:val="24"/>
        </w:rPr>
        <w:t>8、未尽事宜，由甲乙双方协商解决。</w:t>
      </w:r>
    </w:p>
    <w:p w14:paraId="27C2FACB" w14:textId="77777777" w:rsidR="00673494" w:rsidRPr="009A1B2B" w:rsidRDefault="00AC66AC">
      <w:pPr>
        <w:pStyle w:val="10"/>
        <w:numPr>
          <w:ilvl w:val="0"/>
          <w:numId w:val="0"/>
        </w:numPr>
        <w:snapToGrid w:val="0"/>
        <w:spacing w:line="360" w:lineRule="auto"/>
        <w:ind w:left="851"/>
        <w:rPr>
          <w:rFonts w:ascii="宋体" w:eastAsia="宋体" w:hAnsi="宋体"/>
          <w:sz w:val="40"/>
          <w:lang w:val="en-US"/>
        </w:rPr>
      </w:pPr>
      <w:bookmarkStart w:id="66" w:name="_Toc430158358"/>
      <w:bookmarkEnd w:id="60"/>
      <w:bookmarkEnd w:id="61"/>
      <w:bookmarkEnd w:id="62"/>
      <w:r>
        <w:rPr>
          <w:rFonts w:ascii="宋体" w:eastAsia="宋体" w:hAnsi="宋体" w:hint="eastAsia"/>
          <w:sz w:val="40"/>
        </w:rPr>
        <w:lastRenderedPageBreak/>
        <w:t>第七章</w:t>
      </w:r>
      <w:r w:rsidRPr="009A1B2B">
        <w:rPr>
          <w:rFonts w:ascii="宋体" w:eastAsia="宋体" w:hAnsi="宋体" w:hint="eastAsia"/>
          <w:sz w:val="40"/>
          <w:lang w:val="en-US"/>
        </w:rPr>
        <w:t xml:space="preserve"> </w:t>
      </w:r>
      <w:r>
        <w:rPr>
          <w:rFonts w:ascii="宋体" w:eastAsia="宋体" w:hAnsi="宋体" w:hint="eastAsia"/>
          <w:sz w:val="40"/>
        </w:rPr>
        <w:t>格式附表</w:t>
      </w:r>
      <w:bookmarkEnd w:id="63"/>
      <w:bookmarkEnd w:id="64"/>
      <w:bookmarkEnd w:id="65"/>
      <w:bookmarkEnd w:id="66"/>
    </w:p>
    <w:p w14:paraId="7E1C0DD7" w14:textId="77777777" w:rsidR="00673494" w:rsidRDefault="00AC66AC">
      <w:pPr>
        <w:spacing w:line="360" w:lineRule="auto"/>
        <w:rPr>
          <w:rFonts w:ascii="宋体" w:hAnsi="宋体"/>
          <w:b/>
          <w:sz w:val="24"/>
        </w:rPr>
      </w:pPr>
      <w:bookmarkStart w:id="67" w:name="_Toc288738393"/>
      <w:bookmarkStart w:id="68" w:name="_Toc288738835"/>
      <w:r>
        <w:rPr>
          <w:rFonts w:ascii="宋体" w:hAnsi="宋体" w:hint="eastAsia"/>
          <w:b/>
          <w:sz w:val="24"/>
        </w:rPr>
        <w:t>附件一：</w:t>
      </w:r>
    </w:p>
    <w:p w14:paraId="154BF7FB" w14:textId="77777777" w:rsidR="00673494" w:rsidRDefault="00AC66AC">
      <w:pPr>
        <w:jc w:val="center"/>
        <w:rPr>
          <w:rFonts w:ascii="宋体" w:hAnsi="宋体"/>
          <w:b/>
          <w:sz w:val="32"/>
          <w:szCs w:val="32"/>
        </w:rPr>
      </w:pPr>
      <w:r>
        <w:rPr>
          <w:rFonts w:ascii="宋体" w:hAnsi="宋体" w:hint="eastAsia"/>
          <w:b/>
          <w:sz w:val="32"/>
          <w:szCs w:val="32"/>
        </w:rPr>
        <w:t>投标函</w:t>
      </w:r>
    </w:p>
    <w:p w14:paraId="1E7509DD" w14:textId="77777777" w:rsidR="00673494" w:rsidRDefault="00673494">
      <w:pPr>
        <w:rPr>
          <w:rFonts w:ascii="宋体" w:hAnsi="宋体"/>
          <w:b/>
          <w:sz w:val="32"/>
          <w:szCs w:val="32"/>
        </w:rPr>
      </w:pPr>
    </w:p>
    <w:p w14:paraId="0B08272C" w14:textId="77777777" w:rsidR="00673494" w:rsidRDefault="00AC66AC">
      <w:pPr>
        <w:rPr>
          <w:rFonts w:ascii="宋体" w:hAnsi="宋体"/>
          <w:sz w:val="24"/>
        </w:rPr>
      </w:pPr>
      <w:r>
        <w:rPr>
          <w:rFonts w:ascii="宋体" w:hAnsi="宋体" w:hint="eastAsia"/>
          <w:sz w:val="24"/>
        </w:rPr>
        <w:t>致：常州市翠竹中学</w:t>
      </w:r>
    </w:p>
    <w:p w14:paraId="52D38C30" w14:textId="77777777" w:rsidR="00673494" w:rsidRDefault="00AC66AC">
      <w:pPr>
        <w:pStyle w:val="af5"/>
        <w:spacing w:line="400" w:lineRule="exact"/>
        <w:ind w:firstLineChars="200" w:firstLine="480"/>
        <w:rPr>
          <w:rFonts w:hAnsi="宋体"/>
          <w:sz w:val="24"/>
        </w:rPr>
      </w:pPr>
      <w:r>
        <w:rPr>
          <w:rFonts w:hAnsi="宋体" w:hint="eastAsia"/>
          <w:sz w:val="24"/>
        </w:rPr>
        <w:t>我单位收到贵单位“常翠采[2022001]号”招标文件后，经详细研究，我们决定参加该项目采购活动。为此，我方郑重声明以下诸点，并负法律责任。</w:t>
      </w:r>
    </w:p>
    <w:p w14:paraId="18B5F90A" w14:textId="77777777" w:rsidR="00673494" w:rsidRDefault="00AC66AC">
      <w:pPr>
        <w:pStyle w:val="af5"/>
        <w:spacing w:line="400" w:lineRule="exact"/>
        <w:ind w:firstLineChars="200" w:firstLine="480"/>
        <w:rPr>
          <w:rFonts w:hAnsi="宋体"/>
          <w:sz w:val="24"/>
        </w:rPr>
      </w:pPr>
      <w:r>
        <w:rPr>
          <w:rFonts w:hAnsi="宋体" w:hint="eastAsia"/>
          <w:sz w:val="24"/>
        </w:rPr>
        <w:t>1、按文件规定的各项要求，向采购人提供所需服务。投标报价包括招标文件所要求的相关服务等全部内容。</w:t>
      </w:r>
    </w:p>
    <w:p w14:paraId="181FA1D1" w14:textId="77777777" w:rsidR="00673494" w:rsidRDefault="00AC66AC">
      <w:pPr>
        <w:pStyle w:val="af5"/>
        <w:spacing w:line="400" w:lineRule="exact"/>
        <w:ind w:firstLineChars="200" w:firstLine="480"/>
        <w:rPr>
          <w:rFonts w:hAnsi="宋体"/>
          <w:sz w:val="24"/>
        </w:rPr>
      </w:pPr>
      <w:r>
        <w:rPr>
          <w:rFonts w:hAnsi="宋体" w:hint="eastAsia"/>
          <w:sz w:val="24"/>
        </w:rPr>
        <w:t>2、我方承诺服务期为三年。</w:t>
      </w:r>
    </w:p>
    <w:p w14:paraId="108F96B6" w14:textId="77777777" w:rsidR="00673494" w:rsidRDefault="00AC66AC">
      <w:pPr>
        <w:pStyle w:val="af5"/>
        <w:spacing w:line="400" w:lineRule="exact"/>
        <w:ind w:firstLineChars="200" w:firstLine="480"/>
        <w:rPr>
          <w:rFonts w:hAnsi="宋体"/>
          <w:sz w:val="24"/>
        </w:rPr>
      </w:pPr>
      <w:r>
        <w:rPr>
          <w:rFonts w:hAnsi="宋体" w:hint="eastAsia"/>
          <w:sz w:val="24"/>
        </w:rPr>
        <w:t>3、如果我方中标，我方愿意在签订合同时支付履约保证金，承诺</w:t>
      </w:r>
      <w:r>
        <w:rPr>
          <w:rFonts w:hAnsi="宋体" w:hint="eastAsia"/>
          <w:sz w:val="24"/>
          <w:szCs w:val="24"/>
        </w:rPr>
        <w:t>提供在招标文件中要求的所有资料</w:t>
      </w:r>
      <w:r>
        <w:rPr>
          <w:rFonts w:hAnsi="宋体" w:hint="eastAsia"/>
          <w:sz w:val="24"/>
        </w:rPr>
        <w:t>，全面履行招标文件规定的每一项要求，按期、按质、按量完成任务。</w:t>
      </w:r>
    </w:p>
    <w:p w14:paraId="6F95780A" w14:textId="77777777" w:rsidR="00673494" w:rsidRDefault="00AC66AC">
      <w:pPr>
        <w:pStyle w:val="af5"/>
        <w:spacing w:line="400" w:lineRule="exact"/>
        <w:ind w:firstLineChars="200" w:firstLine="480"/>
        <w:rPr>
          <w:rFonts w:hAnsi="宋体"/>
          <w:sz w:val="24"/>
        </w:rPr>
      </w:pPr>
      <w:r>
        <w:rPr>
          <w:rFonts w:hAnsi="宋体" w:hint="eastAsia"/>
          <w:sz w:val="24"/>
        </w:rPr>
        <w:t>4、我方</w:t>
      </w:r>
      <w:r>
        <w:rPr>
          <w:rFonts w:hAnsi="宋体" w:hint="eastAsia"/>
          <w:sz w:val="24"/>
          <w:szCs w:val="24"/>
        </w:rPr>
        <w:t>承诺该投标文件在</w:t>
      </w:r>
      <w:r>
        <w:rPr>
          <w:rFonts w:hAnsi="宋体" w:hint="eastAsia"/>
          <w:sz w:val="24"/>
        </w:rPr>
        <w:t>该项目</w:t>
      </w:r>
      <w:r>
        <w:rPr>
          <w:rFonts w:hAnsi="宋体" w:hint="eastAsia"/>
          <w:sz w:val="24"/>
          <w:szCs w:val="24"/>
        </w:rPr>
        <w:t>的全过程中保持有效，不作任何更改和变动。</w:t>
      </w:r>
    </w:p>
    <w:p w14:paraId="542B131D" w14:textId="77777777" w:rsidR="00673494" w:rsidRDefault="00AC66AC">
      <w:pPr>
        <w:pStyle w:val="af5"/>
        <w:spacing w:line="400" w:lineRule="exact"/>
        <w:ind w:firstLineChars="200" w:firstLine="480"/>
        <w:rPr>
          <w:rFonts w:hAnsi="宋体"/>
          <w:sz w:val="24"/>
        </w:rPr>
      </w:pPr>
      <w:r>
        <w:rPr>
          <w:rFonts w:hAnsi="宋体" w:hint="eastAsia"/>
          <w:sz w:val="24"/>
        </w:rPr>
        <w:t>5、我们愿按《中华人民共和国民法典》履行自己的全部责任。</w:t>
      </w:r>
    </w:p>
    <w:p w14:paraId="13892691" w14:textId="77777777" w:rsidR="00673494" w:rsidRDefault="00AC66AC">
      <w:pPr>
        <w:pStyle w:val="af5"/>
        <w:spacing w:line="400" w:lineRule="exact"/>
        <w:ind w:firstLineChars="200" w:firstLine="480"/>
        <w:rPr>
          <w:rFonts w:hAnsi="宋体"/>
          <w:sz w:val="24"/>
        </w:rPr>
      </w:pPr>
      <w:r>
        <w:rPr>
          <w:rFonts w:hAnsi="宋体" w:hint="eastAsia"/>
          <w:sz w:val="24"/>
        </w:rPr>
        <w:t>6、我方同意按文件规定交纳磋商保证金，遵守贵单位有关采购活动的各项规定。</w:t>
      </w:r>
    </w:p>
    <w:p w14:paraId="0F9932CA" w14:textId="77777777" w:rsidR="00673494" w:rsidRDefault="00AC66AC">
      <w:pPr>
        <w:pStyle w:val="af5"/>
        <w:spacing w:line="400" w:lineRule="exact"/>
        <w:ind w:firstLineChars="200" w:firstLine="480"/>
        <w:rPr>
          <w:rFonts w:hAnsi="宋体"/>
          <w:sz w:val="24"/>
        </w:rPr>
      </w:pPr>
      <w:r>
        <w:rPr>
          <w:rFonts w:hAnsi="宋体" w:hint="eastAsia"/>
          <w:sz w:val="24"/>
        </w:rPr>
        <w:t>7、愿意提供招标文件中要求所有资料，并保证完全真实准确，若有虚假和违背，我公司愿意承担由此而产生的一切后果。</w:t>
      </w:r>
    </w:p>
    <w:p w14:paraId="033E2602" w14:textId="77777777" w:rsidR="00673494" w:rsidRDefault="00AC66AC">
      <w:pPr>
        <w:ind w:firstLineChars="200" w:firstLine="480"/>
        <w:rPr>
          <w:rFonts w:ascii="宋体" w:hAnsi="宋体"/>
          <w:sz w:val="24"/>
        </w:rPr>
      </w:pPr>
      <w:r>
        <w:rPr>
          <w:rFonts w:ascii="宋体" w:hAnsi="宋体" w:hint="eastAsia"/>
          <w:sz w:val="24"/>
        </w:rPr>
        <w:t>8、与本次采购活动有关的正式通讯地址为：</w:t>
      </w:r>
    </w:p>
    <w:p w14:paraId="0244DE2B" w14:textId="77777777" w:rsidR="00673494" w:rsidRDefault="00673494">
      <w:pPr>
        <w:pStyle w:val="af5"/>
        <w:spacing w:line="400" w:lineRule="exact"/>
        <w:ind w:firstLineChars="200" w:firstLine="480"/>
        <w:rPr>
          <w:rFonts w:hAnsi="宋体"/>
          <w:sz w:val="24"/>
        </w:rPr>
      </w:pPr>
    </w:p>
    <w:p w14:paraId="270BB705" w14:textId="77777777" w:rsidR="00673494" w:rsidRDefault="00AC66AC">
      <w:pPr>
        <w:pStyle w:val="af5"/>
        <w:spacing w:line="560" w:lineRule="exact"/>
        <w:ind w:firstLineChars="1550" w:firstLine="3720"/>
        <w:rPr>
          <w:rFonts w:hAnsi="宋体"/>
          <w:sz w:val="24"/>
        </w:rPr>
      </w:pPr>
      <w:r>
        <w:rPr>
          <w:rFonts w:hAnsi="宋体" w:hint="eastAsia"/>
          <w:sz w:val="24"/>
        </w:rPr>
        <w:t>地</w:t>
      </w:r>
      <w:r>
        <w:rPr>
          <w:rFonts w:hAnsi="宋体"/>
          <w:sz w:val="24"/>
        </w:rPr>
        <w:t xml:space="preserve"> </w:t>
      </w:r>
      <w:r>
        <w:rPr>
          <w:rFonts w:hAnsi="宋体" w:hint="eastAsia"/>
          <w:sz w:val="24"/>
        </w:rPr>
        <w:t xml:space="preserve">   址：</w:t>
      </w:r>
    </w:p>
    <w:p w14:paraId="0779096A" w14:textId="77777777" w:rsidR="00673494" w:rsidRDefault="00AC66AC">
      <w:pPr>
        <w:pStyle w:val="af5"/>
        <w:spacing w:line="560" w:lineRule="exact"/>
        <w:ind w:firstLineChars="1550" w:firstLine="3720"/>
        <w:rPr>
          <w:rFonts w:hAnsi="宋体"/>
          <w:sz w:val="24"/>
        </w:rPr>
      </w:pPr>
      <w:r>
        <w:rPr>
          <w:rFonts w:hAnsi="宋体" w:hint="eastAsia"/>
          <w:sz w:val="24"/>
        </w:rPr>
        <w:t>电</w:t>
      </w:r>
      <w:r>
        <w:rPr>
          <w:rFonts w:hAnsi="宋体"/>
          <w:sz w:val="24"/>
        </w:rPr>
        <w:t xml:space="preserve"> </w:t>
      </w:r>
      <w:r>
        <w:rPr>
          <w:rFonts w:hAnsi="宋体" w:hint="eastAsia"/>
          <w:sz w:val="24"/>
        </w:rPr>
        <w:t xml:space="preserve">   话：</w:t>
      </w:r>
    </w:p>
    <w:p w14:paraId="496AE819" w14:textId="77777777" w:rsidR="00673494" w:rsidRDefault="00AC66AC">
      <w:pPr>
        <w:pStyle w:val="af5"/>
        <w:spacing w:line="560" w:lineRule="exact"/>
        <w:ind w:firstLineChars="1550" w:firstLine="3720"/>
        <w:rPr>
          <w:rFonts w:hAnsi="宋体"/>
          <w:sz w:val="24"/>
        </w:rPr>
      </w:pPr>
      <w:r>
        <w:rPr>
          <w:rFonts w:hAnsi="宋体" w:hint="eastAsia"/>
          <w:sz w:val="24"/>
        </w:rPr>
        <w:t>传</w:t>
      </w:r>
      <w:r>
        <w:rPr>
          <w:rFonts w:hAnsi="宋体"/>
          <w:sz w:val="24"/>
        </w:rPr>
        <w:t xml:space="preserve"> </w:t>
      </w:r>
      <w:r>
        <w:rPr>
          <w:rFonts w:hAnsi="宋体" w:hint="eastAsia"/>
          <w:sz w:val="24"/>
        </w:rPr>
        <w:t xml:space="preserve">   真：</w:t>
      </w:r>
    </w:p>
    <w:p w14:paraId="2556D097" w14:textId="77777777" w:rsidR="00673494" w:rsidRDefault="00AC66AC">
      <w:pPr>
        <w:pStyle w:val="af5"/>
        <w:spacing w:line="560" w:lineRule="exact"/>
        <w:ind w:firstLineChars="1500" w:firstLine="3600"/>
        <w:rPr>
          <w:rFonts w:hAnsi="宋体"/>
          <w:sz w:val="24"/>
        </w:rPr>
      </w:pPr>
      <w:r>
        <w:rPr>
          <w:rFonts w:hAnsi="宋体" w:hint="eastAsia"/>
          <w:sz w:val="24"/>
        </w:rPr>
        <w:t>投标人法定代表人或代理人（签字或盖章）：</w:t>
      </w:r>
    </w:p>
    <w:p w14:paraId="0E8CEB9A" w14:textId="77777777" w:rsidR="00673494" w:rsidRDefault="00AC66AC">
      <w:pPr>
        <w:pStyle w:val="af5"/>
        <w:spacing w:line="560" w:lineRule="exact"/>
        <w:ind w:firstLineChars="1500" w:firstLine="3600"/>
        <w:rPr>
          <w:rFonts w:hAnsi="宋体"/>
          <w:sz w:val="24"/>
        </w:rPr>
      </w:pPr>
      <w:r>
        <w:rPr>
          <w:rFonts w:hAnsi="宋体" w:hint="eastAsia"/>
          <w:sz w:val="24"/>
        </w:rPr>
        <w:t>投标人名称（公章）：</w:t>
      </w:r>
    </w:p>
    <w:p w14:paraId="4F373601" w14:textId="77777777" w:rsidR="00673494" w:rsidRDefault="00AC66AC">
      <w:pPr>
        <w:pStyle w:val="af5"/>
        <w:spacing w:line="560" w:lineRule="exact"/>
        <w:ind w:firstLineChars="1500" w:firstLine="3600"/>
        <w:rPr>
          <w:rFonts w:hAnsi="宋体"/>
          <w:sz w:val="24"/>
        </w:rPr>
      </w:pPr>
      <w:r>
        <w:rPr>
          <w:rFonts w:hAnsi="宋体" w:hint="eastAsia"/>
          <w:sz w:val="24"/>
        </w:rPr>
        <w:t>日     期：     年     月    日</w:t>
      </w:r>
    </w:p>
    <w:p w14:paraId="141FB402" w14:textId="77777777" w:rsidR="00673494" w:rsidRDefault="00673494">
      <w:pPr>
        <w:rPr>
          <w:rFonts w:ascii="宋体" w:hAnsi="宋体"/>
          <w:sz w:val="24"/>
        </w:rPr>
      </w:pPr>
    </w:p>
    <w:p w14:paraId="1F497CEE" w14:textId="77777777" w:rsidR="00673494" w:rsidRDefault="00673494">
      <w:pPr>
        <w:spacing w:line="360" w:lineRule="auto"/>
        <w:rPr>
          <w:rFonts w:ascii="宋体" w:hAnsi="宋体"/>
          <w:b/>
          <w:bCs/>
          <w:sz w:val="24"/>
        </w:rPr>
      </w:pPr>
    </w:p>
    <w:p w14:paraId="614A85E2" w14:textId="77777777" w:rsidR="00673494" w:rsidRDefault="00AC66AC">
      <w:pPr>
        <w:spacing w:line="360" w:lineRule="auto"/>
        <w:rPr>
          <w:rFonts w:ascii="宋体" w:hAnsi="宋体"/>
          <w:b/>
          <w:bCs/>
          <w:sz w:val="24"/>
        </w:rPr>
      </w:pPr>
      <w:r>
        <w:rPr>
          <w:rFonts w:ascii="宋体" w:hAnsi="宋体" w:hint="eastAsia"/>
          <w:b/>
          <w:bCs/>
          <w:sz w:val="24"/>
        </w:rPr>
        <w:lastRenderedPageBreak/>
        <w:t>附件二：</w:t>
      </w:r>
      <w:bookmarkEnd w:id="67"/>
      <w:bookmarkEnd w:id="68"/>
    </w:p>
    <w:p w14:paraId="02FF1DA0" w14:textId="77777777" w:rsidR="00673494" w:rsidRDefault="00AC66AC">
      <w:pPr>
        <w:spacing w:line="360" w:lineRule="auto"/>
        <w:jc w:val="center"/>
        <w:rPr>
          <w:rFonts w:ascii="宋体" w:hAnsi="宋体"/>
          <w:b/>
          <w:sz w:val="32"/>
          <w:szCs w:val="32"/>
        </w:rPr>
      </w:pPr>
      <w:r>
        <w:rPr>
          <w:rFonts w:ascii="宋体" w:hAnsi="宋体" w:hint="eastAsia"/>
          <w:b/>
          <w:sz w:val="32"/>
          <w:szCs w:val="32"/>
        </w:rPr>
        <w:t>法定代表人资格证明书</w:t>
      </w:r>
    </w:p>
    <w:p w14:paraId="10203388" w14:textId="77777777" w:rsidR="00673494" w:rsidRDefault="00AC66AC">
      <w:pPr>
        <w:spacing w:line="360" w:lineRule="auto"/>
        <w:rPr>
          <w:rFonts w:ascii="宋体" w:hAnsi="宋体"/>
          <w:sz w:val="24"/>
        </w:rPr>
      </w:pPr>
      <w:r>
        <w:rPr>
          <w:rFonts w:ascii="宋体" w:hAnsi="宋体" w:hint="eastAsia"/>
          <w:sz w:val="24"/>
        </w:rPr>
        <w:t>单位名称</w:t>
      </w:r>
      <w:r>
        <w:rPr>
          <w:rFonts w:ascii="宋体" w:hAnsi="宋体"/>
          <w:sz w:val="24"/>
        </w:rPr>
        <w:t>:</w:t>
      </w:r>
    </w:p>
    <w:p w14:paraId="3E65A8EC" w14:textId="77777777" w:rsidR="00673494" w:rsidRDefault="00AC66AC">
      <w:pPr>
        <w:spacing w:line="360" w:lineRule="auto"/>
        <w:rPr>
          <w:rFonts w:ascii="宋体" w:hAnsi="宋体"/>
          <w:sz w:val="24"/>
        </w:rPr>
      </w:pPr>
      <w:r>
        <w:rPr>
          <w:rFonts w:ascii="宋体" w:hAnsi="宋体" w:hint="eastAsia"/>
          <w:sz w:val="24"/>
        </w:rPr>
        <w:t>地址</w:t>
      </w:r>
      <w:r>
        <w:rPr>
          <w:rFonts w:ascii="宋体" w:hAnsi="宋体"/>
          <w:sz w:val="24"/>
        </w:rPr>
        <w:t>:</w:t>
      </w:r>
    </w:p>
    <w:p w14:paraId="5D0E3F46" w14:textId="77777777" w:rsidR="00673494" w:rsidRDefault="00AC66AC">
      <w:pPr>
        <w:spacing w:line="360" w:lineRule="auto"/>
        <w:rPr>
          <w:rFonts w:ascii="宋体" w:hAnsi="宋体"/>
          <w:sz w:val="24"/>
        </w:rPr>
      </w:pPr>
      <w:r>
        <w:rPr>
          <w:rFonts w:ascii="宋体" w:hAnsi="宋体" w:hint="eastAsia"/>
          <w:sz w:val="24"/>
        </w:rPr>
        <w:t>姓名</w:t>
      </w:r>
      <w:r>
        <w:rPr>
          <w:rFonts w:ascii="宋体" w:hAnsi="宋体"/>
          <w:sz w:val="24"/>
        </w:rPr>
        <w:t>:  </w:t>
      </w:r>
      <w:r>
        <w:rPr>
          <w:rFonts w:ascii="宋体" w:hAnsi="宋体" w:hint="eastAsia"/>
          <w:sz w:val="24"/>
        </w:rPr>
        <w:t xml:space="preserve">      性别</w:t>
      </w:r>
      <w:r>
        <w:rPr>
          <w:rFonts w:ascii="宋体" w:hAnsi="宋体"/>
          <w:sz w:val="24"/>
        </w:rPr>
        <w:t xml:space="preserve">: </w:t>
      </w:r>
      <w:r>
        <w:rPr>
          <w:rFonts w:ascii="宋体" w:hAnsi="宋体" w:hint="eastAsia"/>
          <w:sz w:val="24"/>
        </w:rPr>
        <w:t xml:space="preserve">      </w:t>
      </w:r>
      <w:r>
        <w:rPr>
          <w:rFonts w:ascii="宋体" w:hAnsi="宋体"/>
          <w:sz w:val="24"/>
        </w:rPr>
        <w:t>  </w:t>
      </w:r>
      <w:r>
        <w:rPr>
          <w:rFonts w:ascii="宋体" w:hAnsi="宋体" w:hint="eastAsia"/>
          <w:sz w:val="24"/>
        </w:rPr>
        <w:t>年龄</w:t>
      </w:r>
      <w:r>
        <w:rPr>
          <w:rFonts w:ascii="宋体" w:hAnsi="宋体"/>
          <w:sz w:val="24"/>
        </w:rPr>
        <w:t xml:space="preserve">: </w:t>
      </w:r>
      <w:r>
        <w:rPr>
          <w:rFonts w:ascii="宋体" w:hAnsi="宋体" w:hint="eastAsia"/>
          <w:sz w:val="24"/>
        </w:rPr>
        <w:t xml:space="preserve">      </w:t>
      </w:r>
      <w:r>
        <w:rPr>
          <w:rFonts w:ascii="宋体" w:hAnsi="宋体"/>
          <w:sz w:val="24"/>
        </w:rPr>
        <w:t> </w:t>
      </w:r>
      <w:r>
        <w:rPr>
          <w:rFonts w:ascii="宋体" w:hAnsi="宋体" w:hint="eastAsia"/>
          <w:sz w:val="24"/>
        </w:rPr>
        <w:t>职务</w:t>
      </w:r>
      <w:r>
        <w:rPr>
          <w:rFonts w:ascii="宋体" w:hAnsi="宋体"/>
          <w:sz w:val="24"/>
        </w:rPr>
        <w:t>:</w:t>
      </w:r>
    </w:p>
    <w:p w14:paraId="069E3C98" w14:textId="77777777" w:rsidR="00673494" w:rsidRDefault="00AC66AC">
      <w:pPr>
        <w:spacing w:line="360" w:lineRule="auto"/>
        <w:rPr>
          <w:rFonts w:ascii="宋体" w:hAnsi="宋体"/>
          <w:sz w:val="24"/>
        </w:rPr>
      </w:pPr>
      <w:r>
        <w:rPr>
          <w:rFonts w:ascii="宋体" w:hAnsi="宋体" w:hint="eastAsia"/>
          <w:sz w:val="24"/>
        </w:rPr>
        <w:t xml:space="preserve">      系</w:t>
      </w:r>
      <w:r>
        <w:rPr>
          <w:rFonts w:ascii="宋体" w:hAnsi="宋体"/>
          <w:sz w:val="24"/>
          <w:u w:val="single"/>
        </w:rPr>
        <w:t xml:space="preserve">      </w:t>
      </w:r>
      <w:r>
        <w:rPr>
          <w:rFonts w:ascii="宋体" w:hAnsi="宋体"/>
          <w:sz w:val="24"/>
        </w:rPr>
        <w:t> </w:t>
      </w:r>
      <w:r>
        <w:rPr>
          <w:rFonts w:ascii="宋体" w:hAnsi="宋体" w:hint="eastAsia"/>
          <w:sz w:val="24"/>
        </w:rPr>
        <w:t>的法定代表人。为实施</w:t>
      </w:r>
      <w:r>
        <w:rPr>
          <w:rFonts w:ascii="宋体" w:hAnsi="宋体"/>
          <w:sz w:val="24"/>
        </w:rPr>
        <w:t xml:space="preserve"> </w:t>
      </w:r>
      <w:r>
        <w:rPr>
          <w:rFonts w:ascii="宋体" w:hAnsi="宋体" w:hint="eastAsia"/>
          <w:sz w:val="24"/>
          <w:u w:val="single"/>
        </w:rPr>
        <w:t xml:space="preserve">           </w:t>
      </w:r>
      <w:r>
        <w:rPr>
          <w:rFonts w:ascii="宋体" w:hAnsi="宋体"/>
          <w:sz w:val="24"/>
          <w:u w:val="single"/>
        </w:rPr>
        <w:t> </w:t>
      </w:r>
      <w:r>
        <w:rPr>
          <w:rFonts w:ascii="宋体" w:hAnsi="宋体" w:hint="eastAsia"/>
          <w:sz w:val="24"/>
        </w:rPr>
        <w:t>的工作，签署上述项目的投标文件、进行合同磋商、签署合同和处理与之有关的一切事务。</w:t>
      </w:r>
    </w:p>
    <w:p w14:paraId="7F8756BA" w14:textId="77777777" w:rsidR="00673494" w:rsidRDefault="00AC66AC">
      <w:pPr>
        <w:spacing w:line="360" w:lineRule="auto"/>
        <w:rPr>
          <w:rFonts w:ascii="宋体" w:hAnsi="宋体"/>
          <w:sz w:val="24"/>
        </w:rPr>
      </w:pPr>
      <w:r>
        <w:rPr>
          <w:rFonts w:ascii="宋体" w:hAnsi="宋体" w:hint="eastAsia"/>
          <w:sz w:val="24"/>
        </w:rPr>
        <w:t>特此证明。</w:t>
      </w:r>
    </w:p>
    <w:p w14:paraId="061710AA" w14:textId="77777777" w:rsidR="00673494" w:rsidRDefault="00673494">
      <w:pPr>
        <w:spacing w:line="360" w:lineRule="auto"/>
        <w:rPr>
          <w:rFonts w:ascii="宋体" w:hAnsi="宋体"/>
          <w:sz w:val="24"/>
        </w:rPr>
      </w:pPr>
    </w:p>
    <w:p w14:paraId="3DE6FD3C" w14:textId="77777777" w:rsidR="00673494" w:rsidRDefault="00AC66AC">
      <w:pPr>
        <w:spacing w:line="360" w:lineRule="auto"/>
        <w:rPr>
          <w:rFonts w:ascii="宋体" w:hAnsi="宋体"/>
          <w:sz w:val="24"/>
        </w:rPr>
      </w:pPr>
      <w:r>
        <w:rPr>
          <w:rFonts w:ascii="宋体" w:hAnsi="宋体"/>
          <w:sz w:val="24"/>
        </w:rPr>
        <w:t xml:space="preserve"> </w:t>
      </w:r>
      <w:r>
        <w:rPr>
          <w:rFonts w:ascii="宋体" w:hAnsi="宋体" w:hint="eastAsia"/>
          <w:sz w:val="24"/>
        </w:rPr>
        <w:t>投标人：（公章）</w:t>
      </w:r>
    </w:p>
    <w:p w14:paraId="618DB878" w14:textId="77777777" w:rsidR="00673494" w:rsidRDefault="00AC66AC">
      <w:pPr>
        <w:spacing w:line="360" w:lineRule="auto"/>
        <w:rPr>
          <w:rFonts w:ascii="宋体" w:hAnsi="宋体"/>
          <w:sz w:val="24"/>
        </w:rPr>
      </w:pPr>
      <w:r>
        <w:rPr>
          <w:rFonts w:ascii="宋体" w:hAnsi="宋体"/>
          <w:sz w:val="24"/>
        </w:rPr>
        <w:t xml:space="preserve"> </w:t>
      </w:r>
      <w:r>
        <w:rPr>
          <w:rFonts w:ascii="宋体" w:hAnsi="宋体" w:hint="eastAsia"/>
          <w:sz w:val="24"/>
        </w:rPr>
        <w:t>法定代表人签字或盖章：</w:t>
      </w:r>
    </w:p>
    <w:p w14:paraId="14EAACFC" w14:textId="77777777" w:rsidR="00673494" w:rsidRDefault="00AC66AC">
      <w:pPr>
        <w:spacing w:line="360" w:lineRule="auto"/>
        <w:rPr>
          <w:rFonts w:ascii="宋体" w:hAnsi="宋体"/>
          <w:sz w:val="24"/>
        </w:rPr>
      </w:pPr>
      <w:r>
        <w:rPr>
          <w:rFonts w:ascii="宋体" w:hAnsi="宋体" w:hint="eastAsia"/>
          <w:sz w:val="24"/>
        </w:rPr>
        <w:t xml:space="preserve"> 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09FB0DC7" w14:textId="77777777" w:rsidR="00673494" w:rsidRDefault="00673494">
      <w:pPr>
        <w:tabs>
          <w:tab w:val="left" w:pos="6045"/>
        </w:tabs>
        <w:snapToGrid w:val="0"/>
        <w:spacing w:line="360" w:lineRule="auto"/>
        <w:ind w:left="220" w:hangingChars="100" w:hanging="220"/>
        <w:rPr>
          <w:rFonts w:ascii="宋体" w:hAnsi="宋体"/>
          <w:sz w:val="22"/>
        </w:rPr>
      </w:pPr>
    </w:p>
    <w:p w14:paraId="7F4C30AE" w14:textId="77777777" w:rsidR="00673494" w:rsidRDefault="00673494">
      <w:pPr>
        <w:tabs>
          <w:tab w:val="left" w:pos="6045"/>
        </w:tabs>
        <w:snapToGrid w:val="0"/>
        <w:spacing w:line="360" w:lineRule="auto"/>
        <w:ind w:left="220" w:hangingChars="100" w:hanging="220"/>
        <w:rPr>
          <w:rFonts w:ascii="宋体" w:hAnsi="宋体"/>
          <w:sz w:val="22"/>
        </w:rPr>
      </w:pPr>
    </w:p>
    <w:p w14:paraId="28F4758E" w14:textId="77777777" w:rsidR="00673494" w:rsidRDefault="00673494">
      <w:pPr>
        <w:tabs>
          <w:tab w:val="left" w:pos="6045"/>
        </w:tabs>
        <w:snapToGrid w:val="0"/>
        <w:spacing w:line="360" w:lineRule="auto"/>
        <w:ind w:left="220" w:hangingChars="100" w:hanging="220"/>
        <w:rPr>
          <w:rFonts w:ascii="宋体" w:hAnsi="宋体"/>
          <w:sz w:val="22"/>
        </w:rPr>
      </w:pPr>
    </w:p>
    <w:p w14:paraId="454E8341" w14:textId="77777777" w:rsidR="00673494" w:rsidRDefault="00AC66AC">
      <w:pPr>
        <w:spacing w:line="360" w:lineRule="auto"/>
        <w:rPr>
          <w:rFonts w:ascii="宋体" w:hAnsi="宋体"/>
          <w:sz w:val="24"/>
        </w:rPr>
      </w:pPr>
      <w:r>
        <w:rPr>
          <w:rFonts w:ascii="宋体" w:hAnsi="宋体" w:hint="eastAsia"/>
          <w:sz w:val="24"/>
        </w:rPr>
        <w:t>法定代表人身份证</w:t>
      </w:r>
    </w:p>
    <w:p w14:paraId="700E3711" w14:textId="77777777" w:rsidR="00673494" w:rsidRDefault="00AC66AC">
      <w:pPr>
        <w:spacing w:line="360" w:lineRule="auto"/>
        <w:rPr>
          <w:rFonts w:ascii="宋体" w:hAnsi="宋体"/>
          <w:sz w:val="24"/>
        </w:rPr>
        <w:sectPr w:rsidR="00673494">
          <w:headerReference w:type="default" r:id="rId39"/>
          <w:footerReference w:type="default" r:id="rId40"/>
          <w:headerReference w:type="first" r:id="rId41"/>
          <w:footerReference w:type="first" r:id="rId42"/>
          <w:pgSz w:w="11906" w:h="16838"/>
          <w:pgMar w:top="1440" w:right="1800" w:bottom="1440" w:left="1800" w:header="851" w:footer="992" w:gutter="0"/>
          <w:pgNumType w:fmt="numberInDash"/>
          <w:cols w:space="720"/>
          <w:titlePg/>
          <w:docGrid w:type="lines" w:linePitch="312"/>
        </w:sectPr>
      </w:pPr>
      <w:r>
        <w:rPr>
          <w:rFonts w:ascii="宋体" w:hAnsi="宋体" w:hint="eastAsia"/>
          <w:sz w:val="24"/>
        </w:rPr>
        <w:t>（复印件）粘贴处</w:t>
      </w:r>
    </w:p>
    <w:p w14:paraId="6C637AF0" w14:textId="77777777" w:rsidR="00673494" w:rsidRDefault="00AC66AC">
      <w:pPr>
        <w:pStyle w:val="20"/>
        <w:numPr>
          <w:ilvl w:val="0"/>
          <w:numId w:val="0"/>
        </w:numPr>
        <w:snapToGrid w:val="0"/>
        <w:spacing w:line="360" w:lineRule="auto"/>
        <w:rPr>
          <w:rFonts w:ascii="宋体" w:eastAsia="宋体" w:hAnsi="宋体"/>
          <w:b/>
          <w:bCs/>
          <w:sz w:val="24"/>
        </w:rPr>
      </w:pPr>
      <w:r>
        <w:rPr>
          <w:rFonts w:ascii="宋体" w:eastAsia="宋体" w:hAnsi="宋体" w:hint="eastAsia"/>
          <w:b/>
          <w:bCs/>
          <w:sz w:val="24"/>
        </w:rPr>
        <w:lastRenderedPageBreak/>
        <w:t>附件三：</w:t>
      </w:r>
    </w:p>
    <w:p w14:paraId="3F703B74" w14:textId="77777777" w:rsidR="00673494" w:rsidRDefault="00AC66AC">
      <w:pPr>
        <w:spacing w:line="360" w:lineRule="auto"/>
        <w:jc w:val="center"/>
        <w:rPr>
          <w:rFonts w:ascii="宋体" w:hAnsi="宋体"/>
          <w:b/>
          <w:sz w:val="32"/>
          <w:szCs w:val="32"/>
        </w:rPr>
      </w:pPr>
      <w:bookmarkStart w:id="69" w:name="_Toc288738836"/>
      <w:bookmarkStart w:id="70" w:name="_Toc288738394"/>
      <w:r>
        <w:rPr>
          <w:rFonts w:ascii="宋体" w:hAnsi="宋体" w:hint="eastAsia"/>
          <w:b/>
          <w:sz w:val="32"/>
          <w:szCs w:val="32"/>
        </w:rPr>
        <w:t>授权委托书</w:t>
      </w:r>
    </w:p>
    <w:p w14:paraId="4FA5AB21" w14:textId="77777777" w:rsidR="00673494" w:rsidRDefault="00AC66AC">
      <w:pPr>
        <w:spacing w:line="360" w:lineRule="auto"/>
        <w:ind w:firstLineChars="200" w:firstLine="480"/>
        <w:rPr>
          <w:rFonts w:ascii="宋体" w:hAnsi="宋体"/>
          <w:sz w:val="24"/>
        </w:rPr>
      </w:pPr>
      <w:r>
        <w:rPr>
          <w:rFonts w:ascii="宋体" w:hAnsi="宋体" w:hint="eastAsia"/>
          <w:sz w:val="24"/>
        </w:rPr>
        <w:t>本授权委托书声明：</w:t>
      </w:r>
      <w:r>
        <w:rPr>
          <w:rFonts w:ascii="宋体" w:hAnsi="宋体"/>
          <w:sz w:val="24"/>
        </w:rPr>
        <w:t>___________________________</w:t>
      </w:r>
      <w:r>
        <w:rPr>
          <w:rFonts w:ascii="宋体" w:hAnsi="宋体" w:hint="eastAsia"/>
          <w:sz w:val="24"/>
        </w:rPr>
        <w:t>（投标人名称）的</w:t>
      </w:r>
      <w:r>
        <w:rPr>
          <w:rFonts w:ascii="宋体" w:hAnsi="宋体"/>
          <w:sz w:val="24"/>
        </w:rPr>
        <w:t>_______________________</w:t>
      </w:r>
      <w:r>
        <w:rPr>
          <w:rFonts w:ascii="宋体" w:hAnsi="宋体" w:hint="eastAsia"/>
          <w:sz w:val="24"/>
        </w:rPr>
        <w:t>（法定代表人姓名、职务）代表投标人授权</w:t>
      </w:r>
      <w:r>
        <w:rPr>
          <w:rFonts w:ascii="宋体" w:hAnsi="宋体"/>
          <w:sz w:val="24"/>
        </w:rPr>
        <w:t>__________________</w:t>
      </w:r>
      <w:r>
        <w:rPr>
          <w:rFonts w:ascii="宋体" w:hAnsi="宋体" w:hint="eastAsia"/>
          <w:sz w:val="24"/>
        </w:rPr>
        <w:t>（被授权人的姓名、职务）为</w:t>
      </w:r>
      <w:r>
        <w:rPr>
          <w:rFonts w:ascii="宋体" w:hAnsi="宋体" w:hint="eastAsia"/>
          <w:sz w:val="24"/>
          <w:u w:val="single"/>
        </w:rPr>
        <w:t xml:space="preserve">     </w:t>
      </w:r>
      <w:r>
        <w:rPr>
          <w:rFonts w:ascii="宋体" w:hAnsi="宋体" w:hint="eastAsia"/>
          <w:sz w:val="24"/>
        </w:rPr>
        <w:t>项目招投标的合法代理人，全权负责参加本次采购项目的采购活动、签订合约以及与之相关的各项工作。本投标人对代理人的签名负全部责任。</w:t>
      </w:r>
    </w:p>
    <w:p w14:paraId="21A2F099" w14:textId="77777777" w:rsidR="00673494" w:rsidRDefault="00AC66AC">
      <w:pPr>
        <w:spacing w:line="360" w:lineRule="auto"/>
        <w:rPr>
          <w:rFonts w:ascii="宋体" w:hAnsi="宋体"/>
          <w:sz w:val="24"/>
        </w:rPr>
      </w:pPr>
      <w:r>
        <w:rPr>
          <w:rFonts w:ascii="宋体" w:hAnsi="宋体" w:hint="eastAsia"/>
          <w:sz w:val="24"/>
        </w:rPr>
        <w:t>本授权书于</w:t>
      </w:r>
      <w:r>
        <w:rPr>
          <w:rFonts w:ascii="宋体" w:hAnsi="宋体"/>
          <w:sz w:val="24"/>
        </w:rPr>
        <w:t>__________</w:t>
      </w:r>
      <w:r>
        <w:rPr>
          <w:rFonts w:ascii="宋体" w:hAnsi="宋体" w:hint="eastAsia"/>
          <w:sz w:val="24"/>
        </w:rPr>
        <w:t>年</w:t>
      </w:r>
      <w:r>
        <w:rPr>
          <w:rFonts w:ascii="宋体" w:hAnsi="宋体"/>
          <w:sz w:val="24"/>
        </w:rPr>
        <w:t>_______</w:t>
      </w:r>
      <w:r>
        <w:rPr>
          <w:rFonts w:ascii="宋体" w:hAnsi="宋体" w:hint="eastAsia"/>
          <w:sz w:val="24"/>
        </w:rPr>
        <w:t>月</w:t>
      </w:r>
      <w:r>
        <w:rPr>
          <w:rFonts w:ascii="宋体" w:hAnsi="宋体"/>
          <w:sz w:val="24"/>
        </w:rPr>
        <w:t>________</w:t>
      </w:r>
      <w:r>
        <w:rPr>
          <w:rFonts w:ascii="宋体" w:hAnsi="宋体" w:hint="eastAsia"/>
          <w:sz w:val="24"/>
        </w:rPr>
        <w:t>日签字生效，特此声明。</w:t>
      </w:r>
    </w:p>
    <w:p w14:paraId="02F4EEBC" w14:textId="77777777" w:rsidR="00673494" w:rsidRDefault="00AC66AC">
      <w:pPr>
        <w:spacing w:line="360" w:lineRule="auto"/>
        <w:rPr>
          <w:rFonts w:ascii="宋体" w:hAnsi="宋体"/>
          <w:sz w:val="24"/>
        </w:rPr>
      </w:pPr>
      <w:r>
        <w:rPr>
          <w:rFonts w:ascii="宋体" w:hAnsi="宋体" w:hint="eastAsia"/>
          <w:sz w:val="24"/>
        </w:rPr>
        <w:t>法定代表人签字或盖章：</w:t>
      </w:r>
      <w:r>
        <w:rPr>
          <w:rFonts w:ascii="宋体" w:hAnsi="宋体"/>
          <w:sz w:val="24"/>
        </w:rPr>
        <w:t xml:space="preserve">             </w:t>
      </w:r>
      <w:r>
        <w:rPr>
          <w:rFonts w:ascii="宋体" w:hAnsi="宋体" w:hint="eastAsia"/>
          <w:sz w:val="24"/>
        </w:rPr>
        <w:t>日期：</w:t>
      </w:r>
    </w:p>
    <w:p w14:paraId="09774AE9" w14:textId="77777777" w:rsidR="00673494" w:rsidRDefault="00AC66AC">
      <w:pPr>
        <w:spacing w:line="360" w:lineRule="auto"/>
        <w:rPr>
          <w:rFonts w:ascii="宋体" w:hAnsi="宋体"/>
          <w:sz w:val="24"/>
        </w:rPr>
      </w:pPr>
      <w:r>
        <w:rPr>
          <w:rFonts w:ascii="宋体" w:hAnsi="宋体" w:hint="eastAsia"/>
          <w:sz w:val="24"/>
        </w:rPr>
        <w:t>职务：</w:t>
      </w:r>
      <w:r>
        <w:rPr>
          <w:rFonts w:ascii="宋体" w:hAnsi="宋体"/>
          <w:sz w:val="24"/>
        </w:rPr>
        <w:t xml:space="preserve">                     </w:t>
      </w:r>
      <w:r>
        <w:rPr>
          <w:rFonts w:ascii="宋体" w:hAnsi="宋体" w:hint="eastAsia"/>
          <w:sz w:val="24"/>
        </w:rPr>
        <w:t>联系电话：</w:t>
      </w:r>
    </w:p>
    <w:p w14:paraId="4081915B" w14:textId="77777777" w:rsidR="00673494" w:rsidRDefault="00AC66AC">
      <w:pPr>
        <w:spacing w:line="360" w:lineRule="auto"/>
        <w:rPr>
          <w:rFonts w:ascii="宋体" w:hAnsi="宋体"/>
          <w:sz w:val="24"/>
        </w:rPr>
      </w:pPr>
      <w:r>
        <w:rPr>
          <w:rFonts w:ascii="宋体" w:hAnsi="宋体" w:hint="eastAsia"/>
          <w:sz w:val="24"/>
        </w:rPr>
        <w:t>单位名称：</w:t>
      </w:r>
    </w:p>
    <w:p w14:paraId="45B2302F" w14:textId="77777777" w:rsidR="00673494" w:rsidRDefault="00AC66AC">
      <w:pPr>
        <w:spacing w:line="360" w:lineRule="auto"/>
        <w:rPr>
          <w:rFonts w:ascii="宋体" w:hAnsi="宋体"/>
          <w:sz w:val="24"/>
        </w:rPr>
      </w:pPr>
      <w:r>
        <w:rPr>
          <w:rFonts w:ascii="宋体" w:hAnsi="宋体" w:hint="eastAsia"/>
          <w:sz w:val="24"/>
        </w:rPr>
        <w:t>地址：</w:t>
      </w:r>
    </w:p>
    <w:p w14:paraId="5FEF4759" w14:textId="77777777" w:rsidR="00673494" w:rsidRDefault="00AC66AC">
      <w:pPr>
        <w:spacing w:line="360" w:lineRule="auto"/>
        <w:rPr>
          <w:rFonts w:ascii="宋体" w:hAnsi="宋体"/>
          <w:sz w:val="24"/>
        </w:rPr>
      </w:pPr>
      <w:r>
        <w:rPr>
          <w:rFonts w:ascii="宋体" w:hAnsi="宋体" w:hint="eastAsia"/>
          <w:sz w:val="24"/>
        </w:rPr>
        <w:t>身份证号码：</w:t>
      </w:r>
    </w:p>
    <w:p w14:paraId="79911E16" w14:textId="77777777" w:rsidR="00673494" w:rsidRDefault="00AC66AC">
      <w:pPr>
        <w:spacing w:line="360" w:lineRule="auto"/>
        <w:rPr>
          <w:rFonts w:ascii="宋体" w:hAnsi="宋体"/>
          <w:sz w:val="24"/>
        </w:rPr>
      </w:pPr>
      <w:r>
        <w:rPr>
          <w:rFonts w:ascii="宋体" w:hAnsi="宋体" w:hint="eastAsia"/>
          <w:sz w:val="24"/>
        </w:rPr>
        <w:t>委托代理人签字或盖章：</w:t>
      </w:r>
      <w:r>
        <w:rPr>
          <w:rFonts w:ascii="宋体" w:hAnsi="宋体"/>
          <w:sz w:val="24"/>
        </w:rPr>
        <w:t xml:space="preserve">             </w:t>
      </w:r>
      <w:r>
        <w:rPr>
          <w:rFonts w:ascii="宋体" w:hAnsi="宋体" w:hint="eastAsia"/>
          <w:sz w:val="24"/>
        </w:rPr>
        <w:t>日期：</w:t>
      </w:r>
    </w:p>
    <w:p w14:paraId="4F3C1C64" w14:textId="77777777" w:rsidR="00673494" w:rsidRDefault="00AC66AC">
      <w:pPr>
        <w:spacing w:line="360" w:lineRule="auto"/>
        <w:rPr>
          <w:rFonts w:ascii="宋体" w:hAnsi="宋体"/>
          <w:sz w:val="24"/>
        </w:rPr>
      </w:pPr>
      <w:r>
        <w:rPr>
          <w:rFonts w:ascii="宋体" w:hAnsi="宋体" w:hint="eastAsia"/>
          <w:sz w:val="24"/>
        </w:rPr>
        <w:t>职务：                              联系电话：</w:t>
      </w:r>
    </w:p>
    <w:p w14:paraId="5019FF78" w14:textId="77777777" w:rsidR="00673494" w:rsidRDefault="00AC66AC">
      <w:pPr>
        <w:spacing w:line="360" w:lineRule="auto"/>
        <w:rPr>
          <w:rFonts w:ascii="宋体" w:hAnsi="宋体"/>
          <w:sz w:val="24"/>
        </w:rPr>
      </w:pPr>
      <w:r>
        <w:rPr>
          <w:rFonts w:ascii="宋体" w:hAnsi="宋体" w:hint="eastAsia"/>
          <w:sz w:val="24"/>
        </w:rPr>
        <w:t>单位名称：</w:t>
      </w:r>
    </w:p>
    <w:p w14:paraId="106A81F4" w14:textId="77777777" w:rsidR="00673494" w:rsidRDefault="00AC66AC">
      <w:pPr>
        <w:spacing w:line="360" w:lineRule="auto"/>
        <w:rPr>
          <w:rFonts w:ascii="宋体" w:hAnsi="宋体"/>
          <w:sz w:val="24"/>
        </w:rPr>
      </w:pPr>
      <w:r>
        <w:rPr>
          <w:rFonts w:ascii="宋体" w:hAnsi="宋体" w:hint="eastAsia"/>
          <w:sz w:val="24"/>
        </w:rPr>
        <w:t>地址：</w:t>
      </w:r>
    </w:p>
    <w:p w14:paraId="61081B92" w14:textId="77777777" w:rsidR="00673494" w:rsidRDefault="00AC66AC">
      <w:pPr>
        <w:spacing w:line="360" w:lineRule="auto"/>
        <w:rPr>
          <w:rFonts w:ascii="宋体" w:hAnsi="宋体"/>
          <w:sz w:val="24"/>
        </w:rPr>
      </w:pPr>
      <w:r>
        <w:rPr>
          <w:rFonts w:ascii="宋体" w:hAnsi="宋体" w:hint="eastAsia"/>
          <w:sz w:val="24"/>
        </w:rPr>
        <w:t>身份证号码：</w:t>
      </w:r>
    </w:p>
    <w:p w14:paraId="0F169725" w14:textId="77777777" w:rsidR="00673494" w:rsidRDefault="00AC66AC">
      <w:pPr>
        <w:spacing w:line="360" w:lineRule="auto"/>
        <w:rPr>
          <w:rFonts w:ascii="宋体" w:hAnsi="宋体"/>
          <w:sz w:val="24"/>
        </w:rPr>
      </w:pPr>
      <w:r>
        <w:rPr>
          <w:rFonts w:ascii="宋体" w:hAnsi="宋体" w:hint="eastAsia"/>
          <w:sz w:val="24"/>
        </w:rPr>
        <w:t>投标人公章：</w:t>
      </w:r>
      <w:r>
        <w:rPr>
          <w:rFonts w:ascii="宋体" w:hAnsi="宋体"/>
          <w:sz w:val="24"/>
        </w:rPr>
        <w:t xml:space="preserve"> </w:t>
      </w:r>
    </w:p>
    <w:p w14:paraId="70B11784" w14:textId="77777777" w:rsidR="00673494" w:rsidRDefault="00AC66AC">
      <w:pPr>
        <w:spacing w:line="360" w:lineRule="auto"/>
        <w:rPr>
          <w:rFonts w:ascii="宋体" w:hAnsi="宋体"/>
          <w:sz w:val="24"/>
        </w:rPr>
      </w:pPr>
      <w:r>
        <w:rPr>
          <w:rFonts w:ascii="宋体" w:hAnsi="宋体" w:hint="eastAsia"/>
          <w:sz w:val="24"/>
        </w:rPr>
        <w:t>地址：                              电话：</w:t>
      </w:r>
    </w:p>
    <w:p w14:paraId="54E0222E" w14:textId="77777777" w:rsidR="00673494" w:rsidRDefault="00AC66AC">
      <w:pPr>
        <w:spacing w:line="360" w:lineRule="auto"/>
        <w:rPr>
          <w:rFonts w:ascii="宋体" w:hAnsi="宋体"/>
          <w:sz w:val="24"/>
        </w:rPr>
      </w:pPr>
      <w:r>
        <w:rPr>
          <w:rFonts w:ascii="宋体" w:hAnsi="宋体" w:hint="eastAsia"/>
          <w:sz w:val="24"/>
        </w:rPr>
        <w:t>传真：</w:t>
      </w:r>
    </w:p>
    <w:p w14:paraId="358C2909" w14:textId="77777777" w:rsidR="00673494" w:rsidRDefault="00AC66AC">
      <w:pPr>
        <w:spacing w:line="360" w:lineRule="auto"/>
        <w:rPr>
          <w:rFonts w:ascii="宋体" w:hAnsi="宋体"/>
          <w:sz w:val="24"/>
        </w:rPr>
      </w:pPr>
      <w:r>
        <w:rPr>
          <w:rFonts w:ascii="宋体" w:hAnsi="宋体" w:hint="eastAsia"/>
          <w:sz w:val="24"/>
        </w:rPr>
        <w:t>邮编：</w:t>
      </w:r>
    </w:p>
    <w:p w14:paraId="5D0F0E71" w14:textId="77777777" w:rsidR="00673494" w:rsidRDefault="00AC66AC">
      <w:pPr>
        <w:spacing w:line="360" w:lineRule="auto"/>
        <w:rPr>
          <w:rFonts w:ascii="宋体" w:hAnsi="宋体"/>
          <w:sz w:val="24"/>
        </w:rPr>
      </w:pPr>
      <w:r>
        <w:rPr>
          <w:rFonts w:ascii="宋体" w:hAnsi="宋体" w:hint="eastAsia"/>
          <w:sz w:val="24"/>
        </w:rPr>
        <w:t>开户行：</w:t>
      </w:r>
    </w:p>
    <w:p w14:paraId="25A9EC87" w14:textId="77777777" w:rsidR="00673494" w:rsidRDefault="00AC66AC">
      <w:pPr>
        <w:spacing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14:paraId="02E3CAF7" w14:textId="77777777" w:rsidR="00673494" w:rsidRDefault="00AC66AC">
      <w:pPr>
        <w:spacing w:line="360" w:lineRule="auto"/>
        <w:rPr>
          <w:rFonts w:ascii="宋体" w:hAnsi="宋体"/>
          <w:sz w:val="24"/>
        </w:rPr>
      </w:pPr>
      <w:r>
        <w:rPr>
          <w:rFonts w:ascii="宋体" w:hAnsi="宋体" w:hint="eastAsia"/>
          <w:sz w:val="24"/>
        </w:rPr>
        <w:t>代理人身份证</w:t>
      </w:r>
    </w:p>
    <w:p w14:paraId="77EE29FD" w14:textId="77777777" w:rsidR="00673494" w:rsidRDefault="00AC66AC">
      <w:pPr>
        <w:spacing w:line="360" w:lineRule="auto"/>
        <w:rPr>
          <w:rFonts w:ascii="宋体" w:hAnsi="宋体"/>
          <w:sz w:val="24"/>
        </w:rPr>
      </w:pPr>
      <w:r>
        <w:rPr>
          <w:rFonts w:ascii="宋体" w:hAnsi="宋体" w:hint="eastAsia"/>
          <w:sz w:val="24"/>
        </w:rPr>
        <w:t>（复印件）粘贴处</w:t>
      </w:r>
    </w:p>
    <w:p w14:paraId="06CDBAF7" w14:textId="77777777" w:rsidR="00673494" w:rsidRDefault="00AC66AC">
      <w:pPr>
        <w:spacing w:line="360" w:lineRule="auto"/>
        <w:rPr>
          <w:rFonts w:ascii="宋体" w:hAnsi="宋体"/>
          <w:sz w:val="24"/>
        </w:rPr>
      </w:pPr>
      <w:r>
        <w:rPr>
          <w:rFonts w:ascii="宋体" w:hAnsi="宋体" w:hint="eastAsia"/>
          <w:sz w:val="24"/>
        </w:rPr>
        <w:t>备注：</w:t>
      </w:r>
    </w:p>
    <w:p w14:paraId="1D8A3713" w14:textId="77777777" w:rsidR="00673494" w:rsidRDefault="00AC66AC">
      <w:pPr>
        <w:spacing w:line="360" w:lineRule="auto"/>
        <w:rPr>
          <w:rFonts w:ascii="宋体" w:hAnsi="宋体"/>
          <w:sz w:val="24"/>
        </w:rPr>
      </w:pPr>
      <w:r>
        <w:rPr>
          <w:rFonts w:ascii="宋体" w:hAnsi="宋体"/>
          <w:sz w:val="24"/>
        </w:rPr>
        <w:t>1</w:t>
      </w:r>
      <w:r>
        <w:rPr>
          <w:rFonts w:ascii="宋体" w:hAnsi="宋体" w:hint="eastAsia"/>
          <w:sz w:val="24"/>
        </w:rPr>
        <w:t>、法定代表人参加磋商会议时，提供法人资格证明和本人身份证原件。</w:t>
      </w:r>
    </w:p>
    <w:p w14:paraId="5A6FA739" w14:textId="77777777" w:rsidR="00673494" w:rsidRDefault="00AC66AC">
      <w:pPr>
        <w:spacing w:line="360" w:lineRule="auto"/>
        <w:rPr>
          <w:rFonts w:ascii="宋体" w:hAnsi="宋体"/>
          <w:b/>
          <w:bCs/>
          <w:sz w:val="24"/>
        </w:rPr>
      </w:pPr>
      <w:r>
        <w:t>2</w:t>
      </w:r>
      <w:r>
        <w:rPr>
          <w:rFonts w:hint="eastAsia"/>
        </w:rPr>
        <w:t>、委托代理人参加磋商会议时，提供带授权委托书和本人身份证原件。</w:t>
      </w:r>
    </w:p>
    <w:p w14:paraId="086F0EF3" w14:textId="77777777" w:rsidR="00673494" w:rsidRDefault="00AC66AC">
      <w:pPr>
        <w:pStyle w:val="20"/>
        <w:numPr>
          <w:ilvl w:val="0"/>
          <w:numId w:val="0"/>
        </w:numPr>
        <w:snapToGrid w:val="0"/>
        <w:spacing w:line="360" w:lineRule="auto"/>
        <w:rPr>
          <w:rFonts w:ascii="宋体" w:eastAsia="宋体" w:hAnsi="宋体"/>
          <w:b/>
          <w:bCs/>
          <w:sz w:val="24"/>
        </w:rPr>
      </w:pPr>
      <w:r>
        <w:rPr>
          <w:rFonts w:ascii="宋体" w:eastAsia="宋体" w:hAnsi="宋体" w:hint="eastAsia"/>
          <w:b/>
          <w:bCs/>
          <w:sz w:val="24"/>
        </w:rPr>
        <w:lastRenderedPageBreak/>
        <w:t>附件四：</w:t>
      </w:r>
    </w:p>
    <w:p w14:paraId="279D4091" w14:textId="77777777" w:rsidR="00673494" w:rsidRDefault="00AC66AC">
      <w:pPr>
        <w:snapToGrid w:val="0"/>
        <w:spacing w:line="320" w:lineRule="exact"/>
        <w:jc w:val="center"/>
        <w:rPr>
          <w:rFonts w:ascii="宋体" w:hAnsi="宋体"/>
          <w:b/>
          <w:bCs/>
          <w:sz w:val="28"/>
          <w:szCs w:val="28"/>
        </w:rPr>
      </w:pPr>
      <w:bookmarkStart w:id="71" w:name="_Toc450898085"/>
      <w:bookmarkStart w:id="72" w:name="_Toc449535177"/>
      <w:bookmarkEnd w:id="69"/>
      <w:bookmarkEnd w:id="70"/>
      <w:r>
        <w:rPr>
          <w:rFonts w:ascii="宋体" w:hAnsi="宋体" w:hint="eastAsia"/>
          <w:b/>
          <w:bCs/>
          <w:sz w:val="28"/>
          <w:szCs w:val="28"/>
        </w:rPr>
        <w:t xml:space="preserve">报 价 </w:t>
      </w:r>
      <w:proofErr w:type="gramStart"/>
      <w:r>
        <w:rPr>
          <w:rFonts w:ascii="宋体" w:hAnsi="宋体" w:hint="eastAsia"/>
          <w:b/>
          <w:bCs/>
          <w:sz w:val="28"/>
          <w:szCs w:val="28"/>
        </w:rPr>
        <w:t>一</w:t>
      </w:r>
      <w:proofErr w:type="gramEnd"/>
      <w:r>
        <w:rPr>
          <w:rFonts w:ascii="宋体" w:hAnsi="宋体" w:hint="eastAsia"/>
          <w:b/>
          <w:bCs/>
          <w:sz w:val="28"/>
          <w:szCs w:val="28"/>
        </w:rPr>
        <w:t xml:space="preserve"> </w:t>
      </w:r>
      <w:proofErr w:type="gramStart"/>
      <w:r>
        <w:rPr>
          <w:rFonts w:ascii="宋体" w:hAnsi="宋体" w:hint="eastAsia"/>
          <w:b/>
          <w:bCs/>
          <w:sz w:val="28"/>
          <w:szCs w:val="28"/>
        </w:rPr>
        <w:t>览</w:t>
      </w:r>
      <w:proofErr w:type="gramEnd"/>
      <w:r>
        <w:rPr>
          <w:rFonts w:ascii="宋体" w:hAnsi="宋体" w:hint="eastAsia"/>
          <w:b/>
          <w:bCs/>
          <w:sz w:val="28"/>
          <w:szCs w:val="28"/>
        </w:rPr>
        <w:t xml:space="preserve"> 表</w:t>
      </w:r>
    </w:p>
    <w:p w14:paraId="56C2CEAB" w14:textId="77777777" w:rsidR="00673494" w:rsidRDefault="00673494">
      <w:pPr>
        <w:snapToGrid w:val="0"/>
        <w:spacing w:line="320" w:lineRule="exact"/>
        <w:rPr>
          <w:rFonts w:ascii="宋体" w:hAnsi="宋体"/>
          <w:szCs w:val="21"/>
        </w:rPr>
      </w:pPr>
    </w:p>
    <w:p w14:paraId="0A7F67B7" w14:textId="77777777" w:rsidR="00673494" w:rsidRDefault="00AC66AC">
      <w:pPr>
        <w:snapToGrid w:val="0"/>
        <w:spacing w:line="320" w:lineRule="exact"/>
        <w:ind w:firstLineChars="100" w:firstLine="240"/>
        <w:rPr>
          <w:rFonts w:ascii="宋体" w:hAnsi="宋体"/>
          <w:sz w:val="24"/>
        </w:rPr>
      </w:pPr>
      <w:r>
        <w:rPr>
          <w:rFonts w:ascii="宋体" w:hAnsi="宋体" w:hint="eastAsia"/>
          <w:sz w:val="24"/>
        </w:rPr>
        <w:t>投标人全称（公章）：</w:t>
      </w:r>
    </w:p>
    <w:p w14:paraId="54BA990B" w14:textId="77777777" w:rsidR="00673494" w:rsidRDefault="00673494">
      <w:pPr>
        <w:pStyle w:val="a5"/>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85"/>
        <w:gridCol w:w="3990"/>
      </w:tblGrid>
      <w:tr w:rsidR="00673494" w14:paraId="2A5B4082" w14:textId="77777777">
        <w:trPr>
          <w:trHeight w:val="858"/>
        </w:trPr>
        <w:tc>
          <w:tcPr>
            <w:tcW w:w="4185" w:type="dxa"/>
            <w:tcBorders>
              <w:top w:val="single" w:sz="4" w:space="0" w:color="auto"/>
              <w:left w:val="single" w:sz="4" w:space="0" w:color="auto"/>
              <w:bottom w:val="single" w:sz="4" w:space="0" w:color="auto"/>
              <w:right w:val="single" w:sz="4" w:space="0" w:color="auto"/>
            </w:tcBorders>
            <w:vAlign w:val="center"/>
          </w:tcPr>
          <w:p w14:paraId="158E125E" w14:textId="77777777" w:rsidR="00673494" w:rsidRDefault="00AC66AC">
            <w:pPr>
              <w:snapToGrid w:val="0"/>
              <w:spacing w:line="360" w:lineRule="auto"/>
              <w:jc w:val="center"/>
              <w:rPr>
                <w:rFonts w:ascii="宋体"/>
                <w:sz w:val="24"/>
              </w:rPr>
            </w:pPr>
            <w:r>
              <w:rPr>
                <w:rFonts w:ascii="宋体" w:hAnsi="宋体" w:hint="eastAsia"/>
                <w:sz w:val="24"/>
              </w:rPr>
              <w:t>项目名称</w:t>
            </w:r>
          </w:p>
        </w:tc>
        <w:tc>
          <w:tcPr>
            <w:tcW w:w="3990" w:type="dxa"/>
            <w:tcBorders>
              <w:top w:val="single" w:sz="4" w:space="0" w:color="auto"/>
              <w:left w:val="single" w:sz="4" w:space="0" w:color="auto"/>
              <w:bottom w:val="single" w:sz="4" w:space="0" w:color="auto"/>
              <w:right w:val="single" w:sz="4" w:space="0" w:color="auto"/>
            </w:tcBorders>
            <w:vAlign w:val="center"/>
          </w:tcPr>
          <w:p w14:paraId="06634BB0" w14:textId="77777777" w:rsidR="00673494" w:rsidRDefault="00AC66AC">
            <w:pPr>
              <w:snapToGrid w:val="0"/>
              <w:spacing w:line="360" w:lineRule="auto"/>
              <w:jc w:val="center"/>
              <w:rPr>
                <w:rFonts w:ascii="宋体"/>
                <w:sz w:val="24"/>
              </w:rPr>
            </w:pPr>
            <w:r>
              <w:rPr>
                <w:rFonts w:ascii="宋体" w:hAnsi="宋体" w:hint="eastAsia"/>
                <w:sz w:val="24"/>
              </w:rPr>
              <w:t>投标总价（元/年）</w:t>
            </w:r>
          </w:p>
        </w:tc>
      </w:tr>
      <w:tr w:rsidR="00673494" w14:paraId="5377C735" w14:textId="77777777">
        <w:trPr>
          <w:trHeight w:val="802"/>
        </w:trPr>
        <w:tc>
          <w:tcPr>
            <w:tcW w:w="4185" w:type="dxa"/>
            <w:tcBorders>
              <w:top w:val="single" w:sz="4" w:space="0" w:color="auto"/>
              <w:left w:val="single" w:sz="4" w:space="0" w:color="auto"/>
              <w:bottom w:val="single" w:sz="4" w:space="0" w:color="auto"/>
              <w:right w:val="single" w:sz="4" w:space="0" w:color="auto"/>
            </w:tcBorders>
            <w:vAlign w:val="center"/>
          </w:tcPr>
          <w:p w14:paraId="09C67D18" w14:textId="77777777" w:rsidR="00673494" w:rsidRDefault="00673494">
            <w:pPr>
              <w:snapToGrid w:val="0"/>
              <w:spacing w:line="360" w:lineRule="auto"/>
              <w:jc w:val="center"/>
              <w:rPr>
                <w:rFonts w:ascii="宋体"/>
                <w:sz w:val="24"/>
              </w:rPr>
            </w:pPr>
          </w:p>
        </w:tc>
        <w:tc>
          <w:tcPr>
            <w:tcW w:w="3990" w:type="dxa"/>
            <w:tcBorders>
              <w:top w:val="single" w:sz="4" w:space="0" w:color="auto"/>
              <w:left w:val="single" w:sz="4" w:space="0" w:color="auto"/>
              <w:bottom w:val="single" w:sz="4" w:space="0" w:color="auto"/>
              <w:right w:val="single" w:sz="4" w:space="0" w:color="auto"/>
            </w:tcBorders>
            <w:vAlign w:val="center"/>
          </w:tcPr>
          <w:p w14:paraId="1EB9A83C" w14:textId="77777777" w:rsidR="00673494" w:rsidRDefault="00673494">
            <w:pPr>
              <w:snapToGrid w:val="0"/>
              <w:spacing w:line="360" w:lineRule="auto"/>
              <w:jc w:val="center"/>
              <w:rPr>
                <w:rFonts w:ascii="宋体"/>
                <w:sz w:val="24"/>
              </w:rPr>
            </w:pPr>
          </w:p>
        </w:tc>
      </w:tr>
    </w:tbl>
    <w:p w14:paraId="35222C0C" w14:textId="77777777" w:rsidR="00673494" w:rsidRDefault="00673494">
      <w:pPr>
        <w:pStyle w:val="a5"/>
      </w:pPr>
    </w:p>
    <w:p w14:paraId="7B00A27F" w14:textId="77777777" w:rsidR="00673494" w:rsidRDefault="00AC66AC">
      <w:pPr>
        <w:snapToGrid w:val="0"/>
        <w:spacing w:line="320" w:lineRule="exact"/>
        <w:ind w:firstLineChars="100" w:firstLine="240"/>
        <w:rPr>
          <w:rFonts w:ascii="宋体" w:hAnsi="宋体"/>
          <w:sz w:val="24"/>
        </w:rPr>
      </w:pPr>
      <w:r>
        <w:rPr>
          <w:rFonts w:ascii="宋体" w:hAnsi="宋体" w:hint="eastAsia"/>
          <w:sz w:val="24"/>
        </w:rPr>
        <w:t>投标人法定代表人或授权代表（签字或盖章）：</w:t>
      </w:r>
    </w:p>
    <w:p w14:paraId="6266CFAE" w14:textId="77777777" w:rsidR="00673494" w:rsidRDefault="00673494">
      <w:pPr>
        <w:snapToGrid w:val="0"/>
        <w:spacing w:line="320" w:lineRule="exact"/>
        <w:ind w:firstLineChars="100" w:firstLine="210"/>
        <w:rPr>
          <w:rFonts w:ascii="宋体" w:hAnsi="宋体"/>
          <w:szCs w:val="21"/>
        </w:rPr>
      </w:pPr>
    </w:p>
    <w:bookmarkEnd w:id="71"/>
    <w:bookmarkEnd w:id="72"/>
    <w:p w14:paraId="1D3A35A2" w14:textId="77777777" w:rsidR="00673494" w:rsidRDefault="00673494">
      <w:pPr>
        <w:snapToGrid w:val="0"/>
        <w:spacing w:line="360" w:lineRule="auto"/>
        <w:ind w:firstLineChars="1009" w:firstLine="3241"/>
        <w:rPr>
          <w:rFonts w:ascii="黑体" w:eastAsia="黑体" w:hAnsi="宋体"/>
          <w:b/>
          <w:bCs/>
          <w:sz w:val="32"/>
        </w:rPr>
      </w:pPr>
    </w:p>
    <w:p w14:paraId="5D283F26" w14:textId="77777777" w:rsidR="00673494" w:rsidRDefault="00673494">
      <w:pPr>
        <w:snapToGrid w:val="0"/>
        <w:spacing w:line="360" w:lineRule="auto"/>
        <w:ind w:firstLineChars="1009" w:firstLine="3241"/>
        <w:rPr>
          <w:rFonts w:ascii="黑体" w:eastAsia="黑体" w:hAnsi="宋体"/>
          <w:b/>
          <w:bCs/>
          <w:sz w:val="32"/>
        </w:rPr>
      </w:pPr>
    </w:p>
    <w:p w14:paraId="6C0B7097" w14:textId="77777777" w:rsidR="00673494" w:rsidRDefault="00673494">
      <w:pPr>
        <w:snapToGrid w:val="0"/>
        <w:spacing w:line="360" w:lineRule="auto"/>
        <w:ind w:firstLineChars="1009" w:firstLine="3241"/>
        <w:rPr>
          <w:rFonts w:ascii="黑体" w:eastAsia="黑体" w:hAnsi="宋体"/>
          <w:b/>
          <w:bCs/>
          <w:sz w:val="32"/>
        </w:rPr>
      </w:pPr>
    </w:p>
    <w:p w14:paraId="0DEB3E41" w14:textId="77777777" w:rsidR="00673494" w:rsidRDefault="00673494">
      <w:pPr>
        <w:snapToGrid w:val="0"/>
        <w:spacing w:line="360" w:lineRule="auto"/>
        <w:ind w:firstLineChars="1009" w:firstLine="3241"/>
        <w:rPr>
          <w:rFonts w:ascii="黑体" w:eastAsia="黑体" w:hAnsi="宋体"/>
          <w:b/>
          <w:bCs/>
          <w:sz w:val="32"/>
        </w:rPr>
      </w:pPr>
    </w:p>
    <w:p w14:paraId="14BFFE96" w14:textId="77777777" w:rsidR="00673494" w:rsidRDefault="00673494">
      <w:pPr>
        <w:snapToGrid w:val="0"/>
        <w:spacing w:line="360" w:lineRule="auto"/>
        <w:ind w:firstLineChars="1009" w:firstLine="3241"/>
        <w:rPr>
          <w:rFonts w:ascii="黑体" w:eastAsia="黑体" w:hAnsi="宋体"/>
          <w:b/>
          <w:bCs/>
          <w:sz w:val="32"/>
        </w:rPr>
      </w:pPr>
    </w:p>
    <w:p w14:paraId="24967219" w14:textId="77777777" w:rsidR="00673494" w:rsidRDefault="00673494">
      <w:pPr>
        <w:snapToGrid w:val="0"/>
        <w:spacing w:line="360" w:lineRule="auto"/>
        <w:ind w:firstLineChars="1009" w:firstLine="3241"/>
        <w:rPr>
          <w:rFonts w:ascii="黑体" w:eastAsia="黑体" w:hAnsi="宋体"/>
          <w:b/>
          <w:bCs/>
          <w:sz w:val="32"/>
        </w:rPr>
      </w:pPr>
    </w:p>
    <w:p w14:paraId="3AA3E600" w14:textId="77777777" w:rsidR="00673494" w:rsidRDefault="00673494">
      <w:pPr>
        <w:snapToGrid w:val="0"/>
        <w:spacing w:line="360" w:lineRule="auto"/>
        <w:ind w:firstLineChars="1009" w:firstLine="3241"/>
        <w:rPr>
          <w:rFonts w:ascii="黑体" w:eastAsia="黑体" w:hAnsi="宋体"/>
          <w:b/>
          <w:bCs/>
          <w:sz w:val="32"/>
        </w:rPr>
      </w:pPr>
    </w:p>
    <w:p w14:paraId="3CBB5B54" w14:textId="77777777" w:rsidR="00673494" w:rsidRDefault="00673494">
      <w:pPr>
        <w:snapToGrid w:val="0"/>
        <w:spacing w:line="360" w:lineRule="auto"/>
        <w:ind w:firstLineChars="1009" w:firstLine="3241"/>
        <w:rPr>
          <w:rFonts w:ascii="黑体" w:eastAsia="黑体" w:hAnsi="宋体"/>
          <w:b/>
          <w:bCs/>
          <w:sz w:val="32"/>
        </w:rPr>
      </w:pPr>
    </w:p>
    <w:p w14:paraId="7AAB6A5F" w14:textId="77777777" w:rsidR="00673494" w:rsidRDefault="00673494">
      <w:pPr>
        <w:snapToGrid w:val="0"/>
        <w:spacing w:line="360" w:lineRule="auto"/>
        <w:ind w:firstLineChars="1009" w:firstLine="3241"/>
        <w:rPr>
          <w:rFonts w:ascii="黑体" w:eastAsia="黑体" w:hAnsi="宋体"/>
          <w:b/>
          <w:bCs/>
          <w:sz w:val="32"/>
        </w:rPr>
      </w:pPr>
    </w:p>
    <w:p w14:paraId="1D1CBBF2" w14:textId="77777777" w:rsidR="00673494" w:rsidRDefault="00673494">
      <w:pPr>
        <w:snapToGrid w:val="0"/>
        <w:spacing w:line="360" w:lineRule="auto"/>
        <w:ind w:firstLineChars="1009" w:firstLine="3241"/>
        <w:rPr>
          <w:rFonts w:ascii="黑体" w:eastAsia="黑体" w:hAnsi="宋体"/>
          <w:b/>
          <w:bCs/>
          <w:sz w:val="32"/>
        </w:rPr>
      </w:pPr>
    </w:p>
    <w:p w14:paraId="7262E916" w14:textId="77777777" w:rsidR="00673494" w:rsidRDefault="00673494">
      <w:pPr>
        <w:snapToGrid w:val="0"/>
        <w:spacing w:line="360" w:lineRule="auto"/>
        <w:ind w:firstLineChars="1009" w:firstLine="3241"/>
        <w:rPr>
          <w:rFonts w:ascii="黑体" w:eastAsia="黑体" w:hAnsi="宋体"/>
          <w:b/>
          <w:bCs/>
          <w:sz w:val="32"/>
        </w:rPr>
      </w:pPr>
    </w:p>
    <w:p w14:paraId="5794D758" w14:textId="77777777" w:rsidR="00673494" w:rsidRDefault="00673494">
      <w:pPr>
        <w:snapToGrid w:val="0"/>
        <w:spacing w:line="360" w:lineRule="auto"/>
        <w:ind w:firstLineChars="1009" w:firstLine="3241"/>
        <w:rPr>
          <w:rFonts w:ascii="黑体" w:eastAsia="黑体" w:hAnsi="宋体"/>
          <w:b/>
          <w:bCs/>
          <w:sz w:val="32"/>
        </w:rPr>
      </w:pPr>
    </w:p>
    <w:p w14:paraId="0416299B" w14:textId="77777777" w:rsidR="00673494" w:rsidRDefault="00673494">
      <w:pPr>
        <w:snapToGrid w:val="0"/>
        <w:spacing w:line="360" w:lineRule="auto"/>
        <w:ind w:firstLineChars="1009" w:firstLine="3241"/>
        <w:rPr>
          <w:rFonts w:ascii="黑体" w:eastAsia="黑体" w:hAnsi="宋体"/>
          <w:b/>
          <w:bCs/>
          <w:sz w:val="32"/>
        </w:rPr>
      </w:pPr>
    </w:p>
    <w:p w14:paraId="6146E298" w14:textId="77777777" w:rsidR="00673494" w:rsidRDefault="00673494">
      <w:pPr>
        <w:snapToGrid w:val="0"/>
        <w:spacing w:line="360" w:lineRule="auto"/>
        <w:ind w:firstLineChars="1009" w:firstLine="3241"/>
        <w:rPr>
          <w:rFonts w:ascii="黑体" w:eastAsia="黑体" w:hAnsi="宋体"/>
          <w:b/>
          <w:bCs/>
          <w:sz w:val="32"/>
        </w:rPr>
      </w:pPr>
    </w:p>
    <w:p w14:paraId="776FBF67" w14:textId="77777777" w:rsidR="00673494" w:rsidRDefault="00673494">
      <w:pPr>
        <w:snapToGrid w:val="0"/>
        <w:spacing w:line="360" w:lineRule="auto"/>
        <w:ind w:firstLineChars="1009" w:firstLine="3241"/>
        <w:rPr>
          <w:rFonts w:ascii="黑体" w:eastAsia="黑体" w:hAnsi="宋体"/>
          <w:b/>
          <w:bCs/>
          <w:sz w:val="32"/>
        </w:rPr>
      </w:pPr>
    </w:p>
    <w:p w14:paraId="150EB8A0" w14:textId="77777777" w:rsidR="00673494" w:rsidRDefault="00AC66AC">
      <w:pPr>
        <w:snapToGrid w:val="0"/>
        <w:spacing w:line="360" w:lineRule="auto"/>
        <w:ind w:firstLineChars="1009" w:firstLine="3241"/>
        <w:rPr>
          <w:rFonts w:ascii="黑体" w:eastAsia="黑体" w:hAnsi="宋体"/>
          <w:b/>
          <w:bCs/>
          <w:sz w:val="32"/>
        </w:rPr>
      </w:pPr>
      <w:r>
        <w:rPr>
          <w:rFonts w:ascii="黑体" w:eastAsia="黑体" w:hAnsi="宋体" w:hint="eastAsia"/>
          <w:b/>
          <w:bCs/>
          <w:sz w:val="32"/>
        </w:rPr>
        <w:lastRenderedPageBreak/>
        <w:t>投标分项报价表</w:t>
      </w:r>
    </w:p>
    <w:p w14:paraId="70CD7C4F" w14:textId="77777777" w:rsidR="00673494" w:rsidRDefault="00AC66AC">
      <w:pPr>
        <w:snapToGrid w:val="0"/>
        <w:spacing w:line="360" w:lineRule="auto"/>
        <w:rPr>
          <w:rFonts w:ascii="宋体"/>
          <w:u w:val="single"/>
        </w:rPr>
      </w:pPr>
      <w:r>
        <w:rPr>
          <w:rFonts w:ascii="宋体" w:hAnsi="宋体" w:hint="eastAsia"/>
        </w:rPr>
        <w:t>投标人全称（公章）：</w:t>
      </w:r>
      <w:r>
        <w:rPr>
          <w:rFonts w:ascii="宋体" w:hAnsi="宋体"/>
        </w:rPr>
        <w:t xml:space="preserve">                                           </w:t>
      </w:r>
    </w:p>
    <w:tbl>
      <w:tblPr>
        <w:tblW w:w="8298" w:type="dxa"/>
        <w:tblInd w:w="93" w:type="dxa"/>
        <w:tblLook w:val="04A0" w:firstRow="1" w:lastRow="0" w:firstColumn="1" w:lastColumn="0" w:noHBand="0" w:noVBand="1"/>
      </w:tblPr>
      <w:tblGrid>
        <w:gridCol w:w="981"/>
        <w:gridCol w:w="981"/>
        <w:gridCol w:w="981"/>
        <w:gridCol w:w="680"/>
        <w:gridCol w:w="478"/>
        <w:gridCol w:w="1144"/>
        <w:gridCol w:w="300"/>
        <w:gridCol w:w="789"/>
        <w:gridCol w:w="983"/>
        <w:gridCol w:w="981"/>
      </w:tblGrid>
      <w:tr w:rsidR="00673494" w14:paraId="1779F496" w14:textId="77777777">
        <w:trPr>
          <w:trHeight w:val="484"/>
        </w:trPr>
        <w:tc>
          <w:tcPr>
            <w:tcW w:w="981" w:type="dxa"/>
            <w:tcBorders>
              <w:top w:val="single" w:sz="8" w:space="0" w:color="000000"/>
              <w:left w:val="single" w:sz="8" w:space="0" w:color="000000"/>
              <w:bottom w:val="single" w:sz="8" w:space="0" w:color="000000"/>
              <w:right w:val="single" w:sz="8" w:space="0" w:color="000000"/>
            </w:tcBorders>
            <w:shd w:val="clear" w:color="auto" w:fill="auto"/>
          </w:tcPr>
          <w:p w14:paraId="1626C6A8" w14:textId="77777777" w:rsidR="00673494" w:rsidRDefault="00AC66AC">
            <w:pPr>
              <w:widowControl/>
              <w:textAlignment w:val="top"/>
              <w:rPr>
                <w:rFonts w:ascii="宋体" w:hAnsi="宋体" w:cs="宋体"/>
                <w:b/>
                <w:bCs/>
                <w:color w:val="000000"/>
                <w:sz w:val="24"/>
              </w:rPr>
            </w:pPr>
            <w:r>
              <w:rPr>
                <w:rFonts w:ascii="宋体" w:hAnsi="宋体" w:cs="宋体" w:hint="eastAsia"/>
                <w:b/>
                <w:bCs/>
                <w:color w:val="000000"/>
                <w:kern w:val="0"/>
                <w:sz w:val="24"/>
                <w:lang w:bidi="ar"/>
              </w:rPr>
              <w:t>项目</w:t>
            </w:r>
          </w:p>
        </w:tc>
        <w:tc>
          <w:tcPr>
            <w:tcW w:w="1962" w:type="dxa"/>
            <w:gridSpan w:val="2"/>
            <w:tcBorders>
              <w:top w:val="single" w:sz="8" w:space="0" w:color="000000"/>
              <w:left w:val="nil"/>
              <w:bottom w:val="single" w:sz="8" w:space="0" w:color="000000"/>
              <w:right w:val="single" w:sz="8" w:space="0" w:color="000000"/>
            </w:tcBorders>
            <w:shd w:val="clear" w:color="auto" w:fill="auto"/>
          </w:tcPr>
          <w:p w14:paraId="689FDA7E" w14:textId="77777777" w:rsidR="00673494" w:rsidRDefault="00AC66AC">
            <w:pPr>
              <w:widowControl/>
              <w:ind w:firstLineChars="200" w:firstLine="482"/>
              <w:jc w:val="center"/>
              <w:textAlignment w:val="top"/>
              <w:rPr>
                <w:rFonts w:ascii="宋体" w:hAnsi="宋体" w:cs="宋体"/>
                <w:b/>
                <w:bCs/>
                <w:color w:val="000000"/>
                <w:sz w:val="24"/>
              </w:rPr>
            </w:pPr>
            <w:r>
              <w:rPr>
                <w:rFonts w:ascii="宋体" w:hAnsi="宋体" w:cs="宋体" w:hint="eastAsia"/>
                <w:b/>
                <w:bCs/>
                <w:color w:val="000000"/>
                <w:kern w:val="0"/>
                <w:sz w:val="24"/>
                <w:lang w:bidi="ar"/>
              </w:rPr>
              <w:t>分项</w:t>
            </w:r>
          </w:p>
        </w:tc>
        <w:tc>
          <w:tcPr>
            <w:tcW w:w="4374" w:type="dxa"/>
            <w:gridSpan w:val="6"/>
            <w:tcBorders>
              <w:top w:val="single" w:sz="8" w:space="0" w:color="000000"/>
              <w:left w:val="nil"/>
              <w:bottom w:val="single" w:sz="8" w:space="0" w:color="000000"/>
              <w:right w:val="single" w:sz="8" w:space="0" w:color="000000"/>
            </w:tcBorders>
            <w:shd w:val="clear" w:color="auto" w:fill="auto"/>
          </w:tcPr>
          <w:p w14:paraId="578E0E35" w14:textId="77777777" w:rsidR="00673494" w:rsidRDefault="00AC66AC">
            <w:pPr>
              <w:widowControl/>
              <w:ind w:firstLineChars="200" w:firstLine="482"/>
              <w:jc w:val="center"/>
              <w:textAlignment w:val="top"/>
              <w:rPr>
                <w:rFonts w:ascii="宋体" w:hAnsi="宋体" w:cs="宋体"/>
                <w:b/>
                <w:bCs/>
                <w:color w:val="000000"/>
                <w:sz w:val="24"/>
              </w:rPr>
            </w:pPr>
            <w:r>
              <w:rPr>
                <w:rFonts w:ascii="宋体" w:hAnsi="宋体" w:cs="宋体" w:hint="eastAsia"/>
                <w:b/>
                <w:bCs/>
                <w:color w:val="000000"/>
                <w:kern w:val="0"/>
                <w:sz w:val="24"/>
                <w:lang w:bidi="ar"/>
              </w:rPr>
              <w:t>计算</w:t>
            </w:r>
          </w:p>
        </w:tc>
        <w:tc>
          <w:tcPr>
            <w:tcW w:w="981" w:type="dxa"/>
            <w:tcBorders>
              <w:top w:val="single" w:sz="8" w:space="0" w:color="000000"/>
              <w:left w:val="nil"/>
              <w:bottom w:val="single" w:sz="8" w:space="0" w:color="000000"/>
              <w:right w:val="single" w:sz="8" w:space="0" w:color="000000"/>
            </w:tcBorders>
            <w:shd w:val="clear" w:color="auto" w:fill="auto"/>
          </w:tcPr>
          <w:p w14:paraId="7FC3D972" w14:textId="77777777" w:rsidR="00673494" w:rsidRDefault="00AC66AC">
            <w:pPr>
              <w:widowControl/>
              <w:jc w:val="center"/>
              <w:textAlignment w:val="top"/>
              <w:rPr>
                <w:rFonts w:ascii="宋体" w:hAnsi="宋体" w:cs="宋体"/>
                <w:b/>
                <w:bCs/>
                <w:color w:val="000000"/>
                <w:sz w:val="24"/>
              </w:rPr>
            </w:pPr>
            <w:r>
              <w:rPr>
                <w:rFonts w:ascii="宋体" w:hAnsi="宋体" w:cs="宋体" w:hint="eastAsia"/>
                <w:b/>
                <w:bCs/>
                <w:color w:val="000000"/>
                <w:kern w:val="0"/>
                <w:sz w:val="24"/>
                <w:lang w:bidi="ar"/>
              </w:rPr>
              <w:t>备注</w:t>
            </w:r>
          </w:p>
        </w:tc>
      </w:tr>
      <w:tr w:rsidR="00673494" w14:paraId="626EEF0E" w14:textId="77777777">
        <w:trPr>
          <w:trHeight w:val="920"/>
        </w:trPr>
        <w:tc>
          <w:tcPr>
            <w:tcW w:w="981" w:type="dxa"/>
            <w:vMerge w:val="restart"/>
            <w:tcBorders>
              <w:top w:val="nil"/>
              <w:left w:val="single" w:sz="8" w:space="0" w:color="000000"/>
              <w:bottom w:val="single" w:sz="8" w:space="0" w:color="000000"/>
              <w:right w:val="single" w:sz="8" w:space="0" w:color="000000"/>
            </w:tcBorders>
            <w:shd w:val="clear" w:color="auto" w:fill="auto"/>
            <w:vAlign w:val="center"/>
          </w:tcPr>
          <w:p w14:paraId="3CA8CFDF" w14:textId="77777777" w:rsidR="00673494" w:rsidRDefault="00AC66A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(1)人工费 用</w:t>
            </w:r>
          </w:p>
        </w:tc>
        <w:tc>
          <w:tcPr>
            <w:tcW w:w="981" w:type="dxa"/>
            <w:vMerge w:val="restart"/>
            <w:tcBorders>
              <w:top w:val="nil"/>
              <w:left w:val="nil"/>
              <w:bottom w:val="single" w:sz="8" w:space="0" w:color="000000"/>
              <w:right w:val="single" w:sz="8" w:space="0" w:color="000000"/>
            </w:tcBorders>
            <w:shd w:val="clear" w:color="auto" w:fill="auto"/>
            <w:vAlign w:val="center"/>
          </w:tcPr>
          <w:p w14:paraId="333B6C63" w14:textId="77777777" w:rsidR="00673494" w:rsidRDefault="00AC66A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工资（*）</w:t>
            </w:r>
          </w:p>
        </w:tc>
        <w:tc>
          <w:tcPr>
            <w:tcW w:w="981" w:type="dxa"/>
            <w:tcBorders>
              <w:top w:val="nil"/>
              <w:left w:val="nil"/>
              <w:bottom w:val="single" w:sz="8" w:space="0" w:color="000000"/>
              <w:right w:val="single" w:sz="8" w:space="0" w:color="000000"/>
            </w:tcBorders>
            <w:shd w:val="clear" w:color="auto" w:fill="auto"/>
            <w:vAlign w:val="center"/>
          </w:tcPr>
          <w:p w14:paraId="09B9EBA8" w14:textId="77777777" w:rsidR="00673494" w:rsidRDefault="00673494">
            <w:pPr>
              <w:jc w:val="center"/>
              <w:rPr>
                <w:rFonts w:ascii="宋体" w:hAnsi="宋体" w:cs="宋体"/>
                <w:color w:val="000000"/>
                <w:sz w:val="24"/>
              </w:rPr>
            </w:pPr>
          </w:p>
        </w:tc>
        <w:tc>
          <w:tcPr>
            <w:tcW w:w="1158" w:type="dxa"/>
            <w:gridSpan w:val="2"/>
            <w:tcBorders>
              <w:top w:val="nil"/>
              <w:left w:val="nil"/>
              <w:bottom w:val="single" w:sz="8" w:space="0" w:color="000000"/>
              <w:right w:val="single" w:sz="8" w:space="0" w:color="000000"/>
            </w:tcBorders>
            <w:shd w:val="clear" w:color="auto" w:fill="auto"/>
            <w:vAlign w:val="center"/>
          </w:tcPr>
          <w:p w14:paraId="3C924FC4"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月工资/人</w:t>
            </w:r>
          </w:p>
        </w:tc>
        <w:tc>
          <w:tcPr>
            <w:tcW w:w="1144" w:type="dxa"/>
            <w:tcBorders>
              <w:top w:val="single" w:sz="8" w:space="0" w:color="000000"/>
              <w:left w:val="nil"/>
              <w:bottom w:val="single" w:sz="8" w:space="0" w:color="000000"/>
              <w:right w:val="single" w:sz="8" w:space="0" w:color="000000"/>
            </w:tcBorders>
            <w:shd w:val="clear" w:color="auto" w:fill="auto"/>
            <w:vAlign w:val="center"/>
          </w:tcPr>
          <w:p w14:paraId="540AF3D5"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年工资/人</w:t>
            </w:r>
          </w:p>
        </w:tc>
        <w:tc>
          <w:tcPr>
            <w:tcW w:w="1089" w:type="dxa"/>
            <w:gridSpan w:val="2"/>
            <w:tcBorders>
              <w:top w:val="single" w:sz="8" w:space="0" w:color="000000"/>
              <w:left w:val="nil"/>
              <w:bottom w:val="single" w:sz="8" w:space="0" w:color="000000"/>
              <w:right w:val="single" w:sz="8" w:space="0" w:color="000000"/>
            </w:tcBorders>
            <w:shd w:val="clear" w:color="auto" w:fill="auto"/>
            <w:vAlign w:val="center"/>
          </w:tcPr>
          <w:p w14:paraId="43392638"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人数</w:t>
            </w:r>
          </w:p>
        </w:tc>
        <w:tc>
          <w:tcPr>
            <w:tcW w:w="983" w:type="dxa"/>
            <w:tcBorders>
              <w:top w:val="single" w:sz="8" w:space="0" w:color="000000"/>
              <w:left w:val="nil"/>
              <w:bottom w:val="single" w:sz="8" w:space="0" w:color="000000"/>
              <w:right w:val="single" w:sz="8" w:space="0" w:color="000000"/>
            </w:tcBorders>
            <w:shd w:val="clear" w:color="auto" w:fill="auto"/>
            <w:vAlign w:val="center"/>
          </w:tcPr>
          <w:p w14:paraId="027C0525"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年合计（元）</w:t>
            </w:r>
          </w:p>
        </w:tc>
        <w:tc>
          <w:tcPr>
            <w:tcW w:w="981" w:type="dxa"/>
            <w:tcBorders>
              <w:top w:val="single" w:sz="8" w:space="0" w:color="000000"/>
              <w:left w:val="nil"/>
              <w:bottom w:val="single" w:sz="8" w:space="0" w:color="000000"/>
              <w:right w:val="single" w:sz="8" w:space="0" w:color="000000"/>
            </w:tcBorders>
            <w:shd w:val="clear" w:color="auto" w:fill="auto"/>
            <w:vAlign w:val="center"/>
          </w:tcPr>
          <w:p w14:paraId="6ADE04E7" w14:textId="77777777" w:rsidR="00673494" w:rsidRDefault="00673494">
            <w:pPr>
              <w:jc w:val="center"/>
              <w:rPr>
                <w:rFonts w:ascii="宋体" w:hAnsi="宋体" w:cs="宋体"/>
                <w:color w:val="000000"/>
                <w:sz w:val="24"/>
              </w:rPr>
            </w:pPr>
          </w:p>
        </w:tc>
      </w:tr>
      <w:tr w:rsidR="00673494" w14:paraId="204A3B20" w14:textId="77777777">
        <w:trPr>
          <w:trHeight w:val="719"/>
        </w:trPr>
        <w:tc>
          <w:tcPr>
            <w:tcW w:w="981" w:type="dxa"/>
            <w:vMerge/>
            <w:tcBorders>
              <w:top w:val="nil"/>
              <w:left w:val="single" w:sz="8" w:space="0" w:color="000000"/>
              <w:bottom w:val="single" w:sz="8" w:space="0" w:color="000000"/>
              <w:right w:val="single" w:sz="8" w:space="0" w:color="000000"/>
            </w:tcBorders>
            <w:shd w:val="clear" w:color="auto" w:fill="auto"/>
            <w:vAlign w:val="center"/>
          </w:tcPr>
          <w:p w14:paraId="54D5D476" w14:textId="77777777" w:rsidR="00673494" w:rsidRDefault="00673494">
            <w:pPr>
              <w:jc w:val="center"/>
              <w:rPr>
                <w:rFonts w:ascii="宋体" w:hAnsi="宋体" w:cs="宋体"/>
                <w:b/>
                <w:bCs/>
                <w:color w:val="000000"/>
                <w:sz w:val="24"/>
              </w:rPr>
            </w:pPr>
          </w:p>
        </w:tc>
        <w:tc>
          <w:tcPr>
            <w:tcW w:w="981" w:type="dxa"/>
            <w:vMerge/>
            <w:tcBorders>
              <w:top w:val="nil"/>
              <w:left w:val="nil"/>
              <w:bottom w:val="single" w:sz="8" w:space="0" w:color="000000"/>
              <w:right w:val="single" w:sz="8" w:space="0" w:color="000000"/>
            </w:tcBorders>
            <w:shd w:val="clear" w:color="auto" w:fill="auto"/>
            <w:vAlign w:val="center"/>
          </w:tcPr>
          <w:p w14:paraId="2A448DAF" w14:textId="77777777" w:rsidR="00673494" w:rsidRDefault="00673494">
            <w:pPr>
              <w:jc w:val="center"/>
              <w:rPr>
                <w:rFonts w:ascii="宋体" w:hAnsi="宋体" w:cs="宋体"/>
                <w:b/>
                <w:bCs/>
                <w:color w:val="000000"/>
                <w:sz w:val="24"/>
              </w:rPr>
            </w:pPr>
          </w:p>
        </w:tc>
        <w:tc>
          <w:tcPr>
            <w:tcW w:w="981" w:type="dxa"/>
            <w:tcBorders>
              <w:top w:val="nil"/>
              <w:left w:val="nil"/>
              <w:bottom w:val="single" w:sz="8" w:space="0" w:color="000000"/>
              <w:right w:val="single" w:sz="8" w:space="0" w:color="000000"/>
            </w:tcBorders>
            <w:shd w:val="clear" w:color="auto" w:fill="auto"/>
            <w:vAlign w:val="center"/>
          </w:tcPr>
          <w:p w14:paraId="22FC2BBF"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保安员</w:t>
            </w:r>
          </w:p>
        </w:tc>
        <w:tc>
          <w:tcPr>
            <w:tcW w:w="1158" w:type="dxa"/>
            <w:gridSpan w:val="2"/>
            <w:tcBorders>
              <w:top w:val="nil"/>
              <w:left w:val="nil"/>
              <w:bottom w:val="single" w:sz="8" w:space="0" w:color="000000"/>
              <w:right w:val="single" w:sz="8" w:space="0" w:color="000000"/>
            </w:tcBorders>
            <w:shd w:val="clear" w:color="auto" w:fill="auto"/>
            <w:vAlign w:val="center"/>
          </w:tcPr>
          <w:p w14:paraId="3F270891" w14:textId="77777777" w:rsidR="00673494" w:rsidRDefault="00673494">
            <w:pPr>
              <w:widowControl/>
              <w:jc w:val="center"/>
              <w:textAlignment w:val="center"/>
              <w:rPr>
                <w:rFonts w:ascii="宋体" w:hAnsi="宋体" w:cs="宋体"/>
                <w:color w:val="000000"/>
                <w:sz w:val="24"/>
              </w:rPr>
            </w:pPr>
          </w:p>
        </w:tc>
        <w:tc>
          <w:tcPr>
            <w:tcW w:w="1144" w:type="dxa"/>
            <w:tcBorders>
              <w:top w:val="nil"/>
              <w:left w:val="nil"/>
              <w:bottom w:val="single" w:sz="8" w:space="0" w:color="000000"/>
              <w:right w:val="single" w:sz="8" w:space="0" w:color="000000"/>
            </w:tcBorders>
            <w:shd w:val="clear" w:color="auto" w:fill="auto"/>
            <w:vAlign w:val="center"/>
          </w:tcPr>
          <w:p w14:paraId="578075C5" w14:textId="77777777" w:rsidR="00673494" w:rsidRDefault="00673494">
            <w:pPr>
              <w:widowControl/>
              <w:jc w:val="center"/>
              <w:textAlignment w:val="center"/>
              <w:rPr>
                <w:rFonts w:ascii="宋体" w:hAnsi="宋体" w:cs="宋体"/>
                <w:color w:val="000000"/>
                <w:sz w:val="24"/>
              </w:rPr>
            </w:pPr>
          </w:p>
        </w:tc>
        <w:tc>
          <w:tcPr>
            <w:tcW w:w="1089" w:type="dxa"/>
            <w:gridSpan w:val="2"/>
            <w:tcBorders>
              <w:top w:val="nil"/>
              <w:left w:val="nil"/>
              <w:bottom w:val="single" w:sz="8" w:space="0" w:color="000000"/>
              <w:right w:val="single" w:sz="8" w:space="0" w:color="000000"/>
            </w:tcBorders>
            <w:shd w:val="clear" w:color="auto" w:fill="auto"/>
            <w:vAlign w:val="center"/>
          </w:tcPr>
          <w:p w14:paraId="7632F143"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983" w:type="dxa"/>
            <w:tcBorders>
              <w:top w:val="nil"/>
              <w:left w:val="nil"/>
              <w:bottom w:val="single" w:sz="8" w:space="0" w:color="000000"/>
              <w:right w:val="single" w:sz="8" w:space="0" w:color="000000"/>
            </w:tcBorders>
            <w:shd w:val="clear" w:color="auto" w:fill="auto"/>
            <w:vAlign w:val="center"/>
          </w:tcPr>
          <w:p w14:paraId="1B5E8A5B" w14:textId="77777777" w:rsidR="00673494" w:rsidRDefault="00673494">
            <w:pPr>
              <w:widowControl/>
              <w:jc w:val="center"/>
              <w:textAlignment w:val="center"/>
              <w:rPr>
                <w:rFonts w:ascii="宋体" w:hAnsi="宋体" w:cs="宋体"/>
                <w:color w:val="000000"/>
                <w:sz w:val="24"/>
              </w:rPr>
            </w:pPr>
          </w:p>
        </w:tc>
        <w:tc>
          <w:tcPr>
            <w:tcW w:w="981" w:type="dxa"/>
            <w:tcBorders>
              <w:top w:val="nil"/>
              <w:left w:val="nil"/>
              <w:bottom w:val="single" w:sz="8" w:space="0" w:color="000000"/>
              <w:right w:val="single" w:sz="8" w:space="0" w:color="000000"/>
            </w:tcBorders>
            <w:shd w:val="clear" w:color="auto" w:fill="auto"/>
            <w:vAlign w:val="center"/>
          </w:tcPr>
          <w:p w14:paraId="14EE9802" w14:textId="77777777" w:rsidR="00673494" w:rsidRDefault="00673494">
            <w:pPr>
              <w:jc w:val="center"/>
              <w:rPr>
                <w:rFonts w:ascii="宋体" w:hAnsi="宋体" w:cs="宋体"/>
                <w:color w:val="000000"/>
                <w:sz w:val="24"/>
              </w:rPr>
            </w:pPr>
          </w:p>
        </w:tc>
      </w:tr>
      <w:tr w:rsidR="00673494" w14:paraId="1F72CC9C" w14:textId="77777777">
        <w:trPr>
          <w:trHeight w:val="484"/>
        </w:trPr>
        <w:tc>
          <w:tcPr>
            <w:tcW w:w="981" w:type="dxa"/>
            <w:vMerge/>
            <w:tcBorders>
              <w:top w:val="nil"/>
              <w:left w:val="single" w:sz="8" w:space="0" w:color="000000"/>
              <w:bottom w:val="single" w:sz="8" w:space="0" w:color="000000"/>
              <w:right w:val="single" w:sz="8" w:space="0" w:color="000000"/>
            </w:tcBorders>
            <w:shd w:val="clear" w:color="auto" w:fill="auto"/>
            <w:vAlign w:val="center"/>
          </w:tcPr>
          <w:p w14:paraId="5ACB0F84" w14:textId="77777777" w:rsidR="00673494" w:rsidRDefault="00673494">
            <w:pPr>
              <w:jc w:val="center"/>
              <w:rPr>
                <w:rFonts w:ascii="宋体" w:hAnsi="宋体" w:cs="宋体"/>
                <w:b/>
                <w:bCs/>
                <w:color w:val="000000"/>
                <w:sz w:val="24"/>
              </w:rPr>
            </w:pPr>
          </w:p>
        </w:tc>
        <w:tc>
          <w:tcPr>
            <w:tcW w:w="981" w:type="dxa"/>
            <w:vMerge/>
            <w:tcBorders>
              <w:top w:val="nil"/>
              <w:left w:val="nil"/>
              <w:bottom w:val="single" w:sz="8" w:space="0" w:color="000000"/>
              <w:right w:val="single" w:sz="8" w:space="0" w:color="000000"/>
            </w:tcBorders>
            <w:shd w:val="clear" w:color="auto" w:fill="auto"/>
            <w:vAlign w:val="center"/>
          </w:tcPr>
          <w:p w14:paraId="3B1F3370" w14:textId="77777777" w:rsidR="00673494" w:rsidRDefault="00673494">
            <w:pPr>
              <w:jc w:val="center"/>
              <w:rPr>
                <w:rFonts w:ascii="宋体" w:hAnsi="宋体" w:cs="宋体"/>
                <w:b/>
                <w:bCs/>
                <w:color w:val="000000"/>
                <w:sz w:val="24"/>
              </w:rPr>
            </w:pPr>
          </w:p>
        </w:tc>
        <w:tc>
          <w:tcPr>
            <w:tcW w:w="981" w:type="dxa"/>
            <w:tcBorders>
              <w:top w:val="nil"/>
              <w:left w:val="nil"/>
              <w:bottom w:val="single" w:sz="8" w:space="0" w:color="000000"/>
              <w:right w:val="single" w:sz="8" w:space="0" w:color="000000"/>
            </w:tcBorders>
            <w:shd w:val="clear" w:color="auto" w:fill="auto"/>
            <w:vAlign w:val="center"/>
          </w:tcPr>
          <w:p w14:paraId="37052C86"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保洁员</w:t>
            </w:r>
          </w:p>
        </w:tc>
        <w:tc>
          <w:tcPr>
            <w:tcW w:w="1158" w:type="dxa"/>
            <w:gridSpan w:val="2"/>
            <w:tcBorders>
              <w:top w:val="nil"/>
              <w:left w:val="nil"/>
              <w:bottom w:val="single" w:sz="8" w:space="0" w:color="000000"/>
              <w:right w:val="single" w:sz="8" w:space="0" w:color="000000"/>
            </w:tcBorders>
            <w:shd w:val="clear" w:color="auto" w:fill="auto"/>
            <w:vAlign w:val="center"/>
          </w:tcPr>
          <w:p w14:paraId="5C89EC8A" w14:textId="77777777" w:rsidR="00673494" w:rsidRDefault="00673494">
            <w:pPr>
              <w:widowControl/>
              <w:jc w:val="center"/>
              <w:textAlignment w:val="center"/>
              <w:rPr>
                <w:rFonts w:ascii="宋体" w:hAnsi="宋体" w:cs="宋体"/>
                <w:color w:val="000000"/>
                <w:sz w:val="24"/>
              </w:rPr>
            </w:pPr>
          </w:p>
        </w:tc>
        <w:tc>
          <w:tcPr>
            <w:tcW w:w="1144" w:type="dxa"/>
            <w:tcBorders>
              <w:top w:val="nil"/>
              <w:left w:val="nil"/>
              <w:bottom w:val="single" w:sz="8" w:space="0" w:color="000000"/>
              <w:right w:val="single" w:sz="8" w:space="0" w:color="000000"/>
            </w:tcBorders>
            <w:shd w:val="clear" w:color="auto" w:fill="auto"/>
            <w:vAlign w:val="center"/>
          </w:tcPr>
          <w:p w14:paraId="32445E7F" w14:textId="77777777" w:rsidR="00673494" w:rsidRDefault="00673494">
            <w:pPr>
              <w:widowControl/>
              <w:jc w:val="center"/>
              <w:textAlignment w:val="center"/>
              <w:rPr>
                <w:rFonts w:ascii="宋体" w:hAnsi="宋体" w:cs="宋体"/>
                <w:color w:val="000000"/>
                <w:sz w:val="24"/>
              </w:rPr>
            </w:pPr>
          </w:p>
        </w:tc>
        <w:tc>
          <w:tcPr>
            <w:tcW w:w="1089" w:type="dxa"/>
            <w:gridSpan w:val="2"/>
            <w:tcBorders>
              <w:top w:val="nil"/>
              <w:left w:val="nil"/>
              <w:bottom w:val="single" w:sz="8" w:space="0" w:color="000000"/>
              <w:right w:val="single" w:sz="8" w:space="0" w:color="000000"/>
            </w:tcBorders>
            <w:shd w:val="clear" w:color="auto" w:fill="auto"/>
            <w:vAlign w:val="center"/>
          </w:tcPr>
          <w:p w14:paraId="03EA0B5A"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983" w:type="dxa"/>
            <w:tcBorders>
              <w:top w:val="nil"/>
              <w:left w:val="nil"/>
              <w:bottom w:val="single" w:sz="8" w:space="0" w:color="000000"/>
              <w:right w:val="single" w:sz="8" w:space="0" w:color="000000"/>
            </w:tcBorders>
            <w:shd w:val="clear" w:color="auto" w:fill="auto"/>
            <w:vAlign w:val="center"/>
          </w:tcPr>
          <w:p w14:paraId="44C22DAC" w14:textId="77777777" w:rsidR="00673494" w:rsidRDefault="00673494">
            <w:pPr>
              <w:widowControl/>
              <w:jc w:val="center"/>
              <w:textAlignment w:val="center"/>
              <w:rPr>
                <w:rFonts w:ascii="宋体" w:hAnsi="宋体" w:cs="宋体"/>
                <w:color w:val="000000"/>
                <w:sz w:val="24"/>
              </w:rPr>
            </w:pPr>
          </w:p>
        </w:tc>
        <w:tc>
          <w:tcPr>
            <w:tcW w:w="981" w:type="dxa"/>
            <w:tcBorders>
              <w:top w:val="nil"/>
              <w:left w:val="nil"/>
              <w:bottom w:val="single" w:sz="8" w:space="0" w:color="000000"/>
              <w:right w:val="single" w:sz="8" w:space="0" w:color="000000"/>
            </w:tcBorders>
            <w:shd w:val="clear" w:color="auto" w:fill="auto"/>
            <w:vAlign w:val="center"/>
          </w:tcPr>
          <w:p w14:paraId="685EFF3E" w14:textId="77777777" w:rsidR="00673494" w:rsidRDefault="00673494">
            <w:pPr>
              <w:jc w:val="center"/>
              <w:rPr>
                <w:rFonts w:ascii="宋体" w:hAnsi="宋体" w:cs="宋体"/>
                <w:color w:val="000000"/>
                <w:sz w:val="24"/>
              </w:rPr>
            </w:pPr>
          </w:p>
        </w:tc>
      </w:tr>
      <w:tr w:rsidR="00673494" w14:paraId="5A2E5440" w14:textId="77777777">
        <w:trPr>
          <w:trHeight w:val="484"/>
        </w:trPr>
        <w:tc>
          <w:tcPr>
            <w:tcW w:w="981" w:type="dxa"/>
            <w:vMerge/>
            <w:tcBorders>
              <w:top w:val="nil"/>
              <w:left w:val="single" w:sz="8" w:space="0" w:color="000000"/>
              <w:bottom w:val="single" w:sz="8" w:space="0" w:color="000000"/>
              <w:right w:val="single" w:sz="8" w:space="0" w:color="000000"/>
            </w:tcBorders>
            <w:shd w:val="clear" w:color="auto" w:fill="auto"/>
            <w:vAlign w:val="center"/>
          </w:tcPr>
          <w:p w14:paraId="12204368" w14:textId="77777777" w:rsidR="00673494" w:rsidRDefault="00673494">
            <w:pPr>
              <w:jc w:val="center"/>
              <w:rPr>
                <w:rFonts w:ascii="宋体" w:hAnsi="宋体" w:cs="宋体"/>
                <w:b/>
                <w:bCs/>
                <w:color w:val="000000"/>
                <w:sz w:val="24"/>
              </w:rPr>
            </w:pPr>
          </w:p>
        </w:tc>
        <w:tc>
          <w:tcPr>
            <w:tcW w:w="981" w:type="dxa"/>
            <w:vMerge/>
            <w:tcBorders>
              <w:top w:val="nil"/>
              <w:left w:val="nil"/>
              <w:bottom w:val="single" w:sz="8" w:space="0" w:color="000000"/>
              <w:right w:val="single" w:sz="8" w:space="0" w:color="000000"/>
            </w:tcBorders>
            <w:shd w:val="clear" w:color="auto" w:fill="auto"/>
            <w:vAlign w:val="center"/>
          </w:tcPr>
          <w:p w14:paraId="7AC6B23D" w14:textId="77777777" w:rsidR="00673494" w:rsidRDefault="00673494">
            <w:pPr>
              <w:jc w:val="center"/>
              <w:rPr>
                <w:rFonts w:ascii="宋体" w:hAnsi="宋体" w:cs="宋体"/>
                <w:b/>
                <w:bCs/>
                <w:color w:val="000000"/>
                <w:sz w:val="24"/>
              </w:rPr>
            </w:pPr>
          </w:p>
        </w:tc>
        <w:tc>
          <w:tcPr>
            <w:tcW w:w="981" w:type="dxa"/>
            <w:tcBorders>
              <w:top w:val="nil"/>
              <w:left w:val="nil"/>
              <w:bottom w:val="single" w:sz="8" w:space="0" w:color="000000"/>
              <w:right w:val="single" w:sz="8" w:space="0" w:color="000000"/>
            </w:tcBorders>
            <w:shd w:val="clear" w:color="auto" w:fill="auto"/>
            <w:vAlign w:val="center"/>
          </w:tcPr>
          <w:p w14:paraId="33B0B69C"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水电工</w:t>
            </w:r>
          </w:p>
        </w:tc>
        <w:tc>
          <w:tcPr>
            <w:tcW w:w="1158" w:type="dxa"/>
            <w:gridSpan w:val="2"/>
            <w:tcBorders>
              <w:top w:val="nil"/>
              <w:left w:val="nil"/>
              <w:bottom w:val="single" w:sz="8" w:space="0" w:color="000000"/>
              <w:right w:val="single" w:sz="8" w:space="0" w:color="000000"/>
            </w:tcBorders>
            <w:shd w:val="clear" w:color="auto" w:fill="auto"/>
            <w:vAlign w:val="center"/>
          </w:tcPr>
          <w:p w14:paraId="1D5A609B" w14:textId="77777777" w:rsidR="00673494" w:rsidRDefault="00673494">
            <w:pPr>
              <w:widowControl/>
              <w:jc w:val="center"/>
              <w:textAlignment w:val="center"/>
              <w:rPr>
                <w:rFonts w:ascii="宋体" w:hAnsi="宋体" w:cs="宋体"/>
                <w:color w:val="000000"/>
                <w:sz w:val="24"/>
              </w:rPr>
            </w:pPr>
          </w:p>
        </w:tc>
        <w:tc>
          <w:tcPr>
            <w:tcW w:w="1144" w:type="dxa"/>
            <w:tcBorders>
              <w:top w:val="nil"/>
              <w:left w:val="nil"/>
              <w:bottom w:val="single" w:sz="8" w:space="0" w:color="000000"/>
              <w:right w:val="single" w:sz="8" w:space="0" w:color="000000"/>
            </w:tcBorders>
            <w:shd w:val="clear" w:color="auto" w:fill="auto"/>
            <w:vAlign w:val="center"/>
          </w:tcPr>
          <w:p w14:paraId="2F38DD4C" w14:textId="77777777" w:rsidR="00673494" w:rsidRDefault="00673494">
            <w:pPr>
              <w:widowControl/>
              <w:jc w:val="center"/>
              <w:textAlignment w:val="center"/>
              <w:rPr>
                <w:rFonts w:ascii="宋体" w:hAnsi="宋体" w:cs="宋体"/>
                <w:color w:val="000000"/>
                <w:sz w:val="24"/>
              </w:rPr>
            </w:pPr>
          </w:p>
        </w:tc>
        <w:tc>
          <w:tcPr>
            <w:tcW w:w="1089" w:type="dxa"/>
            <w:gridSpan w:val="2"/>
            <w:tcBorders>
              <w:top w:val="nil"/>
              <w:left w:val="nil"/>
              <w:bottom w:val="single" w:sz="8" w:space="0" w:color="000000"/>
              <w:right w:val="single" w:sz="8" w:space="0" w:color="000000"/>
            </w:tcBorders>
            <w:shd w:val="clear" w:color="auto" w:fill="auto"/>
            <w:vAlign w:val="center"/>
          </w:tcPr>
          <w:p w14:paraId="338E6EEC"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983" w:type="dxa"/>
            <w:tcBorders>
              <w:top w:val="nil"/>
              <w:left w:val="nil"/>
              <w:bottom w:val="single" w:sz="8" w:space="0" w:color="000000"/>
              <w:right w:val="single" w:sz="8" w:space="0" w:color="000000"/>
            </w:tcBorders>
            <w:shd w:val="clear" w:color="auto" w:fill="auto"/>
            <w:vAlign w:val="center"/>
          </w:tcPr>
          <w:p w14:paraId="7A42240E" w14:textId="77777777" w:rsidR="00673494" w:rsidRDefault="00673494">
            <w:pPr>
              <w:widowControl/>
              <w:jc w:val="center"/>
              <w:textAlignment w:val="center"/>
              <w:rPr>
                <w:rFonts w:ascii="宋体" w:hAnsi="宋体" w:cs="宋体"/>
                <w:color w:val="000000"/>
                <w:sz w:val="24"/>
              </w:rPr>
            </w:pPr>
          </w:p>
        </w:tc>
        <w:tc>
          <w:tcPr>
            <w:tcW w:w="981" w:type="dxa"/>
            <w:tcBorders>
              <w:top w:val="nil"/>
              <w:left w:val="nil"/>
              <w:bottom w:val="single" w:sz="8" w:space="0" w:color="000000"/>
              <w:right w:val="single" w:sz="8" w:space="0" w:color="000000"/>
            </w:tcBorders>
            <w:shd w:val="clear" w:color="auto" w:fill="auto"/>
            <w:vAlign w:val="center"/>
          </w:tcPr>
          <w:p w14:paraId="566E227F" w14:textId="77777777" w:rsidR="00673494" w:rsidRDefault="00673494">
            <w:pPr>
              <w:jc w:val="center"/>
              <w:rPr>
                <w:rFonts w:ascii="宋体" w:hAnsi="宋体" w:cs="宋体"/>
                <w:color w:val="000000"/>
                <w:sz w:val="24"/>
              </w:rPr>
            </w:pPr>
          </w:p>
        </w:tc>
      </w:tr>
      <w:tr w:rsidR="00673494" w14:paraId="323735B4" w14:textId="77777777">
        <w:trPr>
          <w:trHeight w:val="484"/>
        </w:trPr>
        <w:tc>
          <w:tcPr>
            <w:tcW w:w="981" w:type="dxa"/>
            <w:vMerge/>
            <w:tcBorders>
              <w:top w:val="nil"/>
              <w:left w:val="single" w:sz="8" w:space="0" w:color="000000"/>
              <w:bottom w:val="single" w:sz="8" w:space="0" w:color="000000"/>
              <w:right w:val="single" w:sz="8" w:space="0" w:color="000000"/>
            </w:tcBorders>
            <w:shd w:val="clear" w:color="auto" w:fill="auto"/>
            <w:vAlign w:val="center"/>
          </w:tcPr>
          <w:p w14:paraId="3E630D97" w14:textId="77777777" w:rsidR="00673494" w:rsidRDefault="00673494">
            <w:pPr>
              <w:jc w:val="center"/>
              <w:rPr>
                <w:rFonts w:ascii="宋体" w:hAnsi="宋体" w:cs="宋体"/>
                <w:b/>
                <w:bCs/>
                <w:color w:val="000000"/>
                <w:sz w:val="24"/>
              </w:rPr>
            </w:pPr>
          </w:p>
        </w:tc>
        <w:tc>
          <w:tcPr>
            <w:tcW w:w="981" w:type="dxa"/>
            <w:vMerge/>
            <w:tcBorders>
              <w:top w:val="nil"/>
              <w:left w:val="nil"/>
              <w:bottom w:val="single" w:sz="8" w:space="0" w:color="000000"/>
              <w:right w:val="single" w:sz="8" w:space="0" w:color="000000"/>
            </w:tcBorders>
            <w:shd w:val="clear" w:color="auto" w:fill="auto"/>
            <w:vAlign w:val="center"/>
          </w:tcPr>
          <w:p w14:paraId="790D3ABC" w14:textId="77777777" w:rsidR="00673494" w:rsidRDefault="00673494">
            <w:pPr>
              <w:jc w:val="center"/>
              <w:rPr>
                <w:rFonts w:ascii="宋体" w:hAnsi="宋体" w:cs="宋体"/>
                <w:b/>
                <w:bCs/>
                <w:color w:val="000000"/>
                <w:sz w:val="24"/>
              </w:rPr>
            </w:pPr>
          </w:p>
        </w:tc>
        <w:tc>
          <w:tcPr>
            <w:tcW w:w="981" w:type="dxa"/>
            <w:tcBorders>
              <w:top w:val="nil"/>
              <w:left w:val="nil"/>
              <w:bottom w:val="single" w:sz="8" w:space="0" w:color="000000"/>
              <w:right w:val="single" w:sz="8" w:space="0" w:color="000000"/>
            </w:tcBorders>
            <w:shd w:val="clear" w:color="auto" w:fill="auto"/>
            <w:vAlign w:val="center"/>
          </w:tcPr>
          <w:p w14:paraId="0B93392F" w14:textId="77777777" w:rsidR="00673494" w:rsidRDefault="00AC66A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小计1</w:t>
            </w:r>
          </w:p>
        </w:tc>
        <w:tc>
          <w:tcPr>
            <w:tcW w:w="4374" w:type="dxa"/>
            <w:gridSpan w:val="6"/>
            <w:tcBorders>
              <w:top w:val="nil"/>
              <w:left w:val="nil"/>
              <w:bottom w:val="single" w:sz="8" w:space="0" w:color="000000"/>
              <w:right w:val="single" w:sz="8" w:space="0" w:color="000000"/>
            </w:tcBorders>
            <w:shd w:val="clear" w:color="auto" w:fill="auto"/>
            <w:vAlign w:val="center"/>
          </w:tcPr>
          <w:p w14:paraId="2A056F5B" w14:textId="77777777" w:rsidR="00673494" w:rsidRDefault="00673494">
            <w:pPr>
              <w:widowControl/>
              <w:jc w:val="center"/>
              <w:textAlignment w:val="center"/>
              <w:rPr>
                <w:rFonts w:ascii="宋体" w:hAnsi="宋体" w:cs="宋体"/>
                <w:color w:val="000000"/>
                <w:sz w:val="24"/>
              </w:rPr>
            </w:pPr>
          </w:p>
        </w:tc>
        <w:tc>
          <w:tcPr>
            <w:tcW w:w="981" w:type="dxa"/>
            <w:tcBorders>
              <w:top w:val="nil"/>
              <w:left w:val="nil"/>
              <w:bottom w:val="single" w:sz="8" w:space="0" w:color="000000"/>
              <w:right w:val="single" w:sz="8" w:space="0" w:color="000000"/>
            </w:tcBorders>
            <w:shd w:val="clear" w:color="auto" w:fill="auto"/>
            <w:vAlign w:val="center"/>
          </w:tcPr>
          <w:p w14:paraId="2D8DC123" w14:textId="77777777" w:rsidR="00673494" w:rsidRDefault="00673494">
            <w:pPr>
              <w:jc w:val="center"/>
              <w:rPr>
                <w:rFonts w:ascii="宋体" w:hAnsi="宋体" w:cs="宋体"/>
                <w:color w:val="000000"/>
                <w:sz w:val="24"/>
              </w:rPr>
            </w:pPr>
          </w:p>
        </w:tc>
      </w:tr>
      <w:tr w:rsidR="00673494" w14:paraId="4677CDDA" w14:textId="77777777">
        <w:trPr>
          <w:trHeight w:val="920"/>
        </w:trPr>
        <w:tc>
          <w:tcPr>
            <w:tcW w:w="981" w:type="dxa"/>
            <w:vMerge/>
            <w:tcBorders>
              <w:top w:val="nil"/>
              <w:left w:val="single" w:sz="8" w:space="0" w:color="000000"/>
              <w:bottom w:val="single" w:sz="8" w:space="0" w:color="000000"/>
              <w:right w:val="single" w:sz="8" w:space="0" w:color="000000"/>
            </w:tcBorders>
            <w:shd w:val="clear" w:color="auto" w:fill="auto"/>
            <w:vAlign w:val="center"/>
          </w:tcPr>
          <w:p w14:paraId="0B141A01" w14:textId="77777777" w:rsidR="00673494" w:rsidRDefault="00673494">
            <w:pPr>
              <w:jc w:val="center"/>
              <w:rPr>
                <w:rFonts w:ascii="宋体" w:hAnsi="宋体" w:cs="宋体"/>
                <w:b/>
                <w:bCs/>
                <w:color w:val="000000"/>
                <w:sz w:val="24"/>
              </w:rPr>
            </w:pPr>
          </w:p>
        </w:tc>
        <w:tc>
          <w:tcPr>
            <w:tcW w:w="981" w:type="dxa"/>
            <w:vMerge w:val="restart"/>
            <w:tcBorders>
              <w:top w:val="nil"/>
              <w:left w:val="nil"/>
              <w:bottom w:val="single" w:sz="8" w:space="0" w:color="000000"/>
              <w:right w:val="single" w:sz="8" w:space="0" w:color="000000"/>
            </w:tcBorders>
            <w:shd w:val="clear" w:color="auto" w:fill="auto"/>
            <w:vAlign w:val="center"/>
          </w:tcPr>
          <w:p w14:paraId="1D364326" w14:textId="77777777" w:rsidR="00673494" w:rsidRDefault="00AC66A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社会保险费（企业缴纳）（*）</w:t>
            </w:r>
          </w:p>
        </w:tc>
        <w:tc>
          <w:tcPr>
            <w:tcW w:w="981" w:type="dxa"/>
            <w:tcBorders>
              <w:top w:val="nil"/>
              <w:left w:val="nil"/>
              <w:bottom w:val="single" w:sz="8" w:space="0" w:color="000000"/>
              <w:right w:val="single" w:sz="8" w:space="0" w:color="000000"/>
            </w:tcBorders>
            <w:shd w:val="clear" w:color="auto" w:fill="auto"/>
            <w:vAlign w:val="center"/>
          </w:tcPr>
          <w:p w14:paraId="45BAD7C7" w14:textId="77777777" w:rsidR="00673494" w:rsidRDefault="00673494">
            <w:pPr>
              <w:jc w:val="center"/>
              <w:rPr>
                <w:rFonts w:ascii="宋体" w:hAnsi="宋体" w:cs="宋体"/>
                <w:color w:val="000000"/>
                <w:sz w:val="24"/>
              </w:rPr>
            </w:pPr>
          </w:p>
        </w:tc>
        <w:tc>
          <w:tcPr>
            <w:tcW w:w="1158" w:type="dxa"/>
            <w:gridSpan w:val="2"/>
            <w:tcBorders>
              <w:top w:val="nil"/>
              <w:left w:val="nil"/>
              <w:bottom w:val="single" w:sz="8" w:space="0" w:color="000000"/>
              <w:right w:val="single" w:sz="8" w:space="0" w:color="000000"/>
            </w:tcBorders>
            <w:shd w:val="clear" w:color="auto" w:fill="auto"/>
            <w:vAlign w:val="center"/>
          </w:tcPr>
          <w:p w14:paraId="2BF4D85E"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月缴费基数</w:t>
            </w:r>
          </w:p>
        </w:tc>
        <w:tc>
          <w:tcPr>
            <w:tcW w:w="1144" w:type="dxa"/>
            <w:tcBorders>
              <w:top w:val="nil"/>
              <w:left w:val="nil"/>
              <w:bottom w:val="single" w:sz="8" w:space="0" w:color="000000"/>
              <w:right w:val="single" w:sz="8" w:space="0" w:color="000000"/>
            </w:tcBorders>
            <w:shd w:val="clear" w:color="auto" w:fill="auto"/>
            <w:vAlign w:val="center"/>
          </w:tcPr>
          <w:p w14:paraId="6B1D5747"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月缴费比例</w:t>
            </w:r>
          </w:p>
        </w:tc>
        <w:tc>
          <w:tcPr>
            <w:tcW w:w="1089" w:type="dxa"/>
            <w:gridSpan w:val="2"/>
            <w:tcBorders>
              <w:top w:val="single" w:sz="8" w:space="0" w:color="000000"/>
              <w:left w:val="nil"/>
              <w:bottom w:val="single" w:sz="8" w:space="0" w:color="000000"/>
              <w:right w:val="single" w:sz="8" w:space="0" w:color="000000"/>
            </w:tcBorders>
            <w:shd w:val="clear" w:color="auto" w:fill="auto"/>
            <w:vAlign w:val="center"/>
          </w:tcPr>
          <w:p w14:paraId="5FAA236C"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人数</w:t>
            </w:r>
          </w:p>
        </w:tc>
        <w:tc>
          <w:tcPr>
            <w:tcW w:w="983" w:type="dxa"/>
            <w:tcBorders>
              <w:top w:val="single" w:sz="8" w:space="0" w:color="000000"/>
              <w:left w:val="nil"/>
              <w:bottom w:val="single" w:sz="8" w:space="0" w:color="000000"/>
              <w:right w:val="single" w:sz="8" w:space="0" w:color="000000"/>
            </w:tcBorders>
            <w:shd w:val="clear" w:color="auto" w:fill="auto"/>
            <w:vAlign w:val="center"/>
          </w:tcPr>
          <w:p w14:paraId="1D1DBDFA"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年合计（元）</w:t>
            </w:r>
          </w:p>
        </w:tc>
        <w:tc>
          <w:tcPr>
            <w:tcW w:w="981" w:type="dxa"/>
            <w:tcBorders>
              <w:top w:val="single" w:sz="8" w:space="0" w:color="000000"/>
              <w:left w:val="nil"/>
              <w:bottom w:val="single" w:sz="8" w:space="0" w:color="000000"/>
              <w:right w:val="single" w:sz="8" w:space="0" w:color="000000"/>
            </w:tcBorders>
            <w:shd w:val="clear" w:color="auto" w:fill="auto"/>
            <w:vAlign w:val="center"/>
          </w:tcPr>
          <w:p w14:paraId="190DEE33" w14:textId="77777777" w:rsidR="00673494" w:rsidRDefault="00673494">
            <w:pPr>
              <w:jc w:val="center"/>
              <w:rPr>
                <w:rFonts w:ascii="宋体" w:hAnsi="宋体" w:cs="宋体"/>
                <w:color w:val="000000"/>
                <w:sz w:val="24"/>
              </w:rPr>
            </w:pPr>
          </w:p>
        </w:tc>
      </w:tr>
      <w:tr w:rsidR="00673494" w14:paraId="487CED46" w14:textId="77777777">
        <w:trPr>
          <w:trHeight w:val="484"/>
        </w:trPr>
        <w:tc>
          <w:tcPr>
            <w:tcW w:w="981" w:type="dxa"/>
            <w:vMerge/>
            <w:tcBorders>
              <w:top w:val="nil"/>
              <w:left w:val="single" w:sz="8" w:space="0" w:color="000000"/>
              <w:bottom w:val="single" w:sz="8" w:space="0" w:color="000000"/>
              <w:right w:val="single" w:sz="8" w:space="0" w:color="000000"/>
            </w:tcBorders>
            <w:shd w:val="clear" w:color="auto" w:fill="auto"/>
            <w:vAlign w:val="center"/>
          </w:tcPr>
          <w:p w14:paraId="7D210E4A" w14:textId="77777777" w:rsidR="00673494" w:rsidRDefault="00673494">
            <w:pPr>
              <w:jc w:val="center"/>
              <w:rPr>
                <w:rFonts w:ascii="宋体" w:hAnsi="宋体" w:cs="宋体"/>
                <w:b/>
                <w:bCs/>
                <w:color w:val="000000"/>
                <w:sz w:val="24"/>
              </w:rPr>
            </w:pPr>
          </w:p>
        </w:tc>
        <w:tc>
          <w:tcPr>
            <w:tcW w:w="981" w:type="dxa"/>
            <w:vMerge/>
            <w:tcBorders>
              <w:top w:val="nil"/>
              <w:left w:val="nil"/>
              <w:bottom w:val="single" w:sz="8" w:space="0" w:color="000000"/>
              <w:right w:val="single" w:sz="8" w:space="0" w:color="000000"/>
            </w:tcBorders>
            <w:shd w:val="clear" w:color="auto" w:fill="auto"/>
            <w:vAlign w:val="center"/>
          </w:tcPr>
          <w:p w14:paraId="782E34E0" w14:textId="77777777" w:rsidR="00673494" w:rsidRDefault="00673494">
            <w:pPr>
              <w:jc w:val="center"/>
              <w:rPr>
                <w:rFonts w:ascii="宋体" w:hAnsi="宋体" w:cs="宋体"/>
                <w:b/>
                <w:bCs/>
                <w:color w:val="000000"/>
                <w:sz w:val="24"/>
              </w:rPr>
            </w:pPr>
          </w:p>
        </w:tc>
        <w:tc>
          <w:tcPr>
            <w:tcW w:w="981" w:type="dxa"/>
            <w:tcBorders>
              <w:top w:val="nil"/>
              <w:left w:val="nil"/>
              <w:bottom w:val="single" w:sz="8" w:space="0" w:color="000000"/>
              <w:right w:val="single" w:sz="8" w:space="0" w:color="000000"/>
            </w:tcBorders>
            <w:shd w:val="clear" w:color="auto" w:fill="auto"/>
            <w:vAlign w:val="center"/>
          </w:tcPr>
          <w:p w14:paraId="1FAF694B"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保安员</w:t>
            </w:r>
          </w:p>
        </w:tc>
        <w:tc>
          <w:tcPr>
            <w:tcW w:w="1158" w:type="dxa"/>
            <w:gridSpan w:val="2"/>
            <w:tcBorders>
              <w:top w:val="nil"/>
              <w:left w:val="nil"/>
              <w:bottom w:val="single" w:sz="8" w:space="0" w:color="000000"/>
              <w:right w:val="single" w:sz="8" w:space="0" w:color="000000"/>
            </w:tcBorders>
            <w:shd w:val="clear" w:color="auto" w:fill="auto"/>
            <w:vAlign w:val="center"/>
          </w:tcPr>
          <w:p w14:paraId="276715B9" w14:textId="77777777" w:rsidR="00673494" w:rsidRDefault="00673494">
            <w:pPr>
              <w:widowControl/>
              <w:jc w:val="center"/>
              <w:textAlignment w:val="center"/>
              <w:rPr>
                <w:rFonts w:ascii="宋体" w:hAnsi="宋体" w:cs="宋体"/>
                <w:color w:val="000000"/>
                <w:sz w:val="24"/>
              </w:rPr>
            </w:pPr>
          </w:p>
        </w:tc>
        <w:tc>
          <w:tcPr>
            <w:tcW w:w="1144" w:type="dxa"/>
            <w:tcBorders>
              <w:top w:val="nil"/>
              <w:left w:val="nil"/>
              <w:bottom w:val="single" w:sz="8" w:space="0" w:color="000000"/>
              <w:right w:val="single" w:sz="8" w:space="0" w:color="000000"/>
            </w:tcBorders>
            <w:shd w:val="clear" w:color="auto" w:fill="auto"/>
            <w:vAlign w:val="center"/>
          </w:tcPr>
          <w:p w14:paraId="38B92BE1" w14:textId="77777777" w:rsidR="00673494" w:rsidRDefault="00673494">
            <w:pPr>
              <w:widowControl/>
              <w:jc w:val="center"/>
              <w:textAlignment w:val="center"/>
              <w:rPr>
                <w:rFonts w:ascii="宋体" w:hAnsi="宋体" w:cs="宋体"/>
                <w:color w:val="000000"/>
                <w:sz w:val="24"/>
              </w:rPr>
            </w:pPr>
          </w:p>
        </w:tc>
        <w:tc>
          <w:tcPr>
            <w:tcW w:w="1089" w:type="dxa"/>
            <w:gridSpan w:val="2"/>
            <w:tcBorders>
              <w:top w:val="nil"/>
              <w:left w:val="nil"/>
              <w:bottom w:val="single" w:sz="8" w:space="0" w:color="000000"/>
              <w:right w:val="single" w:sz="8" w:space="0" w:color="000000"/>
            </w:tcBorders>
            <w:shd w:val="clear" w:color="auto" w:fill="auto"/>
            <w:vAlign w:val="center"/>
          </w:tcPr>
          <w:p w14:paraId="32D53021"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983" w:type="dxa"/>
            <w:tcBorders>
              <w:top w:val="nil"/>
              <w:left w:val="nil"/>
              <w:bottom w:val="single" w:sz="8" w:space="0" w:color="000000"/>
              <w:right w:val="single" w:sz="8" w:space="0" w:color="000000"/>
            </w:tcBorders>
            <w:shd w:val="clear" w:color="auto" w:fill="auto"/>
            <w:vAlign w:val="center"/>
          </w:tcPr>
          <w:p w14:paraId="37A43037" w14:textId="77777777" w:rsidR="00673494" w:rsidRDefault="00673494">
            <w:pPr>
              <w:widowControl/>
              <w:jc w:val="center"/>
              <w:textAlignment w:val="center"/>
              <w:rPr>
                <w:rFonts w:ascii="宋体" w:hAnsi="宋体" w:cs="宋体"/>
                <w:color w:val="000000"/>
                <w:sz w:val="24"/>
              </w:rPr>
            </w:pPr>
          </w:p>
        </w:tc>
        <w:tc>
          <w:tcPr>
            <w:tcW w:w="981" w:type="dxa"/>
            <w:tcBorders>
              <w:top w:val="nil"/>
              <w:left w:val="nil"/>
              <w:bottom w:val="single" w:sz="8" w:space="0" w:color="000000"/>
              <w:right w:val="single" w:sz="8" w:space="0" w:color="000000"/>
            </w:tcBorders>
            <w:shd w:val="clear" w:color="auto" w:fill="auto"/>
            <w:vAlign w:val="center"/>
          </w:tcPr>
          <w:p w14:paraId="30DA79BC" w14:textId="77777777" w:rsidR="00673494" w:rsidRDefault="00673494">
            <w:pPr>
              <w:jc w:val="center"/>
              <w:rPr>
                <w:rFonts w:ascii="宋体" w:hAnsi="宋体" w:cs="宋体"/>
                <w:color w:val="000000"/>
                <w:sz w:val="24"/>
              </w:rPr>
            </w:pPr>
          </w:p>
        </w:tc>
      </w:tr>
      <w:tr w:rsidR="00673494" w14:paraId="4E2BF8D0" w14:textId="77777777">
        <w:trPr>
          <w:trHeight w:val="484"/>
        </w:trPr>
        <w:tc>
          <w:tcPr>
            <w:tcW w:w="981" w:type="dxa"/>
            <w:vMerge/>
            <w:tcBorders>
              <w:top w:val="nil"/>
              <w:left w:val="single" w:sz="8" w:space="0" w:color="000000"/>
              <w:bottom w:val="single" w:sz="8" w:space="0" w:color="000000"/>
              <w:right w:val="single" w:sz="8" w:space="0" w:color="000000"/>
            </w:tcBorders>
            <w:shd w:val="clear" w:color="auto" w:fill="auto"/>
            <w:vAlign w:val="center"/>
          </w:tcPr>
          <w:p w14:paraId="7BA7774F" w14:textId="77777777" w:rsidR="00673494" w:rsidRDefault="00673494">
            <w:pPr>
              <w:jc w:val="center"/>
              <w:rPr>
                <w:rFonts w:ascii="宋体" w:hAnsi="宋体" w:cs="宋体"/>
                <w:b/>
                <w:bCs/>
                <w:color w:val="000000"/>
                <w:sz w:val="24"/>
              </w:rPr>
            </w:pPr>
          </w:p>
        </w:tc>
        <w:tc>
          <w:tcPr>
            <w:tcW w:w="981" w:type="dxa"/>
            <w:vMerge/>
            <w:tcBorders>
              <w:top w:val="nil"/>
              <w:left w:val="nil"/>
              <w:bottom w:val="single" w:sz="8" w:space="0" w:color="000000"/>
              <w:right w:val="single" w:sz="8" w:space="0" w:color="000000"/>
            </w:tcBorders>
            <w:shd w:val="clear" w:color="auto" w:fill="auto"/>
            <w:vAlign w:val="center"/>
          </w:tcPr>
          <w:p w14:paraId="62990C94" w14:textId="77777777" w:rsidR="00673494" w:rsidRDefault="00673494">
            <w:pPr>
              <w:jc w:val="center"/>
              <w:rPr>
                <w:rFonts w:ascii="宋体" w:hAnsi="宋体" w:cs="宋体"/>
                <w:b/>
                <w:bCs/>
                <w:color w:val="000000"/>
                <w:sz w:val="24"/>
              </w:rPr>
            </w:pPr>
          </w:p>
        </w:tc>
        <w:tc>
          <w:tcPr>
            <w:tcW w:w="981" w:type="dxa"/>
            <w:tcBorders>
              <w:top w:val="nil"/>
              <w:left w:val="nil"/>
              <w:bottom w:val="single" w:sz="8" w:space="0" w:color="000000"/>
              <w:right w:val="single" w:sz="8" w:space="0" w:color="000000"/>
            </w:tcBorders>
            <w:shd w:val="clear" w:color="auto" w:fill="auto"/>
            <w:vAlign w:val="center"/>
          </w:tcPr>
          <w:p w14:paraId="248485C6"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保洁员</w:t>
            </w:r>
          </w:p>
        </w:tc>
        <w:tc>
          <w:tcPr>
            <w:tcW w:w="1158" w:type="dxa"/>
            <w:gridSpan w:val="2"/>
            <w:tcBorders>
              <w:top w:val="nil"/>
              <w:left w:val="nil"/>
              <w:bottom w:val="single" w:sz="8" w:space="0" w:color="000000"/>
              <w:right w:val="single" w:sz="8" w:space="0" w:color="000000"/>
            </w:tcBorders>
            <w:shd w:val="clear" w:color="auto" w:fill="auto"/>
            <w:vAlign w:val="center"/>
          </w:tcPr>
          <w:p w14:paraId="0B0CC803" w14:textId="77777777" w:rsidR="00673494" w:rsidRDefault="00673494">
            <w:pPr>
              <w:widowControl/>
              <w:jc w:val="center"/>
              <w:textAlignment w:val="center"/>
              <w:rPr>
                <w:rFonts w:ascii="宋体" w:hAnsi="宋体" w:cs="宋体"/>
                <w:color w:val="000000"/>
                <w:sz w:val="24"/>
              </w:rPr>
            </w:pPr>
          </w:p>
        </w:tc>
        <w:tc>
          <w:tcPr>
            <w:tcW w:w="1144" w:type="dxa"/>
            <w:tcBorders>
              <w:top w:val="nil"/>
              <w:left w:val="nil"/>
              <w:bottom w:val="single" w:sz="8" w:space="0" w:color="000000"/>
              <w:right w:val="single" w:sz="8" w:space="0" w:color="000000"/>
            </w:tcBorders>
            <w:shd w:val="clear" w:color="auto" w:fill="auto"/>
            <w:vAlign w:val="center"/>
          </w:tcPr>
          <w:p w14:paraId="0461CEB8" w14:textId="77777777" w:rsidR="00673494" w:rsidRDefault="00673494">
            <w:pPr>
              <w:widowControl/>
              <w:jc w:val="center"/>
              <w:textAlignment w:val="center"/>
              <w:rPr>
                <w:rFonts w:ascii="宋体" w:hAnsi="宋体" w:cs="宋体"/>
                <w:color w:val="000000"/>
                <w:sz w:val="24"/>
              </w:rPr>
            </w:pPr>
          </w:p>
        </w:tc>
        <w:tc>
          <w:tcPr>
            <w:tcW w:w="1089" w:type="dxa"/>
            <w:gridSpan w:val="2"/>
            <w:tcBorders>
              <w:top w:val="nil"/>
              <w:left w:val="nil"/>
              <w:bottom w:val="single" w:sz="8" w:space="0" w:color="000000"/>
              <w:right w:val="single" w:sz="8" w:space="0" w:color="000000"/>
            </w:tcBorders>
            <w:shd w:val="clear" w:color="auto" w:fill="auto"/>
            <w:vAlign w:val="center"/>
          </w:tcPr>
          <w:p w14:paraId="37442217"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983" w:type="dxa"/>
            <w:tcBorders>
              <w:top w:val="nil"/>
              <w:left w:val="nil"/>
              <w:bottom w:val="single" w:sz="8" w:space="0" w:color="000000"/>
              <w:right w:val="single" w:sz="8" w:space="0" w:color="000000"/>
            </w:tcBorders>
            <w:shd w:val="clear" w:color="auto" w:fill="auto"/>
            <w:vAlign w:val="center"/>
          </w:tcPr>
          <w:p w14:paraId="4BDC9D81" w14:textId="77777777" w:rsidR="00673494" w:rsidRDefault="00673494">
            <w:pPr>
              <w:widowControl/>
              <w:jc w:val="center"/>
              <w:textAlignment w:val="center"/>
              <w:rPr>
                <w:rFonts w:ascii="宋体" w:hAnsi="宋体" w:cs="宋体"/>
                <w:color w:val="000000"/>
                <w:sz w:val="24"/>
              </w:rPr>
            </w:pPr>
          </w:p>
        </w:tc>
        <w:tc>
          <w:tcPr>
            <w:tcW w:w="981" w:type="dxa"/>
            <w:tcBorders>
              <w:top w:val="nil"/>
              <w:left w:val="nil"/>
              <w:bottom w:val="single" w:sz="8" w:space="0" w:color="000000"/>
              <w:right w:val="single" w:sz="8" w:space="0" w:color="000000"/>
            </w:tcBorders>
            <w:shd w:val="clear" w:color="auto" w:fill="auto"/>
            <w:vAlign w:val="center"/>
          </w:tcPr>
          <w:p w14:paraId="69932CD6" w14:textId="77777777" w:rsidR="00673494" w:rsidRDefault="00673494">
            <w:pPr>
              <w:jc w:val="center"/>
              <w:rPr>
                <w:rFonts w:ascii="宋体" w:hAnsi="宋体" w:cs="宋体"/>
                <w:color w:val="000000"/>
                <w:sz w:val="24"/>
              </w:rPr>
            </w:pPr>
          </w:p>
        </w:tc>
      </w:tr>
      <w:tr w:rsidR="00673494" w14:paraId="79506D24" w14:textId="77777777">
        <w:trPr>
          <w:trHeight w:val="484"/>
        </w:trPr>
        <w:tc>
          <w:tcPr>
            <w:tcW w:w="981" w:type="dxa"/>
            <w:vMerge/>
            <w:tcBorders>
              <w:top w:val="nil"/>
              <w:left w:val="single" w:sz="8" w:space="0" w:color="000000"/>
              <w:bottom w:val="single" w:sz="8" w:space="0" w:color="000000"/>
              <w:right w:val="single" w:sz="8" w:space="0" w:color="000000"/>
            </w:tcBorders>
            <w:shd w:val="clear" w:color="auto" w:fill="auto"/>
            <w:vAlign w:val="center"/>
          </w:tcPr>
          <w:p w14:paraId="07F5330F" w14:textId="77777777" w:rsidR="00673494" w:rsidRDefault="00673494">
            <w:pPr>
              <w:jc w:val="center"/>
              <w:rPr>
                <w:rFonts w:ascii="宋体" w:hAnsi="宋体" w:cs="宋体"/>
                <w:b/>
                <w:bCs/>
                <w:color w:val="000000"/>
                <w:sz w:val="24"/>
              </w:rPr>
            </w:pPr>
          </w:p>
        </w:tc>
        <w:tc>
          <w:tcPr>
            <w:tcW w:w="981" w:type="dxa"/>
            <w:vMerge/>
            <w:tcBorders>
              <w:top w:val="nil"/>
              <w:left w:val="nil"/>
              <w:bottom w:val="single" w:sz="8" w:space="0" w:color="000000"/>
              <w:right w:val="single" w:sz="8" w:space="0" w:color="000000"/>
            </w:tcBorders>
            <w:shd w:val="clear" w:color="auto" w:fill="auto"/>
            <w:vAlign w:val="center"/>
          </w:tcPr>
          <w:p w14:paraId="64B484B6" w14:textId="77777777" w:rsidR="00673494" w:rsidRDefault="00673494">
            <w:pPr>
              <w:jc w:val="center"/>
              <w:rPr>
                <w:rFonts w:ascii="宋体" w:hAnsi="宋体" w:cs="宋体"/>
                <w:b/>
                <w:bCs/>
                <w:color w:val="000000"/>
                <w:sz w:val="24"/>
              </w:rPr>
            </w:pPr>
          </w:p>
        </w:tc>
        <w:tc>
          <w:tcPr>
            <w:tcW w:w="981" w:type="dxa"/>
            <w:tcBorders>
              <w:top w:val="nil"/>
              <w:left w:val="nil"/>
              <w:bottom w:val="single" w:sz="8" w:space="0" w:color="000000"/>
              <w:right w:val="single" w:sz="8" w:space="0" w:color="000000"/>
            </w:tcBorders>
            <w:shd w:val="clear" w:color="auto" w:fill="auto"/>
            <w:vAlign w:val="center"/>
          </w:tcPr>
          <w:p w14:paraId="7C543825"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水电工</w:t>
            </w:r>
          </w:p>
        </w:tc>
        <w:tc>
          <w:tcPr>
            <w:tcW w:w="1158" w:type="dxa"/>
            <w:gridSpan w:val="2"/>
            <w:tcBorders>
              <w:top w:val="nil"/>
              <w:left w:val="nil"/>
              <w:bottom w:val="single" w:sz="8" w:space="0" w:color="000000"/>
              <w:right w:val="single" w:sz="8" w:space="0" w:color="000000"/>
            </w:tcBorders>
            <w:shd w:val="clear" w:color="auto" w:fill="auto"/>
            <w:vAlign w:val="center"/>
          </w:tcPr>
          <w:p w14:paraId="45FAD136" w14:textId="77777777" w:rsidR="00673494" w:rsidRDefault="00673494">
            <w:pPr>
              <w:widowControl/>
              <w:jc w:val="center"/>
              <w:textAlignment w:val="center"/>
              <w:rPr>
                <w:rFonts w:ascii="宋体" w:hAnsi="宋体" w:cs="宋体"/>
                <w:color w:val="000000"/>
                <w:sz w:val="24"/>
              </w:rPr>
            </w:pPr>
          </w:p>
        </w:tc>
        <w:tc>
          <w:tcPr>
            <w:tcW w:w="1144" w:type="dxa"/>
            <w:tcBorders>
              <w:top w:val="nil"/>
              <w:left w:val="nil"/>
              <w:bottom w:val="single" w:sz="8" w:space="0" w:color="000000"/>
              <w:right w:val="single" w:sz="8" w:space="0" w:color="000000"/>
            </w:tcBorders>
            <w:shd w:val="clear" w:color="auto" w:fill="auto"/>
            <w:vAlign w:val="center"/>
          </w:tcPr>
          <w:p w14:paraId="4238E281" w14:textId="77777777" w:rsidR="00673494" w:rsidRDefault="00673494">
            <w:pPr>
              <w:widowControl/>
              <w:jc w:val="center"/>
              <w:textAlignment w:val="center"/>
              <w:rPr>
                <w:rFonts w:ascii="宋体" w:hAnsi="宋体" w:cs="宋体"/>
                <w:color w:val="000000"/>
                <w:sz w:val="24"/>
              </w:rPr>
            </w:pPr>
          </w:p>
        </w:tc>
        <w:tc>
          <w:tcPr>
            <w:tcW w:w="1089" w:type="dxa"/>
            <w:gridSpan w:val="2"/>
            <w:tcBorders>
              <w:top w:val="nil"/>
              <w:left w:val="nil"/>
              <w:bottom w:val="single" w:sz="8" w:space="0" w:color="000000"/>
              <w:right w:val="single" w:sz="8" w:space="0" w:color="000000"/>
            </w:tcBorders>
            <w:shd w:val="clear" w:color="auto" w:fill="auto"/>
            <w:vAlign w:val="center"/>
          </w:tcPr>
          <w:p w14:paraId="1B563932"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983" w:type="dxa"/>
            <w:tcBorders>
              <w:top w:val="nil"/>
              <w:left w:val="nil"/>
              <w:bottom w:val="single" w:sz="8" w:space="0" w:color="000000"/>
              <w:right w:val="single" w:sz="8" w:space="0" w:color="000000"/>
            </w:tcBorders>
            <w:shd w:val="clear" w:color="auto" w:fill="auto"/>
            <w:vAlign w:val="center"/>
          </w:tcPr>
          <w:p w14:paraId="55DCEDD5" w14:textId="77777777" w:rsidR="00673494" w:rsidRDefault="00673494">
            <w:pPr>
              <w:widowControl/>
              <w:jc w:val="center"/>
              <w:textAlignment w:val="center"/>
              <w:rPr>
                <w:rFonts w:ascii="宋体" w:hAnsi="宋体" w:cs="宋体"/>
                <w:color w:val="000000"/>
                <w:sz w:val="24"/>
              </w:rPr>
            </w:pPr>
          </w:p>
        </w:tc>
        <w:tc>
          <w:tcPr>
            <w:tcW w:w="981" w:type="dxa"/>
            <w:tcBorders>
              <w:top w:val="nil"/>
              <w:left w:val="nil"/>
              <w:bottom w:val="single" w:sz="8" w:space="0" w:color="000000"/>
              <w:right w:val="single" w:sz="8" w:space="0" w:color="000000"/>
            </w:tcBorders>
            <w:shd w:val="clear" w:color="auto" w:fill="auto"/>
            <w:vAlign w:val="center"/>
          </w:tcPr>
          <w:p w14:paraId="179CE6D6" w14:textId="77777777" w:rsidR="00673494" w:rsidRDefault="00673494">
            <w:pPr>
              <w:jc w:val="center"/>
              <w:rPr>
                <w:rFonts w:ascii="宋体" w:hAnsi="宋体" w:cs="宋体"/>
                <w:color w:val="000000"/>
                <w:sz w:val="24"/>
              </w:rPr>
            </w:pPr>
          </w:p>
        </w:tc>
      </w:tr>
      <w:tr w:rsidR="00673494" w14:paraId="7E6C5E27" w14:textId="77777777">
        <w:trPr>
          <w:trHeight w:val="484"/>
        </w:trPr>
        <w:tc>
          <w:tcPr>
            <w:tcW w:w="981" w:type="dxa"/>
            <w:vMerge/>
            <w:tcBorders>
              <w:top w:val="nil"/>
              <w:left w:val="single" w:sz="8" w:space="0" w:color="000000"/>
              <w:bottom w:val="single" w:sz="8" w:space="0" w:color="000000"/>
              <w:right w:val="single" w:sz="8" w:space="0" w:color="000000"/>
            </w:tcBorders>
            <w:shd w:val="clear" w:color="auto" w:fill="auto"/>
            <w:vAlign w:val="center"/>
          </w:tcPr>
          <w:p w14:paraId="1D77F045" w14:textId="77777777" w:rsidR="00673494" w:rsidRDefault="00673494">
            <w:pPr>
              <w:jc w:val="center"/>
              <w:rPr>
                <w:rFonts w:ascii="宋体" w:hAnsi="宋体" w:cs="宋体"/>
                <w:b/>
                <w:bCs/>
                <w:color w:val="000000"/>
                <w:sz w:val="24"/>
              </w:rPr>
            </w:pPr>
          </w:p>
        </w:tc>
        <w:tc>
          <w:tcPr>
            <w:tcW w:w="981" w:type="dxa"/>
            <w:vMerge/>
            <w:tcBorders>
              <w:top w:val="nil"/>
              <w:left w:val="nil"/>
              <w:bottom w:val="single" w:sz="8" w:space="0" w:color="000000"/>
              <w:right w:val="single" w:sz="8" w:space="0" w:color="000000"/>
            </w:tcBorders>
            <w:shd w:val="clear" w:color="auto" w:fill="auto"/>
            <w:vAlign w:val="center"/>
          </w:tcPr>
          <w:p w14:paraId="1D495A04" w14:textId="77777777" w:rsidR="00673494" w:rsidRDefault="00673494">
            <w:pPr>
              <w:jc w:val="center"/>
              <w:rPr>
                <w:rFonts w:ascii="宋体" w:hAnsi="宋体" w:cs="宋体"/>
                <w:b/>
                <w:bCs/>
                <w:color w:val="000000"/>
                <w:sz w:val="24"/>
              </w:rPr>
            </w:pPr>
          </w:p>
        </w:tc>
        <w:tc>
          <w:tcPr>
            <w:tcW w:w="981" w:type="dxa"/>
            <w:tcBorders>
              <w:top w:val="nil"/>
              <w:left w:val="nil"/>
              <w:bottom w:val="single" w:sz="8" w:space="0" w:color="000000"/>
              <w:right w:val="single" w:sz="8" w:space="0" w:color="000000"/>
            </w:tcBorders>
            <w:shd w:val="clear" w:color="auto" w:fill="auto"/>
            <w:vAlign w:val="center"/>
          </w:tcPr>
          <w:p w14:paraId="220F01DA" w14:textId="77777777" w:rsidR="00673494" w:rsidRDefault="00AC66A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小计2</w:t>
            </w:r>
          </w:p>
        </w:tc>
        <w:tc>
          <w:tcPr>
            <w:tcW w:w="4374" w:type="dxa"/>
            <w:gridSpan w:val="6"/>
            <w:tcBorders>
              <w:top w:val="nil"/>
              <w:left w:val="nil"/>
              <w:bottom w:val="single" w:sz="8" w:space="0" w:color="000000"/>
              <w:right w:val="single" w:sz="8" w:space="0" w:color="000000"/>
            </w:tcBorders>
            <w:shd w:val="clear" w:color="auto" w:fill="auto"/>
            <w:vAlign w:val="center"/>
          </w:tcPr>
          <w:p w14:paraId="34C6DD17" w14:textId="77777777" w:rsidR="00673494" w:rsidRDefault="00673494">
            <w:pPr>
              <w:widowControl/>
              <w:jc w:val="center"/>
              <w:textAlignment w:val="center"/>
              <w:rPr>
                <w:rFonts w:ascii="宋体" w:hAnsi="宋体" w:cs="宋体"/>
                <w:color w:val="000000"/>
                <w:sz w:val="24"/>
              </w:rPr>
            </w:pPr>
          </w:p>
        </w:tc>
        <w:tc>
          <w:tcPr>
            <w:tcW w:w="981" w:type="dxa"/>
            <w:tcBorders>
              <w:top w:val="nil"/>
              <w:left w:val="nil"/>
              <w:bottom w:val="single" w:sz="8" w:space="0" w:color="000000"/>
              <w:right w:val="single" w:sz="8" w:space="0" w:color="000000"/>
            </w:tcBorders>
            <w:shd w:val="clear" w:color="auto" w:fill="auto"/>
            <w:vAlign w:val="center"/>
          </w:tcPr>
          <w:p w14:paraId="4C1C8D7A" w14:textId="77777777" w:rsidR="00673494" w:rsidRDefault="00673494">
            <w:pPr>
              <w:jc w:val="center"/>
              <w:rPr>
                <w:rFonts w:ascii="宋体" w:hAnsi="宋体" w:cs="宋体"/>
                <w:color w:val="000000"/>
                <w:sz w:val="24"/>
              </w:rPr>
            </w:pPr>
          </w:p>
        </w:tc>
      </w:tr>
      <w:tr w:rsidR="00673494" w14:paraId="300F8AA0" w14:textId="77777777">
        <w:trPr>
          <w:trHeight w:val="484"/>
        </w:trPr>
        <w:tc>
          <w:tcPr>
            <w:tcW w:w="981" w:type="dxa"/>
            <w:vMerge/>
            <w:tcBorders>
              <w:top w:val="nil"/>
              <w:left w:val="single" w:sz="8" w:space="0" w:color="000000"/>
              <w:bottom w:val="single" w:sz="8" w:space="0" w:color="000000"/>
              <w:right w:val="single" w:sz="8" w:space="0" w:color="000000"/>
            </w:tcBorders>
            <w:shd w:val="clear" w:color="auto" w:fill="auto"/>
            <w:vAlign w:val="center"/>
          </w:tcPr>
          <w:p w14:paraId="1E650065" w14:textId="77777777" w:rsidR="00673494" w:rsidRDefault="00673494">
            <w:pPr>
              <w:jc w:val="center"/>
              <w:rPr>
                <w:rFonts w:ascii="宋体" w:hAnsi="宋体" w:cs="宋体"/>
                <w:b/>
                <w:bCs/>
                <w:color w:val="000000"/>
                <w:sz w:val="24"/>
              </w:rPr>
            </w:pPr>
          </w:p>
        </w:tc>
        <w:tc>
          <w:tcPr>
            <w:tcW w:w="1962" w:type="dxa"/>
            <w:gridSpan w:val="2"/>
            <w:tcBorders>
              <w:top w:val="nil"/>
              <w:left w:val="nil"/>
              <w:bottom w:val="single" w:sz="8" w:space="0" w:color="000000"/>
              <w:right w:val="single" w:sz="8" w:space="0" w:color="000000"/>
            </w:tcBorders>
            <w:shd w:val="clear" w:color="auto" w:fill="auto"/>
            <w:vAlign w:val="center"/>
          </w:tcPr>
          <w:p w14:paraId="23CCF0D8" w14:textId="77777777" w:rsidR="00673494" w:rsidRDefault="00AC66A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人工费用合计（元）</w:t>
            </w:r>
          </w:p>
        </w:tc>
        <w:tc>
          <w:tcPr>
            <w:tcW w:w="4374" w:type="dxa"/>
            <w:gridSpan w:val="6"/>
            <w:tcBorders>
              <w:top w:val="nil"/>
              <w:left w:val="nil"/>
              <w:bottom w:val="single" w:sz="8" w:space="0" w:color="000000"/>
              <w:right w:val="single" w:sz="8" w:space="0" w:color="000000"/>
            </w:tcBorders>
            <w:shd w:val="clear" w:color="auto" w:fill="auto"/>
            <w:vAlign w:val="center"/>
          </w:tcPr>
          <w:p w14:paraId="08405342" w14:textId="77777777" w:rsidR="00673494" w:rsidRDefault="00673494">
            <w:pPr>
              <w:widowControl/>
              <w:jc w:val="center"/>
              <w:textAlignment w:val="center"/>
              <w:rPr>
                <w:rFonts w:ascii="宋体" w:hAnsi="宋体" w:cs="宋体"/>
                <w:b/>
                <w:bCs/>
                <w:color w:val="000000"/>
                <w:sz w:val="24"/>
              </w:rPr>
            </w:pPr>
          </w:p>
        </w:tc>
        <w:tc>
          <w:tcPr>
            <w:tcW w:w="981" w:type="dxa"/>
            <w:tcBorders>
              <w:top w:val="nil"/>
              <w:left w:val="nil"/>
              <w:bottom w:val="single" w:sz="8" w:space="0" w:color="000000"/>
              <w:right w:val="single" w:sz="8" w:space="0" w:color="000000"/>
            </w:tcBorders>
            <w:shd w:val="clear" w:color="auto" w:fill="auto"/>
            <w:vAlign w:val="center"/>
          </w:tcPr>
          <w:p w14:paraId="26C6B4B7" w14:textId="77777777" w:rsidR="00673494" w:rsidRDefault="00673494">
            <w:pPr>
              <w:jc w:val="center"/>
              <w:rPr>
                <w:rFonts w:ascii="宋体" w:hAnsi="宋体" w:cs="宋体"/>
                <w:color w:val="000000"/>
                <w:sz w:val="24"/>
              </w:rPr>
            </w:pPr>
          </w:p>
        </w:tc>
      </w:tr>
      <w:tr w:rsidR="00673494" w14:paraId="51B44D7E" w14:textId="77777777">
        <w:trPr>
          <w:trHeight w:val="484"/>
        </w:trPr>
        <w:tc>
          <w:tcPr>
            <w:tcW w:w="2943" w:type="dxa"/>
            <w:gridSpan w:val="3"/>
            <w:tcBorders>
              <w:top w:val="nil"/>
              <w:left w:val="single" w:sz="8" w:space="0" w:color="000000"/>
              <w:bottom w:val="single" w:sz="8" w:space="0" w:color="000000"/>
              <w:right w:val="single" w:sz="8" w:space="0" w:color="000000"/>
            </w:tcBorders>
            <w:shd w:val="clear" w:color="auto" w:fill="auto"/>
            <w:vAlign w:val="center"/>
          </w:tcPr>
          <w:p w14:paraId="5F45F42A" w14:textId="77777777" w:rsidR="00673494" w:rsidRDefault="00AC66AC">
            <w:pPr>
              <w:widowControl/>
              <w:jc w:val="left"/>
              <w:textAlignment w:val="center"/>
              <w:rPr>
                <w:rFonts w:ascii="宋体" w:hAnsi="宋体" w:cs="宋体"/>
                <w:b/>
                <w:bCs/>
                <w:color w:val="000000"/>
                <w:kern w:val="0"/>
                <w:sz w:val="24"/>
                <w:lang w:bidi="ar"/>
              </w:rPr>
            </w:pPr>
            <w:r>
              <w:rPr>
                <w:rFonts w:ascii="宋体" w:hAnsi="宋体" w:cs="宋体" w:hint="eastAsia"/>
                <w:b/>
                <w:bCs/>
                <w:color w:val="000000"/>
                <w:kern w:val="0"/>
                <w:sz w:val="24"/>
                <w:lang w:bidi="ar"/>
              </w:rPr>
              <w:t>（2）绿化养护费用</w:t>
            </w:r>
          </w:p>
          <w:p w14:paraId="19B4D982" w14:textId="77777777" w:rsidR="00673494" w:rsidRDefault="00AC66AC">
            <w:pPr>
              <w:widowControl/>
              <w:jc w:val="left"/>
              <w:textAlignment w:val="center"/>
              <w:rPr>
                <w:rFonts w:ascii="宋体" w:hAnsi="宋体" w:cs="宋体"/>
                <w:b/>
                <w:bCs/>
                <w:color w:val="000000"/>
                <w:sz w:val="24"/>
              </w:rPr>
            </w:pPr>
            <w:r>
              <w:rPr>
                <w:rFonts w:ascii="宋体" w:hAnsi="宋体" w:cs="宋体" w:hint="eastAsia"/>
                <w:b/>
                <w:bCs/>
                <w:color w:val="000000"/>
                <w:kern w:val="0"/>
                <w:sz w:val="24"/>
                <w:lang w:bidi="ar"/>
              </w:rPr>
              <w:t>（元/年）</w:t>
            </w:r>
          </w:p>
        </w:tc>
        <w:tc>
          <w:tcPr>
            <w:tcW w:w="4374" w:type="dxa"/>
            <w:gridSpan w:val="6"/>
            <w:tcBorders>
              <w:top w:val="nil"/>
              <w:left w:val="nil"/>
              <w:bottom w:val="single" w:sz="8" w:space="0" w:color="000000"/>
              <w:right w:val="single" w:sz="8" w:space="0" w:color="000000"/>
            </w:tcBorders>
            <w:shd w:val="clear" w:color="auto" w:fill="auto"/>
            <w:vAlign w:val="center"/>
          </w:tcPr>
          <w:p w14:paraId="4A09196E" w14:textId="77777777" w:rsidR="00673494" w:rsidRDefault="00673494">
            <w:pPr>
              <w:jc w:val="center"/>
              <w:rPr>
                <w:rFonts w:ascii="宋体" w:hAnsi="宋体" w:cs="宋体"/>
                <w:b/>
                <w:bCs/>
                <w:color w:val="000000"/>
                <w:sz w:val="24"/>
              </w:rPr>
            </w:pPr>
          </w:p>
        </w:tc>
        <w:tc>
          <w:tcPr>
            <w:tcW w:w="981" w:type="dxa"/>
            <w:tcBorders>
              <w:top w:val="nil"/>
              <w:left w:val="nil"/>
              <w:bottom w:val="single" w:sz="8" w:space="0" w:color="000000"/>
              <w:right w:val="single" w:sz="8" w:space="0" w:color="000000"/>
            </w:tcBorders>
            <w:shd w:val="clear" w:color="auto" w:fill="auto"/>
            <w:vAlign w:val="center"/>
          </w:tcPr>
          <w:p w14:paraId="5A217C8F" w14:textId="77777777" w:rsidR="00673494" w:rsidRDefault="00673494">
            <w:pPr>
              <w:jc w:val="center"/>
              <w:rPr>
                <w:rFonts w:ascii="宋体" w:hAnsi="宋体" w:cs="宋体"/>
                <w:color w:val="000000"/>
                <w:sz w:val="24"/>
              </w:rPr>
            </w:pPr>
          </w:p>
        </w:tc>
      </w:tr>
      <w:tr w:rsidR="00673494" w14:paraId="47A649FF" w14:textId="77777777">
        <w:trPr>
          <w:trHeight w:val="920"/>
        </w:trPr>
        <w:tc>
          <w:tcPr>
            <w:tcW w:w="981" w:type="dxa"/>
            <w:tcBorders>
              <w:top w:val="nil"/>
              <w:left w:val="single" w:sz="8" w:space="0" w:color="000000"/>
              <w:bottom w:val="single" w:sz="8" w:space="0" w:color="000000"/>
              <w:right w:val="single" w:sz="8" w:space="0" w:color="000000"/>
            </w:tcBorders>
            <w:shd w:val="clear" w:color="auto" w:fill="auto"/>
            <w:vAlign w:val="center"/>
          </w:tcPr>
          <w:p w14:paraId="0D0DC8EC" w14:textId="77777777" w:rsidR="00673494" w:rsidRDefault="00AC66A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(3)企业费用</w:t>
            </w:r>
          </w:p>
        </w:tc>
        <w:tc>
          <w:tcPr>
            <w:tcW w:w="1962" w:type="dxa"/>
            <w:gridSpan w:val="2"/>
            <w:tcBorders>
              <w:top w:val="nil"/>
              <w:left w:val="nil"/>
              <w:bottom w:val="single" w:sz="8" w:space="0" w:color="000000"/>
              <w:right w:val="single" w:sz="8" w:space="0" w:color="000000"/>
            </w:tcBorders>
            <w:shd w:val="clear" w:color="auto" w:fill="auto"/>
            <w:vAlign w:val="center"/>
          </w:tcPr>
          <w:p w14:paraId="64E1B9A8" w14:textId="77777777" w:rsidR="00673494" w:rsidRDefault="00AC66A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按项计取（小计）</w:t>
            </w:r>
          </w:p>
        </w:tc>
        <w:tc>
          <w:tcPr>
            <w:tcW w:w="680" w:type="dxa"/>
            <w:tcBorders>
              <w:top w:val="nil"/>
              <w:left w:val="nil"/>
              <w:bottom w:val="single" w:sz="8" w:space="0" w:color="000000"/>
              <w:right w:val="single" w:sz="8" w:space="0" w:color="000000"/>
            </w:tcBorders>
            <w:shd w:val="clear" w:color="auto" w:fill="auto"/>
            <w:vAlign w:val="center"/>
          </w:tcPr>
          <w:p w14:paraId="429C5D83"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1项</w:t>
            </w:r>
          </w:p>
        </w:tc>
        <w:tc>
          <w:tcPr>
            <w:tcW w:w="3694" w:type="dxa"/>
            <w:gridSpan w:val="5"/>
            <w:tcBorders>
              <w:top w:val="nil"/>
              <w:left w:val="nil"/>
              <w:bottom w:val="single" w:sz="8" w:space="0" w:color="000000"/>
              <w:right w:val="single" w:sz="8" w:space="0" w:color="000000"/>
            </w:tcBorders>
            <w:shd w:val="clear" w:color="auto" w:fill="auto"/>
            <w:vAlign w:val="center"/>
          </w:tcPr>
          <w:p w14:paraId="03BC519F" w14:textId="77777777" w:rsidR="00673494" w:rsidRDefault="00673494">
            <w:pPr>
              <w:jc w:val="center"/>
              <w:rPr>
                <w:rFonts w:ascii="宋体" w:hAnsi="宋体" w:cs="宋体"/>
                <w:color w:val="000000"/>
                <w:sz w:val="24"/>
              </w:rPr>
            </w:pPr>
          </w:p>
        </w:tc>
        <w:tc>
          <w:tcPr>
            <w:tcW w:w="981" w:type="dxa"/>
            <w:tcBorders>
              <w:top w:val="single" w:sz="8" w:space="0" w:color="000000"/>
              <w:left w:val="nil"/>
              <w:bottom w:val="single" w:sz="8" w:space="0" w:color="000000"/>
              <w:right w:val="single" w:sz="8" w:space="0" w:color="000000"/>
            </w:tcBorders>
            <w:shd w:val="clear" w:color="auto" w:fill="auto"/>
            <w:vAlign w:val="center"/>
          </w:tcPr>
          <w:p w14:paraId="6A93EADF" w14:textId="77777777" w:rsidR="00673494" w:rsidRDefault="00673494">
            <w:pPr>
              <w:rPr>
                <w:rFonts w:ascii="宋体" w:hAnsi="宋体" w:cs="宋体"/>
                <w:color w:val="000000"/>
                <w:sz w:val="24"/>
              </w:rPr>
            </w:pPr>
          </w:p>
        </w:tc>
      </w:tr>
      <w:tr w:rsidR="00673494" w14:paraId="7D4A9A05" w14:textId="77777777">
        <w:trPr>
          <w:trHeight w:val="484"/>
        </w:trPr>
        <w:tc>
          <w:tcPr>
            <w:tcW w:w="981" w:type="dxa"/>
            <w:tcBorders>
              <w:top w:val="nil"/>
              <w:left w:val="single" w:sz="8" w:space="0" w:color="000000"/>
              <w:bottom w:val="single" w:sz="8" w:space="0" w:color="000000"/>
              <w:right w:val="single" w:sz="8" w:space="0" w:color="000000"/>
            </w:tcBorders>
            <w:shd w:val="clear" w:color="auto" w:fill="auto"/>
            <w:vAlign w:val="center"/>
          </w:tcPr>
          <w:p w14:paraId="5171A56F" w14:textId="77777777" w:rsidR="00673494" w:rsidRDefault="00AC66A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（4）税金</w:t>
            </w:r>
          </w:p>
        </w:tc>
        <w:tc>
          <w:tcPr>
            <w:tcW w:w="1962" w:type="dxa"/>
            <w:gridSpan w:val="2"/>
            <w:tcBorders>
              <w:top w:val="nil"/>
              <w:left w:val="nil"/>
              <w:bottom w:val="single" w:sz="8" w:space="0" w:color="000000"/>
              <w:right w:val="single" w:sz="8" w:space="0" w:color="000000"/>
            </w:tcBorders>
            <w:shd w:val="clear" w:color="auto" w:fill="auto"/>
            <w:vAlign w:val="center"/>
          </w:tcPr>
          <w:p w14:paraId="0FE47F73" w14:textId="77777777" w:rsidR="00673494" w:rsidRDefault="00AC66A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按比例计取（小计）</w:t>
            </w:r>
          </w:p>
        </w:tc>
        <w:tc>
          <w:tcPr>
            <w:tcW w:w="2602" w:type="dxa"/>
            <w:gridSpan w:val="4"/>
            <w:tcBorders>
              <w:top w:val="nil"/>
              <w:left w:val="nil"/>
              <w:bottom w:val="single" w:sz="8" w:space="0" w:color="000000"/>
              <w:right w:val="single" w:sz="8" w:space="0" w:color="000000"/>
            </w:tcBorders>
            <w:shd w:val="clear" w:color="auto" w:fill="auto"/>
            <w:vAlign w:val="center"/>
          </w:tcPr>
          <w:p w14:paraId="4BFA1660"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[（1）+（2）+（3）]*税率</w:t>
            </w:r>
          </w:p>
        </w:tc>
        <w:tc>
          <w:tcPr>
            <w:tcW w:w="1772" w:type="dxa"/>
            <w:gridSpan w:val="2"/>
            <w:tcBorders>
              <w:top w:val="nil"/>
              <w:left w:val="nil"/>
              <w:bottom w:val="single" w:sz="8" w:space="0" w:color="000000"/>
              <w:right w:val="single" w:sz="8" w:space="0" w:color="000000"/>
            </w:tcBorders>
            <w:shd w:val="clear" w:color="auto" w:fill="auto"/>
            <w:vAlign w:val="center"/>
          </w:tcPr>
          <w:p w14:paraId="5439322C" w14:textId="77777777" w:rsidR="00673494" w:rsidRDefault="00673494">
            <w:pPr>
              <w:jc w:val="center"/>
              <w:rPr>
                <w:rFonts w:ascii="宋体" w:hAnsi="宋体" w:cs="宋体"/>
                <w:color w:val="000000"/>
                <w:sz w:val="24"/>
              </w:rPr>
            </w:pPr>
          </w:p>
        </w:tc>
        <w:tc>
          <w:tcPr>
            <w:tcW w:w="981" w:type="dxa"/>
            <w:tcBorders>
              <w:top w:val="nil"/>
              <w:left w:val="nil"/>
              <w:bottom w:val="single" w:sz="8" w:space="0" w:color="000000"/>
              <w:right w:val="single" w:sz="8" w:space="0" w:color="000000"/>
            </w:tcBorders>
            <w:shd w:val="clear" w:color="auto" w:fill="auto"/>
            <w:vAlign w:val="center"/>
          </w:tcPr>
          <w:p w14:paraId="31469EE6" w14:textId="77777777" w:rsidR="00673494" w:rsidRDefault="00673494">
            <w:pPr>
              <w:rPr>
                <w:rFonts w:ascii="宋体" w:hAnsi="宋体" w:cs="宋体"/>
                <w:color w:val="000000"/>
                <w:sz w:val="24"/>
              </w:rPr>
            </w:pPr>
          </w:p>
        </w:tc>
      </w:tr>
      <w:tr w:rsidR="00673494" w14:paraId="2FDE16AA" w14:textId="77777777">
        <w:trPr>
          <w:trHeight w:val="534"/>
        </w:trPr>
        <w:tc>
          <w:tcPr>
            <w:tcW w:w="2943" w:type="dxa"/>
            <w:gridSpan w:val="3"/>
            <w:tcBorders>
              <w:top w:val="nil"/>
              <w:left w:val="single" w:sz="8" w:space="0" w:color="000000"/>
              <w:bottom w:val="single" w:sz="8" w:space="0" w:color="000000"/>
              <w:right w:val="single" w:sz="8" w:space="0" w:color="000000"/>
            </w:tcBorders>
            <w:shd w:val="clear" w:color="auto" w:fill="auto"/>
            <w:vAlign w:val="center"/>
          </w:tcPr>
          <w:p w14:paraId="3203A20F" w14:textId="77777777" w:rsidR="00673494" w:rsidRDefault="00AC66A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总计（元/年）</w:t>
            </w:r>
          </w:p>
        </w:tc>
        <w:tc>
          <w:tcPr>
            <w:tcW w:w="2602" w:type="dxa"/>
            <w:gridSpan w:val="4"/>
            <w:tcBorders>
              <w:top w:val="nil"/>
              <w:left w:val="nil"/>
              <w:bottom w:val="single" w:sz="8" w:space="0" w:color="000000"/>
              <w:right w:val="single" w:sz="8" w:space="0" w:color="000000"/>
            </w:tcBorders>
            <w:shd w:val="clear" w:color="auto" w:fill="auto"/>
            <w:vAlign w:val="center"/>
          </w:tcPr>
          <w:p w14:paraId="506CF72F" w14:textId="77777777" w:rsidR="00673494" w:rsidRDefault="00AC66AC">
            <w:pPr>
              <w:widowControl/>
              <w:jc w:val="center"/>
              <w:textAlignment w:val="center"/>
              <w:rPr>
                <w:rFonts w:ascii="宋体" w:hAnsi="宋体" w:cs="宋体"/>
                <w:color w:val="000000"/>
                <w:sz w:val="24"/>
              </w:rPr>
            </w:pPr>
            <w:r>
              <w:rPr>
                <w:rFonts w:ascii="宋体" w:hAnsi="宋体" w:cs="宋体" w:hint="eastAsia"/>
                <w:color w:val="000000"/>
                <w:kern w:val="0"/>
                <w:sz w:val="24"/>
                <w:lang w:bidi="ar"/>
              </w:rPr>
              <w:t>（1）+（2）+（3）+（4）</w:t>
            </w:r>
          </w:p>
        </w:tc>
        <w:tc>
          <w:tcPr>
            <w:tcW w:w="1772" w:type="dxa"/>
            <w:gridSpan w:val="2"/>
            <w:tcBorders>
              <w:top w:val="nil"/>
              <w:left w:val="nil"/>
              <w:bottom w:val="single" w:sz="8" w:space="0" w:color="000000"/>
              <w:right w:val="single" w:sz="8" w:space="0" w:color="000000"/>
            </w:tcBorders>
            <w:shd w:val="clear" w:color="auto" w:fill="auto"/>
            <w:vAlign w:val="center"/>
          </w:tcPr>
          <w:p w14:paraId="7F53A8D3" w14:textId="77777777" w:rsidR="00673494" w:rsidRDefault="00673494">
            <w:pPr>
              <w:jc w:val="center"/>
              <w:rPr>
                <w:rFonts w:ascii="宋体" w:hAnsi="宋体" w:cs="宋体"/>
                <w:color w:val="000000"/>
                <w:sz w:val="24"/>
              </w:rPr>
            </w:pPr>
          </w:p>
        </w:tc>
        <w:tc>
          <w:tcPr>
            <w:tcW w:w="0" w:type="auto"/>
            <w:tcBorders>
              <w:top w:val="nil"/>
              <w:left w:val="nil"/>
              <w:bottom w:val="single" w:sz="8" w:space="0" w:color="000000"/>
              <w:right w:val="single" w:sz="8" w:space="0" w:color="000000"/>
            </w:tcBorders>
            <w:shd w:val="clear" w:color="auto" w:fill="auto"/>
            <w:noWrap/>
            <w:vAlign w:val="center"/>
          </w:tcPr>
          <w:p w14:paraId="4780B64A" w14:textId="77777777" w:rsidR="00673494" w:rsidRDefault="00673494">
            <w:pPr>
              <w:rPr>
                <w:rFonts w:ascii="宋体" w:hAnsi="宋体" w:cs="宋体"/>
                <w:color w:val="000000"/>
                <w:sz w:val="24"/>
              </w:rPr>
            </w:pPr>
          </w:p>
        </w:tc>
      </w:tr>
    </w:tbl>
    <w:p w14:paraId="7618532B" w14:textId="77777777" w:rsidR="00673494" w:rsidRDefault="00673494">
      <w:pPr>
        <w:snapToGrid w:val="0"/>
        <w:spacing w:line="360" w:lineRule="auto"/>
        <w:ind w:firstLineChars="200" w:firstLine="482"/>
        <w:rPr>
          <w:rFonts w:ascii="宋体" w:hAnsi="宋体"/>
          <w:b/>
          <w:sz w:val="24"/>
        </w:rPr>
      </w:pPr>
    </w:p>
    <w:p w14:paraId="1E3B898A" w14:textId="77777777" w:rsidR="00673494" w:rsidRDefault="00AC66AC">
      <w:pPr>
        <w:snapToGrid w:val="0"/>
        <w:spacing w:line="360" w:lineRule="auto"/>
        <w:ind w:firstLineChars="200" w:firstLine="480"/>
        <w:rPr>
          <w:rFonts w:ascii="宋体"/>
          <w:bCs/>
          <w:sz w:val="24"/>
        </w:rPr>
      </w:pPr>
      <w:r>
        <w:rPr>
          <w:rFonts w:ascii="宋体" w:hAnsi="宋体" w:hint="eastAsia"/>
          <w:bCs/>
          <w:sz w:val="24"/>
        </w:rPr>
        <w:t>投标人法定代表或代理人（签字或盖章）</w:t>
      </w:r>
      <w:r>
        <w:rPr>
          <w:rFonts w:ascii="宋体" w:hAnsi="宋体"/>
          <w:bCs/>
          <w:sz w:val="24"/>
        </w:rPr>
        <w:t>:</w:t>
      </w:r>
    </w:p>
    <w:p w14:paraId="6D1842C7" w14:textId="77777777" w:rsidR="00673494" w:rsidRDefault="00673494">
      <w:pPr>
        <w:snapToGrid w:val="0"/>
        <w:ind w:firstLineChars="200" w:firstLine="482"/>
        <w:rPr>
          <w:rFonts w:ascii="宋体" w:hAnsi="宋体"/>
          <w:b/>
          <w:bCs/>
          <w:color w:val="1F497D" w:themeColor="text2"/>
          <w:sz w:val="24"/>
        </w:rPr>
      </w:pPr>
    </w:p>
    <w:p w14:paraId="56C6CFB7" w14:textId="77777777" w:rsidR="00673494" w:rsidRDefault="00AC66AC">
      <w:pPr>
        <w:snapToGrid w:val="0"/>
        <w:spacing w:line="312" w:lineRule="auto"/>
        <w:rPr>
          <w:rFonts w:asciiTheme="minorEastAsia" w:eastAsiaTheme="minorEastAsia" w:hAnsiTheme="minorEastAsia" w:cstheme="minorEastAsia"/>
          <w:bCs/>
          <w:color w:val="000000" w:themeColor="text1"/>
          <w:sz w:val="24"/>
        </w:rPr>
      </w:pPr>
      <w:bookmarkStart w:id="73" w:name="_Toc288738396"/>
      <w:bookmarkStart w:id="74" w:name="_Toc288738838"/>
      <w:r>
        <w:rPr>
          <w:rFonts w:asciiTheme="minorEastAsia" w:eastAsiaTheme="minorEastAsia" w:hAnsiTheme="minorEastAsia" w:cstheme="minorEastAsia" w:hint="eastAsia"/>
          <w:bCs/>
          <w:color w:val="000000" w:themeColor="text1"/>
          <w:sz w:val="24"/>
        </w:rPr>
        <w:t>填报说明：</w:t>
      </w:r>
    </w:p>
    <w:p w14:paraId="241B9066" w14:textId="77777777" w:rsidR="00673494" w:rsidRDefault="00AC66AC">
      <w:pPr>
        <w:snapToGrid w:val="0"/>
        <w:spacing w:line="360" w:lineRule="auto"/>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1、如果按单价计算的结果与总价不一致，以单价为准修正总价；</w:t>
      </w:r>
    </w:p>
    <w:p w14:paraId="507F68A1" w14:textId="77777777" w:rsidR="00673494" w:rsidRDefault="00AC66AC">
      <w:pPr>
        <w:snapToGrid w:val="0"/>
        <w:spacing w:line="360" w:lineRule="auto"/>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2、“投标分项报价表”中的合计数应与“投标一览表”中的总报价一致，如有</w:t>
      </w:r>
      <w:r>
        <w:rPr>
          <w:rFonts w:asciiTheme="minorEastAsia" w:eastAsiaTheme="minorEastAsia" w:hAnsiTheme="minorEastAsia" w:cstheme="minorEastAsia" w:hint="eastAsia"/>
          <w:bCs/>
          <w:color w:val="000000" w:themeColor="text1"/>
          <w:sz w:val="24"/>
        </w:rPr>
        <w:lastRenderedPageBreak/>
        <w:t>不一致，以“投标一览表”中的总报价为准；</w:t>
      </w:r>
    </w:p>
    <w:p w14:paraId="42DDBE95" w14:textId="77777777" w:rsidR="00673494" w:rsidRDefault="00AC66AC">
      <w:pPr>
        <w:snapToGrid w:val="0"/>
        <w:spacing w:line="360" w:lineRule="auto"/>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3、最低工资标准2280元，最低社保月缴费基数4250元，缴费比例不低于25.7%，税率不低于3%。如不提供详细分项报价或填报不符合实质性要求将被视为无效投标文件；（本项为实质性要求）；</w:t>
      </w:r>
    </w:p>
    <w:p w14:paraId="4FE528A7" w14:textId="77777777" w:rsidR="00673494" w:rsidRDefault="00AC66AC">
      <w:pPr>
        <w:snapToGrid w:val="0"/>
        <w:spacing w:line="360" w:lineRule="auto"/>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4、企业费用包括地方残疾人基金、耗材费、设备配置费、垃圾外运费、管理费、利润、办公费、政策风险及物价风险费、服装费、餐费、冬、夏令用品、节日福利等一切其他费用；</w:t>
      </w:r>
    </w:p>
    <w:p w14:paraId="2555764C" w14:textId="77777777" w:rsidR="00673494" w:rsidRDefault="00AC66AC">
      <w:pPr>
        <w:snapToGrid w:val="0"/>
        <w:spacing w:line="360" w:lineRule="auto"/>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5、分项报价表中各分项</w:t>
      </w:r>
      <w:proofErr w:type="gramStart"/>
      <w:r>
        <w:rPr>
          <w:rFonts w:asciiTheme="minorEastAsia" w:eastAsiaTheme="minorEastAsia" w:hAnsiTheme="minorEastAsia" w:cstheme="minorEastAsia" w:hint="eastAsia"/>
          <w:bCs/>
          <w:color w:val="000000" w:themeColor="text1"/>
          <w:sz w:val="24"/>
        </w:rPr>
        <w:t>“</w:t>
      </w:r>
      <w:proofErr w:type="gramEnd"/>
      <w:r>
        <w:rPr>
          <w:rFonts w:asciiTheme="minorEastAsia" w:eastAsiaTheme="minorEastAsia" w:hAnsiTheme="minorEastAsia" w:cstheme="minorEastAsia" w:hint="eastAsia"/>
          <w:bCs/>
          <w:color w:val="000000" w:themeColor="text1"/>
          <w:sz w:val="24"/>
        </w:rPr>
        <w:t>年合计“、”合计“、 ”小计“、”总计“ 计算结果按照四舍五入法精确到个位（元），其它运算过程均不得取舍；</w:t>
      </w:r>
    </w:p>
    <w:p w14:paraId="5AA7FD1A" w14:textId="77777777" w:rsidR="00673494" w:rsidRDefault="00AC66AC">
      <w:pPr>
        <w:snapToGrid w:val="0"/>
        <w:spacing w:line="312" w:lineRule="auto"/>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6、上表工种岗位表式，不得随意更改。（本项为实质性要求）。</w:t>
      </w:r>
    </w:p>
    <w:p w14:paraId="79A5B0D3" w14:textId="77777777" w:rsidR="00673494" w:rsidRDefault="00673494">
      <w:pPr>
        <w:snapToGrid w:val="0"/>
        <w:spacing w:line="360" w:lineRule="auto"/>
        <w:rPr>
          <w:rFonts w:ascii="宋体" w:hAnsi="宋体"/>
          <w:b/>
          <w:bCs/>
          <w:sz w:val="24"/>
        </w:rPr>
      </w:pPr>
    </w:p>
    <w:p w14:paraId="647D7B72" w14:textId="77777777" w:rsidR="00673494" w:rsidRDefault="00673494">
      <w:pPr>
        <w:snapToGrid w:val="0"/>
        <w:spacing w:line="360" w:lineRule="auto"/>
        <w:rPr>
          <w:rFonts w:ascii="宋体" w:hAnsi="宋体"/>
          <w:b/>
          <w:bCs/>
          <w:sz w:val="24"/>
        </w:rPr>
      </w:pPr>
    </w:p>
    <w:p w14:paraId="3CF5BABA" w14:textId="77777777" w:rsidR="00673494" w:rsidRDefault="00673494">
      <w:pPr>
        <w:snapToGrid w:val="0"/>
        <w:spacing w:line="360" w:lineRule="auto"/>
        <w:rPr>
          <w:rFonts w:ascii="宋体" w:hAnsi="宋体"/>
          <w:b/>
          <w:bCs/>
          <w:sz w:val="24"/>
        </w:rPr>
      </w:pPr>
    </w:p>
    <w:p w14:paraId="3A094424" w14:textId="77777777" w:rsidR="00673494" w:rsidRDefault="00673494">
      <w:pPr>
        <w:snapToGrid w:val="0"/>
        <w:spacing w:line="360" w:lineRule="auto"/>
        <w:rPr>
          <w:rFonts w:ascii="宋体" w:hAnsi="宋体"/>
          <w:b/>
          <w:bCs/>
          <w:sz w:val="24"/>
        </w:rPr>
      </w:pPr>
    </w:p>
    <w:p w14:paraId="1087F95D" w14:textId="77777777" w:rsidR="00673494" w:rsidRDefault="00673494">
      <w:pPr>
        <w:snapToGrid w:val="0"/>
        <w:spacing w:line="360" w:lineRule="auto"/>
        <w:rPr>
          <w:rFonts w:ascii="宋体" w:hAnsi="宋体"/>
          <w:b/>
          <w:bCs/>
          <w:sz w:val="24"/>
        </w:rPr>
      </w:pPr>
    </w:p>
    <w:p w14:paraId="4B7627EC" w14:textId="77777777" w:rsidR="00673494" w:rsidRDefault="00673494">
      <w:pPr>
        <w:snapToGrid w:val="0"/>
        <w:spacing w:line="360" w:lineRule="auto"/>
        <w:rPr>
          <w:rFonts w:ascii="宋体" w:hAnsi="宋体"/>
          <w:b/>
          <w:bCs/>
          <w:sz w:val="24"/>
        </w:rPr>
      </w:pPr>
    </w:p>
    <w:p w14:paraId="0EE658FC" w14:textId="77777777" w:rsidR="00673494" w:rsidRDefault="00673494">
      <w:pPr>
        <w:pStyle w:val="a5"/>
        <w:rPr>
          <w:rFonts w:ascii="宋体" w:hAnsi="宋体"/>
          <w:b/>
          <w:bCs/>
          <w:sz w:val="24"/>
        </w:rPr>
      </w:pPr>
    </w:p>
    <w:p w14:paraId="35F083A1" w14:textId="77777777" w:rsidR="00673494" w:rsidRDefault="00673494">
      <w:pPr>
        <w:rPr>
          <w:rFonts w:ascii="宋体" w:hAnsi="宋体"/>
          <w:b/>
          <w:bCs/>
          <w:sz w:val="24"/>
        </w:rPr>
      </w:pPr>
    </w:p>
    <w:p w14:paraId="66F68749" w14:textId="77777777" w:rsidR="00673494" w:rsidRDefault="00673494">
      <w:pPr>
        <w:pStyle w:val="a5"/>
        <w:rPr>
          <w:rFonts w:ascii="宋体" w:hAnsi="宋体"/>
          <w:b/>
          <w:bCs/>
          <w:sz w:val="24"/>
        </w:rPr>
      </w:pPr>
    </w:p>
    <w:p w14:paraId="1AB0E685" w14:textId="77777777" w:rsidR="00673494" w:rsidRDefault="00673494">
      <w:pPr>
        <w:rPr>
          <w:rFonts w:ascii="宋体" w:hAnsi="宋体"/>
          <w:b/>
          <w:bCs/>
          <w:sz w:val="24"/>
        </w:rPr>
      </w:pPr>
    </w:p>
    <w:p w14:paraId="0F883E7B" w14:textId="77777777" w:rsidR="00673494" w:rsidRDefault="00673494">
      <w:pPr>
        <w:pStyle w:val="a5"/>
        <w:rPr>
          <w:rFonts w:ascii="宋体" w:hAnsi="宋体"/>
          <w:b/>
          <w:bCs/>
          <w:sz w:val="24"/>
        </w:rPr>
      </w:pPr>
    </w:p>
    <w:p w14:paraId="78D1B711" w14:textId="77777777" w:rsidR="00673494" w:rsidRDefault="00673494">
      <w:pPr>
        <w:rPr>
          <w:rFonts w:ascii="宋体" w:hAnsi="宋体"/>
          <w:b/>
          <w:bCs/>
          <w:sz w:val="24"/>
        </w:rPr>
      </w:pPr>
    </w:p>
    <w:p w14:paraId="206904D5" w14:textId="77777777" w:rsidR="00673494" w:rsidRDefault="00673494">
      <w:pPr>
        <w:pStyle w:val="a5"/>
        <w:rPr>
          <w:rFonts w:ascii="宋体" w:hAnsi="宋体"/>
          <w:b/>
          <w:bCs/>
          <w:sz w:val="24"/>
        </w:rPr>
      </w:pPr>
    </w:p>
    <w:p w14:paraId="77EB2A61" w14:textId="77777777" w:rsidR="00673494" w:rsidRDefault="00673494">
      <w:pPr>
        <w:rPr>
          <w:rFonts w:ascii="宋体" w:hAnsi="宋体"/>
          <w:b/>
          <w:bCs/>
          <w:sz w:val="24"/>
        </w:rPr>
      </w:pPr>
    </w:p>
    <w:p w14:paraId="13C5C4A0" w14:textId="77777777" w:rsidR="00673494" w:rsidRDefault="00673494">
      <w:pPr>
        <w:pStyle w:val="a5"/>
        <w:rPr>
          <w:rFonts w:ascii="宋体" w:hAnsi="宋体"/>
          <w:b/>
          <w:bCs/>
          <w:sz w:val="24"/>
        </w:rPr>
      </w:pPr>
    </w:p>
    <w:p w14:paraId="2514EB7E" w14:textId="77777777" w:rsidR="00673494" w:rsidRDefault="00673494">
      <w:pPr>
        <w:rPr>
          <w:rFonts w:ascii="宋体" w:hAnsi="宋体"/>
          <w:b/>
          <w:bCs/>
          <w:sz w:val="24"/>
        </w:rPr>
      </w:pPr>
    </w:p>
    <w:p w14:paraId="2E9B118C" w14:textId="77777777" w:rsidR="00673494" w:rsidRDefault="00673494">
      <w:pPr>
        <w:pStyle w:val="a5"/>
        <w:rPr>
          <w:rFonts w:ascii="宋体" w:hAnsi="宋体"/>
          <w:b/>
          <w:bCs/>
          <w:sz w:val="24"/>
        </w:rPr>
      </w:pPr>
    </w:p>
    <w:p w14:paraId="0DFCFA5C" w14:textId="77777777" w:rsidR="00673494" w:rsidRDefault="00673494">
      <w:pPr>
        <w:rPr>
          <w:rFonts w:ascii="宋体" w:hAnsi="宋体"/>
          <w:b/>
          <w:bCs/>
          <w:sz w:val="24"/>
        </w:rPr>
      </w:pPr>
    </w:p>
    <w:p w14:paraId="3D1D4E60" w14:textId="77777777" w:rsidR="00673494" w:rsidRDefault="00673494">
      <w:pPr>
        <w:pStyle w:val="a5"/>
        <w:rPr>
          <w:rFonts w:ascii="宋体" w:hAnsi="宋体"/>
          <w:b/>
          <w:bCs/>
          <w:sz w:val="24"/>
        </w:rPr>
      </w:pPr>
    </w:p>
    <w:p w14:paraId="28548022" w14:textId="77777777" w:rsidR="00673494" w:rsidRDefault="00673494">
      <w:pPr>
        <w:rPr>
          <w:rFonts w:ascii="宋体" w:hAnsi="宋体"/>
          <w:b/>
          <w:bCs/>
          <w:sz w:val="24"/>
        </w:rPr>
      </w:pPr>
    </w:p>
    <w:p w14:paraId="4CC4683A" w14:textId="77777777" w:rsidR="00673494" w:rsidRDefault="00673494">
      <w:pPr>
        <w:pStyle w:val="a5"/>
        <w:rPr>
          <w:rFonts w:ascii="宋体" w:hAnsi="宋体"/>
          <w:b/>
          <w:bCs/>
          <w:sz w:val="24"/>
        </w:rPr>
      </w:pPr>
    </w:p>
    <w:p w14:paraId="25DF44AD" w14:textId="77777777" w:rsidR="00673494" w:rsidRDefault="00673494">
      <w:pPr>
        <w:rPr>
          <w:rFonts w:ascii="宋体" w:hAnsi="宋体"/>
          <w:b/>
          <w:bCs/>
          <w:sz w:val="24"/>
        </w:rPr>
      </w:pPr>
    </w:p>
    <w:p w14:paraId="015A5EE4" w14:textId="77777777" w:rsidR="00673494" w:rsidRDefault="00673494">
      <w:pPr>
        <w:pStyle w:val="a5"/>
        <w:rPr>
          <w:rFonts w:ascii="宋体" w:hAnsi="宋体"/>
          <w:b/>
          <w:bCs/>
          <w:sz w:val="24"/>
        </w:rPr>
      </w:pPr>
    </w:p>
    <w:p w14:paraId="02F71398" w14:textId="77777777" w:rsidR="00673494" w:rsidRDefault="00AC66AC">
      <w:pPr>
        <w:snapToGrid w:val="0"/>
        <w:spacing w:line="360" w:lineRule="auto"/>
        <w:rPr>
          <w:rFonts w:ascii="宋体" w:hAnsi="宋体"/>
        </w:rPr>
      </w:pPr>
      <w:r>
        <w:rPr>
          <w:rFonts w:ascii="宋体" w:hAnsi="宋体" w:hint="eastAsia"/>
          <w:b/>
          <w:bCs/>
          <w:sz w:val="24"/>
        </w:rPr>
        <w:lastRenderedPageBreak/>
        <w:t>附件五：</w:t>
      </w:r>
      <w:r>
        <w:rPr>
          <w:rFonts w:ascii="宋体" w:hAnsi="宋体" w:hint="eastAsia"/>
        </w:rPr>
        <w:t xml:space="preserve"> </w:t>
      </w:r>
    </w:p>
    <w:p w14:paraId="5BB75BA0" w14:textId="77777777" w:rsidR="00673494" w:rsidRDefault="00AC66AC">
      <w:pPr>
        <w:snapToGrid w:val="0"/>
        <w:spacing w:line="360" w:lineRule="auto"/>
        <w:ind w:firstLineChars="1000" w:firstLine="3213"/>
        <w:rPr>
          <w:rFonts w:ascii="黑体" w:eastAsia="黑体" w:hAnsi="宋体"/>
          <w:b/>
          <w:bCs/>
          <w:sz w:val="32"/>
        </w:rPr>
      </w:pPr>
      <w:r>
        <w:rPr>
          <w:rFonts w:ascii="黑体" w:eastAsia="黑体" w:hAnsi="宋体" w:hint="eastAsia"/>
          <w:b/>
          <w:bCs/>
          <w:sz w:val="32"/>
        </w:rPr>
        <w:t>偏离表</w:t>
      </w:r>
    </w:p>
    <w:p w14:paraId="2442F150" w14:textId="77777777" w:rsidR="00673494" w:rsidRDefault="00673494"/>
    <w:p w14:paraId="37304FAC" w14:textId="77777777" w:rsidR="00673494" w:rsidRDefault="00673494"/>
    <w:p w14:paraId="536D4982" w14:textId="77777777" w:rsidR="00673494" w:rsidRDefault="00AC66AC">
      <w:pPr>
        <w:spacing w:line="360" w:lineRule="auto"/>
        <w:ind w:firstLineChars="200" w:firstLine="480"/>
        <w:rPr>
          <w:rFonts w:ascii="宋体"/>
          <w:sz w:val="24"/>
        </w:rPr>
      </w:pPr>
      <w:r>
        <w:rPr>
          <w:rFonts w:ascii="宋体" w:hAnsi="宋体" w:hint="eastAsia"/>
          <w:sz w:val="24"/>
        </w:rPr>
        <w:t>磋商单位应对竞争性磋商文件中规定的商务及技术部分给予充分的考虑。为了评审的需要，磋商单位应将这些条款的异议逐条提出或根据以下要求的格式提出偏离。</w:t>
      </w:r>
    </w:p>
    <w:p w14:paraId="22A9D9C5" w14:textId="77777777" w:rsidR="00673494" w:rsidRDefault="00AC66AC">
      <w:pPr>
        <w:spacing w:line="360" w:lineRule="auto"/>
        <w:ind w:firstLineChars="200" w:firstLine="480"/>
        <w:rPr>
          <w:rFonts w:ascii="宋体" w:hAnsi="宋体" w:cs="Arial"/>
          <w:kern w:val="0"/>
          <w:sz w:val="24"/>
        </w:rPr>
      </w:pPr>
      <w:r>
        <w:rPr>
          <w:rFonts w:ascii="宋体" w:hAnsi="宋体" w:hint="eastAsia"/>
          <w:sz w:val="24"/>
        </w:rPr>
        <w:t>如无偏离，请在本页上写“无”</w:t>
      </w:r>
    </w:p>
    <w:p w14:paraId="6914105D" w14:textId="77777777" w:rsidR="00673494" w:rsidRDefault="00AC66AC">
      <w:pPr>
        <w:numPr>
          <w:ins w:id="75" w:author="Unknown" w:date="1900-01-01T00:00:00Z"/>
        </w:numPr>
        <w:snapToGrid w:val="0"/>
        <w:spacing w:line="360" w:lineRule="auto"/>
        <w:rPr>
          <w:rFonts w:ascii="宋体" w:cs="Arial"/>
          <w:kern w:val="0"/>
          <w:sz w:val="24"/>
        </w:rPr>
      </w:pPr>
      <w:r>
        <w:rPr>
          <w:rFonts w:ascii="宋体" w:hAnsi="宋体" w:cs="Arial" w:hint="eastAsia"/>
          <w:kern w:val="0"/>
          <w:sz w:val="24"/>
        </w:rPr>
        <w:t>磋商投标人名称（公章）：</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132"/>
        <w:gridCol w:w="3044"/>
        <w:gridCol w:w="1440"/>
      </w:tblGrid>
      <w:tr w:rsidR="00673494" w14:paraId="7A192349" w14:textId="77777777">
        <w:trPr>
          <w:trHeight w:val="766"/>
        </w:trPr>
        <w:tc>
          <w:tcPr>
            <w:tcW w:w="2132" w:type="dxa"/>
            <w:vAlign w:val="center"/>
          </w:tcPr>
          <w:p w14:paraId="41C4A9A9" w14:textId="77777777" w:rsidR="00673494" w:rsidRDefault="00AC66AC">
            <w:pPr>
              <w:rPr>
                <w:rFonts w:ascii="宋体"/>
                <w:sz w:val="24"/>
              </w:rPr>
            </w:pPr>
            <w:r>
              <w:rPr>
                <w:rFonts w:ascii="宋体" w:hAnsi="宋体" w:hint="eastAsia"/>
                <w:sz w:val="24"/>
              </w:rPr>
              <w:t>章节号</w:t>
            </w:r>
          </w:p>
        </w:tc>
        <w:tc>
          <w:tcPr>
            <w:tcW w:w="2132" w:type="dxa"/>
            <w:vAlign w:val="center"/>
          </w:tcPr>
          <w:p w14:paraId="30AD851F" w14:textId="77777777" w:rsidR="00673494" w:rsidRDefault="00AC66AC">
            <w:pPr>
              <w:rPr>
                <w:rFonts w:ascii="宋体"/>
                <w:sz w:val="24"/>
              </w:rPr>
            </w:pPr>
            <w:r>
              <w:rPr>
                <w:rFonts w:ascii="宋体" w:hAnsi="宋体" w:hint="eastAsia"/>
                <w:sz w:val="24"/>
              </w:rPr>
              <w:t>磋商单位的偏离</w:t>
            </w:r>
          </w:p>
        </w:tc>
        <w:tc>
          <w:tcPr>
            <w:tcW w:w="3044" w:type="dxa"/>
            <w:vAlign w:val="center"/>
          </w:tcPr>
          <w:p w14:paraId="0BD8D01B" w14:textId="77777777" w:rsidR="00673494" w:rsidRDefault="00AC66AC">
            <w:pPr>
              <w:rPr>
                <w:rFonts w:ascii="宋体"/>
                <w:sz w:val="24"/>
              </w:rPr>
            </w:pPr>
            <w:r>
              <w:rPr>
                <w:rFonts w:ascii="宋体" w:hAnsi="宋体" w:hint="eastAsia"/>
                <w:sz w:val="24"/>
              </w:rPr>
              <w:t>磋商单位偏离的理由</w:t>
            </w:r>
          </w:p>
        </w:tc>
        <w:tc>
          <w:tcPr>
            <w:tcW w:w="1440" w:type="dxa"/>
            <w:vAlign w:val="center"/>
          </w:tcPr>
          <w:p w14:paraId="17B4471F" w14:textId="77777777" w:rsidR="00673494" w:rsidRDefault="00AC66AC">
            <w:pPr>
              <w:rPr>
                <w:rFonts w:ascii="宋体"/>
                <w:sz w:val="24"/>
              </w:rPr>
            </w:pPr>
            <w:r>
              <w:rPr>
                <w:rFonts w:ascii="宋体" w:hAnsi="宋体" w:hint="eastAsia"/>
                <w:sz w:val="24"/>
              </w:rPr>
              <w:t>备注</w:t>
            </w:r>
          </w:p>
        </w:tc>
      </w:tr>
      <w:tr w:rsidR="00673494" w14:paraId="71F14589" w14:textId="77777777">
        <w:trPr>
          <w:trHeight w:val="766"/>
        </w:trPr>
        <w:tc>
          <w:tcPr>
            <w:tcW w:w="2132" w:type="dxa"/>
          </w:tcPr>
          <w:p w14:paraId="316B9C1C" w14:textId="77777777" w:rsidR="00673494" w:rsidRDefault="00673494">
            <w:pPr>
              <w:rPr>
                <w:rFonts w:ascii="宋体"/>
                <w:sz w:val="24"/>
              </w:rPr>
            </w:pPr>
          </w:p>
        </w:tc>
        <w:tc>
          <w:tcPr>
            <w:tcW w:w="2132" w:type="dxa"/>
          </w:tcPr>
          <w:p w14:paraId="0850A9EE" w14:textId="77777777" w:rsidR="00673494" w:rsidRDefault="00673494">
            <w:pPr>
              <w:rPr>
                <w:rFonts w:ascii="宋体"/>
                <w:sz w:val="24"/>
              </w:rPr>
            </w:pPr>
          </w:p>
        </w:tc>
        <w:tc>
          <w:tcPr>
            <w:tcW w:w="3044" w:type="dxa"/>
          </w:tcPr>
          <w:p w14:paraId="1993B514" w14:textId="77777777" w:rsidR="00673494" w:rsidRDefault="00673494">
            <w:pPr>
              <w:rPr>
                <w:rFonts w:ascii="宋体"/>
                <w:sz w:val="24"/>
              </w:rPr>
            </w:pPr>
          </w:p>
        </w:tc>
        <w:tc>
          <w:tcPr>
            <w:tcW w:w="1440" w:type="dxa"/>
          </w:tcPr>
          <w:p w14:paraId="52967AC9" w14:textId="77777777" w:rsidR="00673494" w:rsidRDefault="00673494">
            <w:pPr>
              <w:rPr>
                <w:rFonts w:ascii="宋体"/>
                <w:sz w:val="24"/>
              </w:rPr>
            </w:pPr>
          </w:p>
        </w:tc>
      </w:tr>
      <w:tr w:rsidR="00673494" w14:paraId="392FA006" w14:textId="77777777">
        <w:trPr>
          <w:trHeight w:val="766"/>
        </w:trPr>
        <w:tc>
          <w:tcPr>
            <w:tcW w:w="2132" w:type="dxa"/>
          </w:tcPr>
          <w:p w14:paraId="500594C6" w14:textId="77777777" w:rsidR="00673494" w:rsidRDefault="00673494">
            <w:pPr>
              <w:rPr>
                <w:rFonts w:ascii="宋体"/>
                <w:sz w:val="24"/>
              </w:rPr>
            </w:pPr>
          </w:p>
        </w:tc>
        <w:tc>
          <w:tcPr>
            <w:tcW w:w="2132" w:type="dxa"/>
          </w:tcPr>
          <w:p w14:paraId="01296173" w14:textId="77777777" w:rsidR="00673494" w:rsidRDefault="00673494">
            <w:pPr>
              <w:rPr>
                <w:rFonts w:ascii="宋体"/>
                <w:sz w:val="24"/>
              </w:rPr>
            </w:pPr>
          </w:p>
        </w:tc>
        <w:tc>
          <w:tcPr>
            <w:tcW w:w="3044" w:type="dxa"/>
          </w:tcPr>
          <w:p w14:paraId="2B8C335F" w14:textId="77777777" w:rsidR="00673494" w:rsidRDefault="00673494">
            <w:pPr>
              <w:rPr>
                <w:rFonts w:ascii="宋体"/>
                <w:sz w:val="24"/>
              </w:rPr>
            </w:pPr>
          </w:p>
        </w:tc>
        <w:tc>
          <w:tcPr>
            <w:tcW w:w="1440" w:type="dxa"/>
          </w:tcPr>
          <w:p w14:paraId="3C9B9F00" w14:textId="77777777" w:rsidR="00673494" w:rsidRDefault="00673494">
            <w:pPr>
              <w:rPr>
                <w:rFonts w:ascii="宋体"/>
                <w:sz w:val="24"/>
              </w:rPr>
            </w:pPr>
          </w:p>
        </w:tc>
      </w:tr>
      <w:tr w:rsidR="00673494" w14:paraId="66B025C7" w14:textId="77777777">
        <w:trPr>
          <w:trHeight w:val="766"/>
        </w:trPr>
        <w:tc>
          <w:tcPr>
            <w:tcW w:w="2132" w:type="dxa"/>
          </w:tcPr>
          <w:p w14:paraId="731AE03E" w14:textId="77777777" w:rsidR="00673494" w:rsidRDefault="00673494">
            <w:pPr>
              <w:rPr>
                <w:rFonts w:ascii="宋体"/>
                <w:sz w:val="24"/>
              </w:rPr>
            </w:pPr>
          </w:p>
        </w:tc>
        <w:tc>
          <w:tcPr>
            <w:tcW w:w="2132" w:type="dxa"/>
          </w:tcPr>
          <w:p w14:paraId="69199119" w14:textId="77777777" w:rsidR="00673494" w:rsidRDefault="00673494">
            <w:pPr>
              <w:rPr>
                <w:rFonts w:ascii="宋体"/>
                <w:sz w:val="24"/>
              </w:rPr>
            </w:pPr>
          </w:p>
        </w:tc>
        <w:tc>
          <w:tcPr>
            <w:tcW w:w="3044" w:type="dxa"/>
          </w:tcPr>
          <w:p w14:paraId="14E05F8D" w14:textId="77777777" w:rsidR="00673494" w:rsidRDefault="00673494">
            <w:pPr>
              <w:rPr>
                <w:rFonts w:ascii="宋体"/>
                <w:sz w:val="24"/>
              </w:rPr>
            </w:pPr>
          </w:p>
        </w:tc>
        <w:tc>
          <w:tcPr>
            <w:tcW w:w="1440" w:type="dxa"/>
          </w:tcPr>
          <w:p w14:paraId="7EBE542C" w14:textId="77777777" w:rsidR="00673494" w:rsidRDefault="00673494">
            <w:pPr>
              <w:rPr>
                <w:rFonts w:ascii="宋体"/>
                <w:sz w:val="24"/>
              </w:rPr>
            </w:pPr>
          </w:p>
        </w:tc>
      </w:tr>
      <w:tr w:rsidR="00673494" w14:paraId="557B98D6" w14:textId="77777777">
        <w:trPr>
          <w:trHeight w:val="766"/>
        </w:trPr>
        <w:tc>
          <w:tcPr>
            <w:tcW w:w="2132" w:type="dxa"/>
          </w:tcPr>
          <w:p w14:paraId="0EA61EA2" w14:textId="77777777" w:rsidR="00673494" w:rsidRDefault="00673494">
            <w:pPr>
              <w:rPr>
                <w:rFonts w:ascii="宋体"/>
                <w:sz w:val="24"/>
              </w:rPr>
            </w:pPr>
          </w:p>
        </w:tc>
        <w:tc>
          <w:tcPr>
            <w:tcW w:w="2132" w:type="dxa"/>
          </w:tcPr>
          <w:p w14:paraId="15F1F071" w14:textId="77777777" w:rsidR="00673494" w:rsidRDefault="00673494">
            <w:pPr>
              <w:rPr>
                <w:rFonts w:ascii="宋体"/>
                <w:sz w:val="24"/>
              </w:rPr>
            </w:pPr>
          </w:p>
        </w:tc>
        <w:tc>
          <w:tcPr>
            <w:tcW w:w="3044" w:type="dxa"/>
          </w:tcPr>
          <w:p w14:paraId="7DA1CC61" w14:textId="77777777" w:rsidR="00673494" w:rsidRDefault="00673494">
            <w:pPr>
              <w:rPr>
                <w:rFonts w:ascii="宋体"/>
                <w:sz w:val="24"/>
              </w:rPr>
            </w:pPr>
          </w:p>
        </w:tc>
        <w:tc>
          <w:tcPr>
            <w:tcW w:w="1440" w:type="dxa"/>
          </w:tcPr>
          <w:p w14:paraId="432AA152" w14:textId="77777777" w:rsidR="00673494" w:rsidRDefault="00673494">
            <w:pPr>
              <w:rPr>
                <w:rFonts w:ascii="宋体"/>
                <w:sz w:val="24"/>
              </w:rPr>
            </w:pPr>
          </w:p>
        </w:tc>
      </w:tr>
      <w:tr w:rsidR="00673494" w14:paraId="716083FF" w14:textId="77777777">
        <w:trPr>
          <w:trHeight w:val="766"/>
        </w:trPr>
        <w:tc>
          <w:tcPr>
            <w:tcW w:w="2132" w:type="dxa"/>
          </w:tcPr>
          <w:p w14:paraId="01A31F9D" w14:textId="77777777" w:rsidR="00673494" w:rsidRDefault="00673494">
            <w:pPr>
              <w:rPr>
                <w:rFonts w:ascii="宋体"/>
                <w:sz w:val="24"/>
              </w:rPr>
            </w:pPr>
          </w:p>
        </w:tc>
        <w:tc>
          <w:tcPr>
            <w:tcW w:w="2132" w:type="dxa"/>
          </w:tcPr>
          <w:p w14:paraId="6A0083A7" w14:textId="77777777" w:rsidR="00673494" w:rsidRDefault="00673494">
            <w:pPr>
              <w:rPr>
                <w:rFonts w:ascii="宋体"/>
                <w:sz w:val="24"/>
              </w:rPr>
            </w:pPr>
          </w:p>
        </w:tc>
        <w:tc>
          <w:tcPr>
            <w:tcW w:w="3044" w:type="dxa"/>
          </w:tcPr>
          <w:p w14:paraId="30C791A9" w14:textId="77777777" w:rsidR="00673494" w:rsidRDefault="00673494">
            <w:pPr>
              <w:rPr>
                <w:rFonts w:ascii="宋体"/>
                <w:sz w:val="24"/>
              </w:rPr>
            </w:pPr>
          </w:p>
        </w:tc>
        <w:tc>
          <w:tcPr>
            <w:tcW w:w="1440" w:type="dxa"/>
          </w:tcPr>
          <w:p w14:paraId="732BC63A" w14:textId="77777777" w:rsidR="00673494" w:rsidRDefault="00673494">
            <w:pPr>
              <w:rPr>
                <w:rFonts w:ascii="宋体"/>
                <w:sz w:val="24"/>
              </w:rPr>
            </w:pPr>
          </w:p>
        </w:tc>
      </w:tr>
    </w:tbl>
    <w:p w14:paraId="1EB4C141" w14:textId="77777777" w:rsidR="00673494" w:rsidRDefault="00673494">
      <w:pPr>
        <w:rPr>
          <w:rFonts w:ascii="宋体"/>
          <w:sz w:val="24"/>
        </w:rPr>
      </w:pPr>
    </w:p>
    <w:p w14:paraId="17669895" w14:textId="77777777" w:rsidR="00673494" w:rsidRDefault="00AC66AC">
      <w:pPr>
        <w:numPr>
          <w:ins w:id="76" w:author="微软用户" w:date="2017-09-12T14:04:00Z"/>
        </w:numPr>
        <w:snapToGrid w:val="0"/>
        <w:spacing w:line="360" w:lineRule="auto"/>
        <w:rPr>
          <w:rFonts w:ascii="宋体"/>
          <w:sz w:val="24"/>
        </w:rPr>
      </w:pPr>
      <w:r>
        <w:rPr>
          <w:rFonts w:ascii="宋体" w:hAnsi="宋体" w:hint="eastAsia"/>
          <w:sz w:val="24"/>
        </w:rPr>
        <w:t>法定代表人或代理人（签字或盖章）：</w:t>
      </w:r>
    </w:p>
    <w:p w14:paraId="55F847EC" w14:textId="77777777" w:rsidR="00673494" w:rsidRDefault="00AC66AC">
      <w:pPr>
        <w:numPr>
          <w:ins w:id="77" w:author="微软用户" w:date="2017-09-12T14:04:00Z"/>
        </w:numPr>
        <w:rPr>
          <w:rFonts w:ascii="宋体" w:cs="宋体"/>
          <w:sz w:val="24"/>
        </w:rPr>
      </w:pPr>
      <w:r>
        <w:rPr>
          <w:rFonts w:ascii="宋体" w:cs="宋体" w:hint="eastAsia"/>
          <w:sz w:val="24"/>
        </w:rPr>
        <w:t>日期：</w:t>
      </w:r>
    </w:p>
    <w:p w14:paraId="30EC00A0" w14:textId="77777777" w:rsidR="00673494" w:rsidRDefault="00673494">
      <w:pPr>
        <w:tabs>
          <w:tab w:val="left" w:pos="2372"/>
        </w:tabs>
        <w:jc w:val="left"/>
      </w:pPr>
    </w:p>
    <w:p w14:paraId="68E0D66F" w14:textId="77777777" w:rsidR="00673494" w:rsidRDefault="00673494">
      <w:pPr>
        <w:pStyle w:val="20"/>
        <w:numPr>
          <w:ilvl w:val="0"/>
          <w:numId w:val="0"/>
        </w:numPr>
        <w:snapToGrid w:val="0"/>
        <w:spacing w:line="360" w:lineRule="auto"/>
        <w:rPr>
          <w:rFonts w:ascii="宋体" w:hAnsi="宋体"/>
          <w:bCs/>
          <w:sz w:val="24"/>
        </w:rPr>
      </w:pPr>
      <w:bookmarkStart w:id="78" w:name="_Toc288738397"/>
      <w:bookmarkStart w:id="79" w:name="_Toc288738839"/>
      <w:bookmarkEnd w:id="73"/>
      <w:bookmarkEnd w:id="74"/>
    </w:p>
    <w:p w14:paraId="148F5823" w14:textId="77777777" w:rsidR="00673494" w:rsidRDefault="00673494">
      <w:pPr>
        <w:pStyle w:val="a6"/>
        <w:ind w:firstLine="480"/>
        <w:rPr>
          <w:rFonts w:ascii="宋体" w:hAnsi="宋体"/>
          <w:bCs/>
        </w:rPr>
      </w:pPr>
    </w:p>
    <w:p w14:paraId="5A34FB33" w14:textId="77777777" w:rsidR="00673494" w:rsidRDefault="00673494">
      <w:pPr>
        <w:pStyle w:val="a7"/>
        <w:ind w:firstLine="480"/>
        <w:rPr>
          <w:rFonts w:ascii="宋体" w:hAnsi="宋体"/>
          <w:bCs/>
        </w:rPr>
      </w:pPr>
    </w:p>
    <w:p w14:paraId="3D95AE1E" w14:textId="77777777" w:rsidR="00673494" w:rsidRDefault="00673494">
      <w:pPr>
        <w:pStyle w:val="a7"/>
        <w:ind w:firstLine="480"/>
        <w:rPr>
          <w:rFonts w:ascii="宋体" w:hAnsi="宋体"/>
          <w:bCs/>
        </w:rPr>
      </w:pPr>
    </w:p>
    <w:p w14:paraId="32457F87" w14:textId="77777777" w:rsidR="00673494" w:rsidRDefault="00673494">
      <w:pPr>
        <w:pStyle w:val="a7"/>
        <w:ind w:firstLine="480"/>
        <w:rPr>
          <w:rFonts w:ascii="宋体" w:hAnsi="宋体"/>
          <w:bCs/>
        </w:rPr>
      </w:pPr>
    </w:p>
    <w:p w14:paraId="2F3A3496" w14:textId="77777777" w:rsidR="00673494" w:rsidRDefault="00673494">
      <w:pPr>
        <w:pStyle w:val="20"/>
        <w:numPr>
          <w:ilvl w:val="0"/>
          <w:numId w:val="0"/>
        </w:numPr>
        <w:snapToGrid w:val="0"/>
        <w:spacing w:line="360" w:lineRule="auto"/>
        <w:rPr>
          <w:rFonts w:ascii="宋体" w:hAnsi="宋体"/>
          <w:bCs/>
          <w:sz w:val="24"/>
        </w:rPr>
      </w:pPr>
    </w:p>
    <w:p w14:paraId="67003076" w14:textId="77777777" w:rsidR="00673494" w:rsidRDefault="00673494">
      <w:pPr>
        <w:pStyle w:val="a6"/>
        <w:ind w:firstLine="480"/>
        <w:rPr>
          <w:rFonts w:ascii="宋体" w:hAnsi="宋体"/>
          <w:bCs/>
        </w:rPr>
      </w:pPr>
    </w:p>
    <w:p w14:paraId="0D501422" w14:textId="77777777" w:rsidR="00673494" w:rsidRDefault="00673494">
      <w:pPr>
        <w:pStyle w:val="a7"/>
        <w:ind w:firstLine="480"/>
        <w:rPr>
          <w:rFonts w:ascii="宋体" w:hAnsi="宋体"/>
          <w:bCs/>
        </w:rPr>
      </w:pPr>
    </w:p>
    <w:p w14:paraId="54211A17" w14:textId="77777777" w:rsidR="00673494" w:rsidRDefault="00673494">
      <w:pPr>
        <w:pStyle w:val="a7"/>
        <w:ind w:firstLine="482"/>
        <w:rPr>
          <w:rFonts w:ascii="宋体" w:hAnsi="宋体"/>
          <w:b/>
        </w:rPr>
      </w:pPr>
    </w:p>
    <w:p w14:paraId="14F2D7F9" w14:textId="77777777" w:rsidR="00673494" w:rsidRDefault="00AC66AC">
      <w:pPr>
        <w:rPr>
          <w:rFonts w:ascii="宋体" w:hAnsi="宋体"/>
          <w:b/>
          <w:sz w:val="24"/>
        </w:rPr>
      </w:pPr>
      <w:r>
        <w:rPr>
          <w:rFonts w:ascii="宋体" w:hAnsi="宋体" w:hint="eastAsia"/>
          <w:b/>
          <w:sz w:val="24"/>
        </w:rPr>
        <w:br w:type="page"/>
      </w:r>
    </w:p>
    <w:p w14:paraId="43542959" w14:textId="77777777" w:rsidR="00673494" w:rsidRDefault="00AC66AC">
      <w:pPr>
        <w:snapToGrid w:val="0"/>
        <w:spacing w:line="360" w:lineRule="auto"/>
        <w:rPr>
          <w:rFonts w:eastAsia="仿宋_GB2312"/>
          <w:b/>
          <w:sz w:val="36"/>
          <w:szCs w:val="36"/>
        </w:rPr>
      </w:pPr>
      <w:r>
        <w:rPr>
          <w:rFonts w:ascii="宋体" w:hAnsi="宋体" w:hint="eastAsia"/>
          <w:b/>
          <w:sz w:val="24"/>
        </w:rPr>
        <w:lastRenderedPageBreak/>
        <w:t>附件六：</w:t>
      </w:r>
      <w:bookmarkStart w:id="80" w:name="_Toc449535183"/>
      <w:bookmarkStart w:id="81" w:name="_Toc449535675"/>
      <w:bookmarkStart w:id="82" w:name="_Toc450898090"/>
      <w:bookmarkEnd w:id="78"/>
      <w:bookmarkEnd w:id="79"/>
      <w:r>
        <w:rPr>
          <w:rFonts w:ascii="宋体" w:hAnsi="宋体" w:hint="eastAsia"/>
          <w:bCs/>
          <w:sz w:val="24"/>
        </w:rPr>
        <w:t xml:space="preserve">                     </w:t>
      </w:r>
      <w:bookmarkEnd w:id="80"/>
      <w:bookmarkEnd w:id="81"/>
      <w:bookmarkEnd w:id="82"/>
    </w:p>
    <w:p w14:paraId="0EC31686" w14:textId="77777777" w:rsidR="00673494" w:rsidRDefault="00AC66AC">
      <w:pPr>
        <w:spacing w:line="360" w:lineRule="auto"/>
        <w:jc w:val="center"/>
        <w:rPr>
          <w:rFonts w:ascii="宋体" w:hAnsi="宋体"/>
          <w:sz w:val="22"/>
        </w:rPr>
      </w:pPr>
      <w:r>
        <w:rPr>
          <w:rFonts w:ascii="宋体" w:hAnsi="宋体" w:hint="eastAsia"/>
          <w:b/>
          <w:sz w:val="28"/>
          <w:szCs w:val="28"/>
        </w:rPr>
        <w:t>参加本项目骨干人员一览</w:t>
      </w:r>
    </w:p>
    <w:p w14:paraId="6D43C853" w14:textId="77777777" w:rsidR="00673494" w:rsidRDefault="00AC66AC">
      <w:pPr>
        <w:snapToGrid w:val="0"/>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6"/>
        <w:gridCol w:w="672"/>
        <w:gridCol w:w="672"/>
        <w:gridCol w:w="672"/>
        <w:gridCol w:w="1056"/>
        <w:gridCol w:w="672"/>
        <w:gridCol w:w="768"/>
        <w:gridCol w:w="1152"/>
        <w:gridCol w:w="864"/>
        <w:gridCol w:w="1418"/>
      </w:tblGrid>
      <w:tr w:rsidR="00673494" w14:paraId="2B2629DC" w14:textId="77777777">
        <w:tc>
          <w:tcPr>
            <w:tcW w:w="576" w:type="dxa"/>
            <w:tcBorders>
              <w:top w:val="single" w:sz="4" w:space="0" w:color="auto"/>
              <w:left w:val="single" w:sz="4" w:space="0" w:color="auto"/>
              <w:bottom w:val="single" w:sz="4" w:space="0" w:color="auto"/>
              <w:right w:val="single" w:sz="4" w:space="0" w:color="auto"/>
            </w:tcBorders>
            <w:vAlign w:val="center"/>
          </w:tcPr>
          <w:p w14:paraId="5C691A74" w14:textId="77777777" w:rsidR="00673494" w:rsidRDefault="00AC66AC">
            <w:pPr>
              <w:tabs>
                <w:tab w:val="left" w:pos="9765"/>
              </w:tabs>
              <w:snapToGrid w:val="0"/>
              <w:spacing w:line="360" w:lineRule="auto"/>
              <w:jc w:val="center"/>
              <w:rPr>
                <w:rFonts w:ascii="宋体" w:hAnsi="宋体"/>
                <w:szCs w:val="21"/>
              </w:rPr>
            </w:pPr>
            <w:r>
              <w:rPr>
                <w:rFonts w:ascii="宋体" w:hAnsi="宋体" w:hint="eastAsia"/>
                <w:szCs w:val="21"/>
              </w:rPr>
              <w:t>序号</w:t>
            </w:r>
          </w:p>
        </w:tc>
        <w:tc>
          <w:tcPr>
            <w:tcW w:w="672" w:type="dxa"/>
            <w:tcBorders>
              <w:top w:val="single" w:sz="4" w:space="0" w:color="auto"/>
              <w:left w:val="single" w:sz="4" w:space="0" w:color="auto"/>
              <w:bottom w:val="single" w:sz="4" w:space="0" w:color="auto"/>
              <w:right w:val="single" w:sz="4" w:space="0" w:color="auto"/>
            </w:tcBorders>
            <w:vAlign w:val="center"/>
          </w:tcPr>
          <w:p w14:paraId="4728A92F" w14:textId="77777777" w:rsidR="00673494" w:rsidRDefault="00AC66AC">
            <w:pPr>
              <w:tabs>
                <w:tab w:val="left" w:pos="9765"/>
              </w:tabs>
              <w:snapToGrid w:val="0"/>
              <w:spacing w:line="360" w:lineRule="auto"/>
              <w:jc w:val="center"/>
              <w:rPr>
                <w:rFonts w:ascii="宋体" w:hAnsi="宋体"/>
                <w:szCs w:val="21"/>
              </w:rPr>
            </w:pPr>
            <w:r>
              <w:rPr>
                <w:rFonts w:ascii="宋体" w:hAnsi="宋体" w:hint="eastAsia"/>
                <w:szCs w:val="21"/>
              </w:rPr>
              <w:t>姓名</w:t>
            </w:r>
          </w:p>
        </w:tc>
        <w:tc>
          <w:tcPr>
            <w:tcW w:w="672" w:type="dxa"/>
            <w:tcBorders>
              <w:top w:val="single" w:sz="4" w:space="0" w:color="auto"/>
              <w:left w:val="single" w:sz="4" w:space="0" w:color="auto"/>
              <w:bottom w:val="single" w:sz="4" w:space="0" w:color="auto"/>
              <w:right w:val="single" w:sz="4" w:space="0" w:color="auto"/>
            </w:tcBorders>
            <w:vAlign w:val="center"/>
          </w:tcPr>
          <w:p w14:paraId="7DEF5021" w14:textId="77777777" w:rsidR="00673494" w:rsidRDefault="00AC66AC">
            <w:pPr>
              <w:tabs>
                <w:tab w:val="left" w:pos="9765"/>
              </w:tabs>
              <w:snapToGrid w:val="0"/>
              <w:spacing w:line="360" w:lineRule="auto"/>
              <w:jc w:val="center"/>
              <w:rPr>
                <w:rFonts w:ascii="宋体" w:hAnsi="宋体"/>
                <w:szCs w:val="21"/>
              </w:rPr>
            </w:pPr>
            <w:r>
              <w:rPr>
                <w:rFonts w:ascii="宋体" w:hAnsi="宋体" w:hint="eastAsia"/>
                <w:szCs w:val="21"/>
              </w:rPr>
              <w:t>性别</w:t>
            </w:r>
          </w:p>
        </w:tc>
        <w:tc>
          <w:tcPr>
            <w:tcW w:w="672" w:type="dxa"/>
            <w:tcBorders>
              <w:top w:val="single" w:sz="4" w:space="0" w:color="auto"/>
              <w:left w:val="single" w:sz="4" w:space="0" w:color="auto"/>
              <w:bottom w:val="single" w:sz="4" w:space="0" w:color="auto"/>
              <w:right w:val="single" w:sz="4" w:space="0" w:color="auto"/>
            </w:tcBorders>
            <w:vAlign w:val="center"/>
          </w:tcPr>
          <w:p w14:paraId="60E1FCF2" w14:textId="77777777" w:rsidR="00673494" w:rsidRDefault="00AC66AC">
            <w:pPr>
              <w:tabs>
                <w:tab w:val="left" w:pos="9765"/>
              </w:tabs>
              <w:snapToGrid w:val="0"/>
              <w:spacing w:line="360" w:lineRule="auto"/>
              <w:jc w:val="center"/>
              <w:rPr>
                <w:rFonts w:ascii="宋体" w:hAnsi="宋体"/>
                <w:szCs w:val="21"/>
              </w:rPr>
            </w:pPr>
            <w:r>
              <w:rPr>
                <w:rFonts w:ascii="宋体" w:hAnsi="宋体" w:hint="eastAsia"/>
                <w:szCs w:val="21"/>
              </w:rPr>
              <w:t>年龄</w:t>
            </w:r>
          </w:p>
        </w:tc>
        <w:tc>
          <w:tcPr>
            <w:tcW w:w="1056" w:type="dxa"/>
            <w:tcBorders>
              <w:top w:val="single" w:sz="4" w:space="0" w:color="auto"/>
              <w:left w:val="single" w:sz="4" w:space="0" w:color="auto"/>
              <w:bottom w:val="single" w:sz="4" w:space="0" w:color="auto"/>
              <w:right w:val="single" w:sz="4" w:space="0" w:color="auto"/>
            </w:tcBorders>
            <w:vAlign w:val="center"/>
          </w:tcPr>
          <w:p w14:paraId="58B1AC99" w14:textId="77777777" w:rsidR="00673494" w:rsidRDefault="00AC66AC">
            <w:pPr>
              <w:tabs>
                <w:tab w:val="left" w:pos="9765"/>
              </w:tabs>
              <w:snapToGrid w:val="0"/>
              <w:spacing w:line="360" w:lineRule="auto"/>
              <w:jc w:val="center"/>
              <w:rPr>
                <w:rFonts w:ascii="宋体" w:hAnsi="宋体"/>
                <w:szCs w:val="21"/>
              </w:rPr>
            </w:pPr>
            <w:r>
              <w:rPr>
                <w:rFonts w:ascii="宋体" w:hAnsi="宋体" w:hint="eastAsia"/>
                <w:szCs w:val="21"/>
              </w:rPr>
              <w:t>毕业学校和学历</w:t>
            </w:r>
          </w:p>
        </w:tc>
        <w:tc>
          <w:tcPr>
            <w:tcW w:w="672" w:type="dxa"/>
            <w:tcBorders>
              <w:top w:val="single" w:sz="4" w:space="0" w:color="auto"/>
              <w:left w:val="single" w:sz="4" w:space="0" w:color="auto"/>
              <w:bottom w:val="single" w:sz="4" w:space="0" w:color="auto"/>
              <w:right w:val="single" w:sz="4" w:space="0" w:color="auto"/>
            </w:tcBorders>
            <w:vAlign w:val="center"/>
          </w:tcPr>
          <w:p w14:paraId="33375DDF" w14:textId="77777777" w:rsidR="00673494" w:rsidRDefault="00AC66AC">
            <w:pPr>
              <w:tabs>
                <w:tab w:val="left" w:pos="9765"/>
              </w:tabs>
              <w:snapToGrid w:val="0"/>
              <w:spacing w:line="360" w:lineRule="auto"/>
              <w:jc w:val="center"/>
              <w:rPr>
                <w:rFonts w:ascii="宋体" w:hAnsi="宋体"/>
                <w:szCs w:val="21"/>
              </w:rPr>
            </w:pPr>
            <w:r>
              <w:rPr>
                <w:rFonts w:ascii="宋体" w:hAnsi="宋体" w:hint="eastAsia"/>
                <w:szCs w:val="21"/>
              </w:rPr>
              <w:t>专业</w:t>
            </w:r>
          </w:p>
        </w:tc>
        <w:tc>
          <w:tcPr>
            <w:tcW w:w="768" w:type="dxa"/>
            <w:tcBorders>
              <w:top w:val="single" w:sz="4" w:space="0" w:color="auto"/>
              <w:left w:val="single" w:sz="4" w:space="0" w:color="auto"/>
              <w:bottom w:val="single" w:sz="4" w:space="0" w:color="auto"/>
              <w:right w:val="single" w:sz="4" w:space="0" w:color="auto"/>
            </w:tcBorders>
            <w:vAlign w:val="center"/>
          </w:tcPr>
          <w:p w14:paraId="6E190A40" w14:textId="77777777" w:rsidR="00673494" w:rsidRDefault="00AC66AC">
            <w:pPr>
              <w:tabs>
                <w:tab w:val="left" w:pos="9765"/>
              </w:tabs>
              <w:snapToGrid w:val="0"/>
              <w:spacing w:line="360" w:lineRule="auto"/>
              <w:jc w:val="center"/>
              <w:rPr>
                <w:rFonts w:ascii="宋体" w:hAnsi="宋体"/>
                <w:szCs w:val="21"/>
              </w:rPr>
            </w:pPr>
            <w:r>
              <w:rPr>
                <w:rFonts w:ascii="宋体" w:hAnsi="宋体" w:hint="eastAsia"/>
                <w:szCs w:val="21"/>
              </w:rPr>
              <w:t>职称</w:t>
            </w:r>
          </w:p>
        </w:tc>
        <w:tc>
          <w:tcPr>
            <w:tcW w:w="1152" w:type="dxa"/>
            <w:tcBorders>
              <w:top w:val="single" w:sz="4" w:space="0" w:color="auto"/>
              <w:left w:val="single" w:sz="4" w:space="0" w:color="auto"/>
              <w:bottom w:val="single" w:sz="4" w:space="0" w:color="auto"/>
              <w:right w:val="single" w:sz="4" w:space="0" w:color="auto"/>
            </w:tcBorders>
            <w:vAlign w:val="center"/>
          </w:tcPr>
          <w:p w14:paraId="51AB3C13" w14:textId="77777777" w:rsidR="00673494" w:rsidRDefault="00AC66AC">
            <w:pPr>
              <w:tabs>
                <w:tab w:val="left" w:pos="9765"/>
              </w:tabs>
              <w:snapToGrid w:val="0"/>
              <w:spacing w:line="360" w:lineRule="auto"/>
              <w:jc w:val="center"/>
              <w:rPr>
                <w:rFonts w:ascii="宋体" w:hAnsi="宋体"/>
                <w:szCs w:val="21"/>
              </w:rPr>
            </w:pPr>
            <w:r>
              <w:rPr>
                <w:rFonts w:ascii="宋体" w:hAnsi="宋体" w:hint="eastAsia"/>
                <w:szCs w:val="21"/>
              </w:rPr>
              <w:t>专业培训及证书</w:t>
            </w:r>
          </w:p>
        </w:tc>
        <w:tc>
          <w:tcPr>
            <w:tcW w:w="864" w:type="dxa"/>
            <w:tcBorders>
              <w:top w:val="single" w:sz="4" w:space="0" w:color="auto"/>
              <w:left w:val="single" w:sz="4" w:space="0" w:color="auto"/>
              <w:bottom w:val="single" w:sz="4" w:space="0" w:color="auto"/>
              <w:right w:val="single" w:sz="4" w:space="0" w:color="auto"/>
            </w:tcBorders>
            <w:vAlign w:val="center"/>
          </w:tcPr>
          <w:p w14:paraId="312C8470" w14:textId="77777777" w:rsidR="00673494" w:rsidRDefault="00AC66AC">
            <w:pPr>
              <w:tabs>
                <w:tab w:val="left" w:pos="9765"/>
              </w:tabs>
              <w:snapToGrid w:val="0"/>
              <w:spacing w:line="360" w:lineRule="auto"/>
              <w:jc w:val="center"/>
              <w:rPr>
                <w:rFonts w:ascii="宋体" w:hAnsi="宋体"/>
                <w:szCs w:val="21"/>
              </w:rPr>
            </w:pPr>
            <w:r>
              <w:rPr>
                <w:rFonts w:ascii="宋体" w:hAnsi="宋体" w:hint="eastAsia"/>
                <w:szCs w:val="21"/>
              </w:rPr>
              <w:t>责任</w:t>
            </w:r>
          </w:p>
          <w:p w14:paraId="13E186DF" w14:textId="77777777" w:rsidR="00673494" w:rsidRDefault="00AC66AC">
            <w:pPr>
              <w:tabs>
                <w:tab w:val="left" w:pos="9765"/>
              </w:tabs>
              <w:snapToGrid w:val="0"/>
              <w:spacing w:line="360" w:lineRule="auto"/>
              <w:jc w:val="center"/>
              <w:rPr>
                <w:rFonts w:ascii="宋体" w:hAnsi="宋体"/>
                <w:szCs w:val="21"/>
              </w:rPr>
            </w:pPr>
            <w:r>
              <w:rPr>
                <w:rFonts w:ascii="宋体" w:hAnsi="宋体" w:hint="eastAsia"/>
                <w:szCs w:val="21"/>
              </w:rPr>
              <w:t>或分工</w:t>
            </w:r>
          </w:p>
        </w:tc>
        <w:tc>
          <w:tcPr>
            <w:tcW w:w="1418" w:type="dxa"/>
            <w:tcBorders>
              <w:top w:val="single" w:sz="4" w:space="0" w:color="auto"/>
              <w:left w:val="single" w:sz="4" w:space="0" w:color="auto"/>
              <w:bottom w:val="single" w:sz="4" w:space="0" w:color="auto"/>
              <w:right w:val="single" w:sz="4" w:space="0" w:color="auto"/>
            </w:tcBorders>
            <w:vAlign w:val="center"/>
          </w:tcPr>
          <w:p w14:paraId="4DFFC5BE" w14:textId="77777777" w:rsidR="00673494" w:rsidRDefault="00AC66AC">
            <w:pPr>
              <w:tabs>
                <w:tab w:val="left" w:pos="9765"/>
              </w:tabs>
              <w:snapToGrid w:val="0"/>
              <w:spacing w:line="360" w:lineRule="auto"/>
              <w:jc w:val="center"/>
              <w:rPr>
                <w:rFonts w:ascii="宋体" w:hAnsi="宋体"/>
                <w:szCs w:val="21"/>
              </w:rPr>
            </w:pPr>
            <w:r>
              <w:rPr>
                <w:rFonts w:ascii="宋体" w:hAnsi="宋体" w:hint="eastAsia"/>
                <w:szCs w:val="21"/>
              </w:rPr>
              <w:t>项目经历或主要工作</w:t>
            </w:r>
          </w:p>
          <w:p w14:paraId="6851F4B8" w14:textId="77777777" w:rsidR="00673494" w:rsidRDefault="00AC66AC">
            <w:pPr>
              <w:tabs>
                <w:tab w:val="left" w:pos="9765"/>
              </w:tabs>
              <w:snapToGrid w:val="0"/>
              <w:spacing w:line="360" w:lineRule="auto"/>
              <w:jc w:val="center"/>
              <w:rPr>
                <w:rFonts w:ascii="宋体" w:hAnsi="宋体"/>
                <w:szCs w:val="21"/>
              </w:rPr>
            </w:pPr>
            <w:r>
              <w:rPr>
                <w:rFonts w:ascii="宋体" w:hAnsi="宋体" w:hint="eastAsia"/>
                <w:szCs w:val="21"/>
              </w:rPr>
              <w:t>业绩</w:t>
            </w:r>
          </w:p>
        </w:tc>
      </w:tr>
      <w:tr w:rsidR="00673494" w14:paraId="52097E47" w14:textId="77777777">
        <w:tc>
          <w:tcPr>
            <w:tcW w:w="576" w:type="dxa"/>
            <w:tcBorders>
              <w:top w:val="single" w:sz="4" w:space="0" w:color="auto"/>
              <w:left w:val="single" w:sz="4" w:space="0" w:color="auto"/>
              <w:bottom w:val="single" w:sz="4" w:space="0" w:color="auto"/>
              <w:right w:val="single" w:sz="4" w:space="0" w:color="auto"/>
            </w:tcBorders>
          </w:tcPr>
          <w:p w14:paraId="7220AFCA"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14:paraId="6B04D489"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14:paraId="335A8B39"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14:paraId="339BE280"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1056" w:type="dxa"/>
            <w:tcBorders>
              <w:top w:val="single" w:sz="4" w:space="0" w:color="auto"/>
              <w:left w:val="single" w:sz="4" w:space="0" w:color="auto"/>
              <w:bottom w:val="single" w:sz="4" w:space="0" w:color="auto"/>
              <w:right w:val="single" w:sz="4" w:space="0" w:color="auto"/>
            </w:tcBorders>
          </w:tcPr>
          <w:p w14:paraId="7E4D0557"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14:paraId="6BD2C753"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768" w:type="dxa"/>
            <w:tcBorders>
              <w:top w:val="single" w:sz="4" w:space="0" w:color="auto"/>
              <w:left w:val="single" w:sz="4" w:space="0" w:color="auto"/>
              <w:bottom w:val="single" w:sz="4" w:space="0" w:color="auto"/>
              <w:right w:val="single" w:sz="4" w:space="0" w:color="auto"/>
            </w:tcBorders>
          </w:tcPr>
          <w:p w14:paraId="1035AA93"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1152" w:type="dxa"/>
            <w:tcBorders>
              <w:top w:val="single" w:sz="4" w:space="0" w:color="auto"/>
              <w:left w:val="single" w:sz="4" w:space="0" w:color="auto"/>
              <w:bottom w:val="single" w:sz="4" w:space="0" w:color="auto"/>
              <w:right w:val="single" w:sz="4" w:space="0" w:color="auto"/>
            </w:tcBorders>
          </w:tcPr>
          <w:p w14:paraId="75DD80C5"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864" w:type="dxa"/>
            <w:tcBorders>
              <w:top w:val="single" w:sz="4" w:space="0" w:color="auto"/>
              <w:left w:val="single" w:sz="4" w:space="0" w:color="auto"/>
              <w:bottom w:val="single" w:sz="4" w:space="0" w:color="auto"/>
              <w:right w:val="single" w:sz="4" w:space="0" w:color="auto"/>
            </w:tcBorders>
          </w:tcPr>
          <w:p w14:paraId="4DA20EAF"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1418" w:type="dxa"/>
            <w:tcBorders>
              <w:top w:val="single" w:sz="4" w:space="0" w:color="auto"/>
              <w:left w:val="single" w:sz="4" w:space="0" w:color="auto"/>
              <w:bottom w:val="single" w:sz="4" w:space="0" w:color="auto"/>
              <w:right w:val="single" w:sz="4" w:space="0" w:color="auto"/>
            </w:tcBorders>
          </w:tcPr>
          <w:p w14:paraId="5D1A38FF"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r>
      <w:tr w:rsidR="00673494" w14:paraId="3C44B88F" w14:textId="77777777">
        <w:tc>
          <w:tcPr>
            <w:tcW w:w="576" w:type="dxa"/>
            <w:tcBorders>
              <w:top w:val="single" w:sz="4" w:space="0" w:color="auto"/>
              <w:left w:val="single" w:sz="4" w:space="0" w:color="auto"/>
              <w:bottom w:val="single" w:sz="4" w:space="0" w:color="auto"/>
              <w:right w:val="single" w:sz="4" w:space="0" w:color="auto"/>
            </w:tcBorders>
          </w:tcPr>
          <w:p w14:paraId="513E5C5C"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14:paraId="606A04D8"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14:paraId="5E48C0FD"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14:paraId="282080AE"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1056" w:type="dxa"/>
            <w:tcBorders>
              <w:top w:val="single" w:sz="4" w:space="0" w:color="auto"/>
              <w:left w:val="single" w:sz="4" w:space="0" w:color="auto"/>
              <w:bottom w:val="single" w:sz="4" w:space="0" w:color="auto"/>
              <w:right w:val="single" w:sz="4" w:space="0" w:color="auto"/>
            </w:tcBorders>
          </w:tcPr>
          <w:p w14:paraId="01F553BA"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14:paraId="3B99C91B"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768" w:type="dxa"/>
            <w:tcBorders>
              <w:top w:val="single" w:sz="4" w:space="0" w:color="auto"/>
              <w:left w:val="single" w:sz="4" w:space="0" w:color="auto"/>
              <w:bottom w:val="single" w:sz="4" w:space="0" w:color="auto"/>
              <w:right w:val="single" w:sz="4" w:space="0" w:color="auto"/>
            </w:tcBorders>
          </w:tcPr>
          <w:p w14:paraId="15C4F60B"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1152" w:type="dxa"/>
            <w:tcBorders>
              <w:top w:val="single" w:sz="4" w:space="0" w:color="auto"/>
              <w:left w:val="single" w:sz="4" w:space="0" w:color="auto"/>
              <w:bottom w:val="single" w:sz="4" w:space="0" w:color="auto"/>
              <w:right w:val="single" w:sz="4" w:space="0" w:color="auto"/>
            </w:tcBorders>
          </w:tcPr>
          <w:p w14:paraId="401FB753"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864" w:type="dxa"/>
            <w:tcBorders>
              <w:top w:val="single" w:sz="4" w:space="0" w:color="auto"/>
              <w:left w:val="single" w:sz="4" w:space="0" w:color="auto"/>
              <w:bottom w:val="single" w:sz="4" w:space="0" w:color="auto"/>
              <w:right w:val="single" w:sz="4" w:space="0" w:color="auto"/>
            </w:tcBorders>
          </w:tcPr>
          <w:p w14:paraId="1BC8AEE4"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1418" w:type="dxa"/>
            <w:tcBorders>
              <w:top w:val="single" w:sz="4" w:space="0" w:color="auto"/>
              <w:left w:val="single" w:sz="4" w:space="0" w:color="auto"/>
              <w:bottom w:val="single" w:sz="4" w:space="0" w:color="auto"/>
              <w:right w:val="single" w:sz="4" w:space="0" w:color="auto"/>
            </w:tcBorders>
          </w:tcPr>
          <w:p w14:paraId="7CEA1C18"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r>
      <w:tr w:rsidR="00673494" w14:paraId="33D05908" w14:textId="77777777">
        <w:tc>
          <w:tcPr>
            <w:tcW w:w="576" w:type="dxa"/>
            <w:tcBorders>
              <w:top w:val="single" w:sz="4" w:space="0" w:color="auto"/>
              <w:left w:val="single" w:sz="4" w:space="0" w:color="auto"/>
              <w:bottom w:val="single" w:sz="4" w:space="0" w:color="auto"/>
              <w:right w:val="single" w:sz="4" w:space="0" w:color="auto"/>
            </w:tcBorders>
          </w:tcPr>
          <w:p w14:paraId="336918E5" w14:textId="77777777" w:rsidR="00673494" w:rsidRDefault="00673494">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14:paraId="61ECE5F3" w14:textId="77777777" w:rsidR="00673494" w:rsidRDefault="00673494">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14:paraId="583E9689" w14:textId="77777777" w:rsidR="00673494" w:rsidRDefault="00673494">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14:paraId="7421D7E3" w14:textId="77777777" w:rsidR="00673494" w:rsidRDefault="00673494">
            <w:pPr>
              <w:tabs>
                <w:tab w:val="left" w:pos="9765"/>
              </w:tabs>
              <w:snapToGrid w:val="0"/>
              <w:spacing w:line="360" w:lineRule="auto"/>
              <w:rPr>
                <w:rFonts w:ascii="宋体" w:hAnsi="宋体" w:cs="宋体"/>
                <w:szCs w:val="21"/>
              </w:rPr>
            </w:pPr>
          </w:p>
        </w:tc>
        <w:tc>
          <w:tcPr>
            <w:tcW w:w="1056" w:type="dxa"/>
            <w:tcBorders>
              <w:top w:val="single" w:sz="4" w:space="0" w:color="auto"/>
              <w:left w:val="single" w:sz="4" w:space="0" w:color="auto"/>
              <w:bottom w:val="single" w:sz="4" w:space="0" w:color="auto"/>
              <w:right w:val="single" w:sz="4" w:space="0" w:color="auto"/>
            </w:tcBorders>
          </w:tcPr>
          <w:p w14:paraId="516422AA" w14:textId="77777777" w:rsidR="00673494" w:rsidRDefault="00673494">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14:paraId="0992AFB3" w14:textId="77777777" w:rsidR="00673494" w:rsidRDefault="00673494">
            <w:pPr>
              <w:tabs>
                <w:tab w:val="left" w:pos="9765"/>
              </w:tabs>
              <w:snapToGrid w:val="0"/>
              <w:spacing w:line="360" w:lineRule="auto"/>
              <w:rPr>
                <w:rFonts w:ascii="宋体" w:hAnsi="宋体" w:cs="宋体"/>
                <w:szCs w:val="21"/>
              </w:rPr>
            </w:pPr>
          </w:p>
        </w:tc>
        <w:tc>
          <w:tcPr>
            <w:tcW w:w="768" w:type="dxa"/>
            <w:tcBorders>
              <w:top w:val="single" w:sz="4" w:space="0" w:color="auto"/>
              <w:left w:val="single" w:sz="4" w:space="0" w:color="auto"/>
              <w:bottom w:val="single" w:sz="4" w:space="0" w:color="auto"/>
              <w:right w:val="single" w:sz="4" w:space="0" w:color="auto"/>
            </w:tcBorders>
          </w:tcPr>
          <w:p w14:paraId="5B6B14A2" w14:textId="77777777" w:rsidR="00673494" w:rsidRDefault="00673494">
            <w:pPr>
              <w:tabs>
                <w:tab w:val="left" w:pos="9765"/>
              </w:tabs>
              <w:snapToGrid w:val="0"/>
              <w:spacing w:line="360" w:lineRule="auto"/>
              <w:rPr>
                <w:rFonts w:ascii="宋体" w:hAnsi="宋体" w:cs="宋体"/>
                <w:szCs w:val="21"/>
              </w:rPr>
            </w:pPr>
          </w:p>
        </w:tc>
        <w:tc>
          <w:tcPr>
            <w:tcW w:w="1152" w:type="dxa"/>
            <w:tcBorders>
              <w:top w:val="single" w:sz="4" w:space="0" w:color="auto"/>
              <w:left w:val="single" w:sz="4" w:space="0" w:color="auto"/>
              <w:bottom w:val="single" w:sz="4" w:space="0" w:color="auto"/>
              <w:right w:val="single" w:sz="4" w:space="0" w:color="auto"/>
            </w:tcBorders>
          </w:tcPr>
          <w:p w14:paraId="360363F1" w14:textId="77777777" w:rsidR="00673494" w:rsidRDefault="00673494">
            <w:pPr>
              <w:tabs>
                <w:tab w:val="left" w:pos="9765"/>
              </w:tabs>
              <w:snapToGrid w:val="0"/>
              <w:spacing w:line="360" w:lineRule="auto"/>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tcPr>
          <w:p w14:paraId="3B1DED44" w14:textId="77777777" w:rsidR="00673494" w:rsidRDefault="00673494">
            <w:pPr>
              <w:tabs>
                <w:tab w:val="left" w:pos="9765"/>
              </w:tabs>
              <w:snapToGrid w:val="0"/>
              <w:spacing w:line="360" w:lineRule="auto"/>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14:paraId="062425F2" w14:textId="77777777" w:rsidR="00673494" w:rsidRDefault="00673494">
            <w:pPr>
              <w:tabs>
                <w:tab w:val="left" w:pos="9765"/>
              </w:tabs>
              <w:snapToGrid w:val="0"/>
              <w:spacing w:line="360" w:lineRule="auto"/>
              <w:rPr>
                <w:rFonts w:ascii="宋体" w:hAnsi="宋体" w:cs="宋体"/>
                <w:szCs w:val="21"/>
              </w:rPr>
            </w:pPr>
          </w:p>
        </w:tc>
      </w:tr>
      <w:tr w:rsidR="00673494" w14:paraId="013A07F9" w14:textId="77777777">
        <w:tc>
          <w:tcPr>
            <w:tcW w:w="576" w:type="dxa"/>
            <w:tcBorders>
              <w:top w:val="single" w:sz="4" w:space="0" w:color="auto"/>
              <w:left w:val="single" w:sz="4" w:space="0" w:color="auto"/>
              <w:bottom w:val="single" w:sz="4" w:space="0" w:color="auto"/>
              <w:right w:val="single" w:sz="4" w:space="0" w:color="auto"/>
            </w:tcBorders>
          </w:tcPr>
          <w:p w14:paraId="5AF45083" w14:textId="77777777" w:rsidR="00673494" w:rsidRDefault="00673494">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14:paraId="69C18BCD" w14:textId="77777777" w:rsidR="00673494" w:rsidRDefault="00673494">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14:paraId="411D2BFD" w14:textId="77777777" w:rsidR="00673494" w:rsidRDefault="00673494">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14:paraId="172D4DB2" w14:textId="77777777" w:rsidR="00673494" w:rsidRDefault="00673494">
            <w:pPr>
              <w:tabs>
                <w:tab w:val="left" w:pos="9765"/>
              </w:tabs>
              <w:snapToGrid w:val="0"/>
              <w:spacing w:line="360" w:lineRule="auto"/>
              <w:rPr>
                <w:rFonts w:ascii="宋体" w:hAnsi="宋体" w:cs="宋体"/>
                <w:szCs w:val="21"/>
              </w:rPr>
            </w:pPr>
          </w:p>
        </w:tc>
        <w:tc>
          <w:tcPr>
            <w:tcW w:w="1056" w:type="dxa"/>
            <w:tcBorders>
              <w:top w:val="single" w:sz="4" w:space="0" w:color="auto"/>
              <w:left w:val="single" w:sz="4" w:space="0" w:color="auto"/>
              <w:bottom w:val="single" w:sz="4" w:space="0" w:color="auto"/>
              <w:right w:val="single" w:sz="4" w:space="0" w:color="auto"/>
            </w:tcBorders>
          </w:tcPr>
          <w:p w14:paraId="400A75C3" w14:textId="77777777" w:rsidR="00673494" w:rsidRDefault="00673494">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14:paraId="6C549A58" w14:textId="77777777" w:rsidR="00673494" w:rsidRDefault="00673494">
            <w:pPr>
              <w:tabs>
                <w:tab w:val="left" w:pos="9765"/>
              </w:tabs>
              <w:snapToGrid w:val="0"/>
              <w:spacing w:line="360" w:lineRule="auto"/>
              <w:rPr>
                <w:rFonts w:ascii="宋体" w:hAnsi="宋体" w:cs="宋体"/>
                <w:szCs w:val="21"/>
              </w:rPr>
            </w:pPr>
          </w:p>
        </w:tc>
        <w:tc>
          <w:tcPr>
            <w:tcW w:w="768" w:type="dxa"/>
            <w:tcBorders>
              <w:top w:val="single" w:sz="4" w:space="0" w:color="auto"/>
              <w:left w:val="single" w:sz="4" w:space="0" w:color="auto"/>
              <w:bottom w:val="single" w:sz="4" w:space="0" w:color="auto"/>
              <w:right w:val="single" w:sz="4" w:space="0" w:color="auto"/>
            </w:tcBorders>
          </w:tcPr>
          <w:p w14:paraId="04B22060" w14:textId="77777777" w:rsidR="00673494" w:rsidRDefault="00673494">
            <w:pPr>
              <w:tabs>
                <w:tab w:val="left" w:pos="9765"/>
              </w:tabs>
              <w:snapToGrid w:val="0"/>
              <w:spacing w:line="360" w:lineRule="auto"/>
              <w:rPr>
                <w:rFonts w:ascii="宋体" w:hAnsi="宋体" w:cs="宋体"/>
                <w:szCs w:val="21"/>
              </w:rPr>
            </w:pPr>
          </w:p>
        </w:tc>
        <w:tc>
          <w:tcPr>
            <w:tcW w:w="1152" w:type="dxa"/>
            <w:tcBorders>
              <w:top w:val="single" w:sz="4" w:space="0" w:color="auto"/>
              <w:left w:val="single" w:sz="4" w:space="0" w:color="auto"/>
              <w:bottom w:val="single" w:sz="4" w:space="0" w:color="auto"/>
              <w:right w:val="single" w:sz="4" w:space="0" w:color="auto"/>
            </w:tcBorders>
          </w:tcPr>
          <w:p w14:paraId="4090C6D6" w14:textId="77777777" w:rsidR="00673494" w:rsidRDefault="00673494">
            <w:pPr>
              <w:tabs>
                <w:tab w:val="left" w:pos="9765"/>
              </w:tabs>
              <w:snapToGrid w:val="0"/>
              <w:spacing w:line="360" w:lineRule="auto"/>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tcPr>
          <w:p w14:paraId="0D28CFEB" w14:textId="77777777" w:rsidR="00673494" w:rsidRDefault="00673494">
            <w:pPr>
              <w:tabs>
                <w:tab w:val="left" w:pos="9765"/>
              </w:tabs>
              <w:snapToGrid w:val="0"/>
              <w:spacing w:line="360" w:lineRule="auto"/>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14:paraId="71BD2B7B" w14:textId="77777777" w:rsidR="00673494" w:rsidRDefault="00673494">
            <w:pPr>
              <w:tabs>
                <w:tab w:val="left" w:pos="9765"/>
              </w:tabs>
              <w:snapToGrid w:val="0"/>
              <w:spacing w:line="360" w:lineRule="auto"/>
              <w:rPr>
                <w:rFonts w:ascii="宋体" w:hAnsi="宋体" w:cs="宋体"/>
                <w:szCs w:val="21"/>
              </w:rPr>
            </w:pPr>
          </w:p>
        </w:tc>
      </w:tr>
      <w:tr w:rsidR="00673494" w14:paraId="22BCDAC3" w14:textId="77777777">
        <w:tc>
          <w:tcPr>
            <w:tcW w:w="576" w:type="dxa"/>
            <w:tcBorders>
              <w:top w:val="single" w:sz="4" w:space="0" w:color="auto"/>
              <w:left w:val="single" w:sz="4" w:space="0" w:color="auto"/>
              <w:bottom w:val="single" w:sz="4" w:space="0" w:color="auto"/>
              <w:right w:val="single" w:sz="4" w:space="0" w:color="auto"/>
            </w:tcBorders>
          </w:tcPr>
          <w:p w14:paraId="2A50795B" w14:textId="77777777" w:rsidR="00673494" w:rsidRDefault="00673494">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14:paraId="6C4C5DBE" w14:textId="77777777" w:rsidR="00673494" w:rsidRDefault="00673494">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14:paraId="48B52484" w14:textId="77777777" w:rsidR="00673494" w:rsidRDefault="00673494">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14:paraId="6846C021" w14:textId="77777777" w:rsidR="00673494" w:rsidRDefault="00673494">
            <w:pPr>
              <w:tabs>
                <w:tab w:val="left" w:pos="9765"/>
              </w:tabs>
              <w:snapToGrid w:val="0"/>
              <w:spacing w:line="360" w:lineRule="auto"/>
              <w:rPr>
                <w:rFonts w:ascii="宋体" w:hAnsi="宋体" w:cs="宋体"/>
                <w:szCs w:val="21"/>
              </w:rPr>
            </w:pPr>
          </w:p>
        </w:tc>
        <w:tc>
          <w:tcPr>
            <w:tcW w:w="1056" w:type="dxa"/>
            <w:tcBorders>
              <w:top w:val="single" w:sz="4" w:space="0" w:color="auto"/>
              <w:left w:val="single" w:sz="4" w:space="0" w:color="auto"/>
              <w:bottom w:val="single" w:sz="4" w:space="0" w:color="auto"/>
              <w:right w:val="single" w:sz="4" w:space="0" w:color="auto"/>
            </w:tcBorders>
          </w:tcPr>
          <w:p w14:paraId="7D45AC91" w14:textId="77777777" w:rsidR="00673494" w:rsidRDefault="00673494">
            <w:pPr>
              <w:tabs>
                <w:tab w:val="left" w:pos="9765"/>
              </w:tabs>
              <w:snapToGrid w:val="0"/>
              <w:spacing w:line="360" w:lineRule="auto"/>
              <w:rPr>
                <w:rFonts w:ascii="宋体" w:hAnsi="宋体" w:cs="宋体"/>
                <w:szCs w:val="21"/>
              </w:rPr>
            </w:pPr>
          </w:p>
        </w:tc>
        <w:tc>
          <w:tcPr>
            <w:tcW w:w="672" w:type="dxa"/>
            <w:tcBorders>
              <w:top w:val="single" w:sz="4" w:space="0" w:color="auto"/>
              <w:left w:val="single" w:sz="4" w:space="0" w:color="auto"/>
              <w:bottom w:val="single" w:sz="4" w:space="0" w:color="auto"/>
              <w:right w:val="single" w:sz="4" w:space="0" w:color="auto"/>
            </w:tcBorders>
          </w:tcPr>
          <w:p w14:paraId="74FA3D2B" w14:textId="77777777" w:rsidR="00673494" w:rsidRDefault="00673494">
            <w:pPr>
              <w:tabs>
                <w:tab w:val="left" w:pos="9765"/>
              </w:tabs>
              <w:snapToGrid w:val="0"/>
              <w:spacing w:line="360" w:lineRule="auto"/>
              <w:rPr>
                <w:rFonts w:ascii="宋体" w:hAnsi="宋体" w:cs="宋体"/>
                <w:szCs w:val="21"/>
              </w:rPr>
            </w:pPr>
          </w:p>
        </w:tc>
        <w:tc>
          <w:tcPr>
            <w:tcW w:w="768" w:type="dxa"/>
            <w:tcBorders>
              <w:top w:val="single" w:sz="4" w:space="0" w:color="auto"/>
              <w:left w:val="single" w:sz="4" w:space="0" w:color="auto"/>
              <w:bottom w:val="single" w:sz="4" w:space="0" w:color="auto"/>
              <w:right w:val="single" w:sz="4" w:space="0" w:color="auto"/>
            </w:tcBorders>
          </w:tcPr>
          <w:p w14:paraId="3F099C9F" w14:textId="77777777" w:rsidR="00673494" w:rsidRDefault="00673494">
            <w:pPr>
              <w:tabs>
                <w:tab w:val="left" w:pos="9765"/>
              </w:tabs>
              <w:snapToGrid w:val="0"/>
              <w:spacing w:line="360" w:lineRule="auto"/>
              <w:rPr>
                <w:rFonts w:ascii="宋体" w:hAnsi="宋体" w:cs="宋体"/>
                <w:szCs w:val="21"/>
              </w:rPr>
            </w:pPr>
          </w:p>
        </w:tc>
        <w:tc>
          <w:tcPr>
            <w:tcW w:w="1152" w:type="dxa"/>
            <w:tcBorders>
              <w:top w:val="single" w:sz="4" w:space="0" w:color="auto"/>
              <w:left w:val="single" w:sz="4" w:space="0" w:color="auto"/>
              <w:bottom w:val="single" w:sz="4" w:space="0" w:color="auto"/>
              <w:right w:val="single" w:sz="4" w:space="0" w:color="auto"/>
            </w:tcBorders>
          </w:tcPr>
          <w:p w14:paraId="6ECA5F4B" w14:textId="77777777" w:rsidR="00673494" w:rsidRDefault="00673494">
            <w:pPr>
              <w:tabs>
                <w:tab w:val="left" w:pos="9765"/>
              </w:tabs>
              <w:snapToGrid w:val="0"/>
              <w:spacing w:line="360" w:lineRule="auto"/>
              <w:rPr>
                <w:rFonts w:ascii="宋体" w:hAnsi="宋体" w:cs="宋体"/>
                <w:szCs w:val="21"/>
              </w:rPr>
            </w:pPr>
          </w:p>
        </w:tc>
        <w:tc>
          <w:tcPr>
            <w:tcW w:w="864" w:type="dxa"/>
            <w:tcBorders>
              <w:top w:val="single" w:sz="4" w:space="0" w:color="auto"/>
              <w:left w:val="single" w:sz="4" w:space="0" w:color="auto"/>
              <w:bottom w:val="single" w:sz="4" w:space="0" w:color="auto"/>
              <w:right w:val="single" w:sz="4" w:space="0" w:color="auto"/>
            </w:tcBorders>
          </w:tcPr>
          <w:p w14:paraId="64B6B0C9" w14:textId="77777777" w:rsidR="00673494" w:rsidRDefault="00673494">
            <w:pPr>
              <w:tabs>
                <w:tab w:val="left" w:pos="9765"/>
              </w:tabs>
              <w:snapToGrid w:val="0"/>
              <w:spacing w:line="360" w:lineRule="auto"/>
              <w:rPr>
                <w:rFonts w:ascii="宋体" w:hAnsi="宋体" w:cs="宋体"/>
                <w:szCs w:val="21"/>
              </w:rPr>
            </w:pPr>
          </w:p>
        </w:tc>
        <w:tc>
          <w:tcPr>
            <w:tcW w:w="1418" w:type="dxa"/>
            <w:tcBorders>
              <w:top w:val="single" w:sz="4" w:space="0" w:color="auto"/>
              <w:left w:val="single" w:sz="4" w:space="0" w:color="auto"/>
              <w:bottom w:val="single" w:sz="4" w:space="0" w:color="auto"/>
              <w:right w:val="single" w:sz="4" w:space="0" w:color="auto"/>
            </w:tcBorders>
          </w:tcPr>
          <w:p w14:paraId="4FA908A1" w14:textId="77777777" w:rsidR="00673494" w:rsidRDefault="00673494">
            <w:pPr>
              <w:tabs>
                <w:tab w:val="left" w:pos="9765"/>
              </w:tabs>
              <w:snapToGrid w:val="0"/>
              <w:spacing w:line="360" w:lineRule="auto"/>
              <w:rPr>
                <w:rFonts w:ascii="宋体" w:hAnsi="宋体" w:cs="宋体"/>
                <w:szCs w:val="21"/>
              </w:rPr>
            </w:pPr>
          </w:p>
        </w:tc>
      </w:tr>
      <w:tr w:rsidR="00673494" w14:paraId="5FFEEA8A" w14:textId="77777777">
        <w:tc>
          <w:tcPr>
            <w:tcW w:w="576" w:type="dxa"/>
            <w:tcBorders>
              <w:top w:val="single" w:sz="4" w:space="0" w:color="auto"/>
              <w:left w:val="single" w:sz="4" w:space="0" w:color="auto"/>
              <w:bottom w:val="single" w:sz="4" w:space="0" w:color="auto"/>
              <w:right w:val="single" w:sz="4" w:space="0" w:color="auto"/>
            </w:tcBorders>
          </w:tcPr>
          <w:p w14:paraId="42212F40"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14:paraId="0E1E7DE0"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14:paraId="42CFA2C3"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14:paraId="32A3E902"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1056" w:type="dxa"/>
            <w:tcBorders>
              <w:top w:val="single" w:sz="4" w:space="0" w:color="auto"/>
              <w:left w:val="single" w:sz="4" w:space="0" w:color="auto"/>
              <w:bottom w:val="single" w:sz="4" w:space="0" w:color="auto"/>
              <w:right w:val="single" w:sz="4" w:space="0" w:color="auto"/>
            </w:tcBorders>
          </w:tcPr>
          <w:p w14:paraId="552EC738"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672" w:type="dxa"/>
            <w:tcBorders>
              <w:top w:val="single" w:sz="4" w:space="0" w:color="auto"/>
              <w:left w:val="single" w:sz="4" w:space="0" w:color="auto"/>
              <w:bottom w:val="single" w:sz="4" w:space="0" w:color="auto"/>
              <w:right w:val="single" w:sz="4" w:space="0" w:color="auto"/>
            </w:tcBorders>
          </w:tcPr>
          <w:p w14:paraId="7E9D92D8"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768" w:type="dxa"/>
            <w:tcBorders>
              <w:top w:val="single" w:sz="4" w:space="0" w:color="auto"/>
              <w:left w:val="single" w:sz="4" w:space="0" w:color="auto"/>
              <w:bottom w:val="single" w:sz="4" w:space="0" w:color="auto"/>
              <w:right w:val="single" w:sz="4" w:space="0" w:color="auto"/>
            </w:tcBorders>
          </w:tcPr>
          <w:p w14:paraId="7E17710F"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1152" w:type="dxa"/>
            <w:tcBorders>
              <w:top w:val="single" w:sz="4" w:space="0" w:color="auto"/>
              <w:left w:val="single" w:sz="4" w:space="0" w:color="auto"/>
              <w:bottom w:val="single" w:sz="4" w:space="0" w:color="auto"/>
              <w:right w:val="single" w:sz="4" w:space="0" w:color="auto"/>
            </w:tcBorders>
          </w:tcPr>
          <w:p w14:paraId="645951BF"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864" w:type="dxa"/>
            <w:tcBorders>
              <w:top w:val="single" w:sz="4" w:space="0" w:color="auto"/>
              <w:left w:val="single" w:sz="4" w:space="0" w:color="auto"/>
              <w:bottom w:val="single" w:sz="4" w:space="0" w:color="auto"/>
              <w:right w:val="single" w:sz="4" w:space="0" w:color="auto"/>
            </w:tcBorders>
          </w:tcPr>
          <w:p w14:paraId="51A1EB9F"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c>
          <w:tcPr>
            <w:tcW w:w="1418" w:type="dxa"/>
            <w:tcBorders>
              <w:top w:val="single" w:sz="4" w:space="0" w:color="auto"/>
              <w:left w:val="single" w:sz="4" w:space="0" w:color="auto"/>
              <w:bottom w:val="single" w:sz="4" w:space="0" w:color="auto"/>
              <w:right w:val="single" w:sz="4" w:space="0" w:color="auto"/>
            </w:tcBorders>
          </w:tcPr>
          <w:p w14:paraId="4BD9076E" w14:textId="77777777" w:rsidR="00673494" w:rsidRDefault="00AC66AC">
            <w:pPr>
              <w:tabs>
                <w:tab w:val="left" w:pos="9765"/>
              </w:tabs>
              <w:snapToGrid w:val="0"/>
              <w:spacing w:line="360" w:lineRule="auto"/>
              <w:rPr>
                <w:rFonts w:ascii="宋体" w:hAnsi="宋体"/>
                <w:szCs w:val="21"/>
              </w:rPr>
            </w:pPr>
            <w:r>
              <w:rPr>
                <w:rFonts w:ascii="宋体" w:hAnsi="宋体" w:cs="宋体" w:hint="eastAsia"/>
                <w:szCs w:val="21"/>
              </w:rPr>
              <w:t> </w:t>
            </w:r>
          </w:p>
        </w:tc>
      </w:tr>
    </w:tbl>
    <w:p w14:paraId="51789955" w14:textId="77777777" w:rsidR="00673494" w:rsidRDefault="00673494">
      <w:pPr>
        <w:tabs>
          <w:tab w:val="left" w:pos="9765"/>
        </w:tabs>
        <w:autoSpaceDE w:val="0"/>
        <w:autoSpaceDN w:val="0"/>
        <w:adjustRightInd w:val="0"/>
        <w:snapToGrid w:val="0"/>
        <w:spacing w:line="360" w:lineRule="auto"/>
        <w:rPr>
          <w:rFonts w:ascii="宋体" w:hAnsi="宋体"/>
          <w:szCs w:val="21"/>
          <w:lang w:val="zh-CN"/>
        </w:rPr>
      </w:pPr>
    </w:p>
    <w:p w14:paraId="1A9F2C9F" w14:textId="77777777" w:rsidR="00673494" w:rsidRDefault="00673494">
      <w:pPr>
        <w:tabs>
          <w:tab w:val="left" w:pos="9765"/>
        </w:tabs>
        <w:autoSpaceDE w:val="0"/>
        <w:autoSpaceDN w:val="0"/>
        <w:adjustRightInd w:val="0"/>
        <w:snapToGrid w:val="0"/>
        <w:spacing w:line="360" w:lineRule="auto"/>
        <w:rPr>
          <w:rFonts w:ascii="宋体" w:hAnsi="宋体"/>
          <w:szCs w:val="21"/>
          <w:lang w:val="zh-CN"/>
        </w:rPr>
      </w:pPr>
    </w:p>
    <w:p w14:paraId="677F81F6" w14:textId="77777777" w:rsidR="00673494" w:rsidRDefault="00673494">
      <w:pPr>
        <w:snapToGrid w:val="0"/>
        <w:spacing w:line="360" w:lineRule="auto"/>
        <w:rPr>
          <w:rFonts w:ascii="宋体" w:hAnsi="宋体"/>
          <w:szCs w:val="21"/>
        </w:rPr>
      </w:pPr>
    </w:p>
    <w:p w14:paraId="21A9AF08" w14:textId="77777777" w:rsidR="00673494" w:rsidRDefault="00AC66AC">
      <w:pPr>
        <w:widowControl/>
        <w:snapToGrid w:val="0"/>
        <w:spacing w:line="360" w:lineRule="auto"/>
        <w:rPr>
          <w:rFonts w:ascii="宋体" w:hAnsi="宋体" w:cs="Arial"/>
          <w:kern w:val="0"/>
          <w:szCs w:val="21"/>
        </w:rPr>
      </w:pPr>
      <w:r>
        <w:rPr>
          <w:rFonts w:ascii="宋体" w:hAnsi="宋体" w:cs="Arial" w:hint="eastAsia"/>
          <w:kern w:val="0"/>
          <w:szCs w:val="21"/>
        </w:rPr>
        <w:t>投标人名称（公章）：</w:t>
      </w:r>
    </w:p>
    <w:p w14:paraId="05AC98A2" w14:textId="77777777" w:rsidR="00673494" w:rsidRDefault="00AC66AC">
      <w:pPr>
        <w:snapToGrid w:val="0"/>
        <w:spacing w:line="360" w:lineRule="auto"/>
        <w:rPr>
          <w:rFonts w:ascii="宋体" w:hAnsi="宋体"/>
          <w:szCs w:val="21"/>
        </w:rPr>
      </w:pPr>
      <w:r>
        <w:rPr>
          <w:rFonts w:ascii="宋体" w:hAnsi="宋体" w:hint="eastAsia"/>
          <w:szCs w:val="21"/>
        </w:rPr>
        <w:t>法定代表人或代理人（签字或盖章）：</w:t>
      </w:r>
    </w:p>
    <w:p w14:paraId="49682058" w14:textId="77777777" w:rsidR="00673494" w:rsidRDefault="00AC66AC">
      <w:pPr>
        <w:snapToGrid w:val="0"/>
        <w:spacing w:line="360" w:lineRule="auto"/>
        <w:rPr>
          <w:rFonts w:ascii="宋体" w:hAnsi="宋体"/>
          <w:szCs w:val="21"/>
        </w:rPr>
      </w:pPr>
      <w:r>
        <w:rPr>
          <w:rFonts w:ascii="宋体" w:hAnsi="宋体" w:hint="eastAsia"/>
          <w:szCs w:val="21"/>
        </w:rPr>
        <w:t>日期：</w:t>
      </w:r>
    </w:p>
    <w:p w14:paraId="3AADB13A" w14:textId="77777777" w:rsidR="00673494" w:rsidRDefault="00673494">
      <w:pPr>
        <w:rPr>
          <w:rFonts w:eastAsia="仿宋_GB2312"/>
          <w:b/>
          <w:sz w:val="36"/>
          <w:szCs w:val="36"/>
        </w:rPr>
      </w:pPr>
    </w:p>
    <w:p w14:paraId="3474CF12" w14:textId="77777777" w:rsidR="00673494" w:rsidRDefault="00673494">
      <w:pPr>
        <w:pStyle w:val="a5"/>
        <w:rPr>
          <w:rFonts w:eastAsia="仿宋_GB2312"/>
          <w:b/>
          <w:sz w:val="36"/>
          <w:szCs w:val="36"/>
        </w:rPr>
      </w:pPr>
    </w:p>
    <w:p w14:paraId="0038A695" w14:textId="77777777" w:rsidR="00673494" w:rsidRDefault="00673494">
      <w:pPr>
        <w:rPr>
          <w:rFonts w:eastAsia="仿宋_GB2312"/>
          <w:b/>
          <w:sz w:val="36"/>
          <w:szCs w:val="36"/>
        </w:rPr>
      </w:pPr>
    </w:p>
    <w:p w14:paraId="185B48B8" w14:textId="77777777" w:rsidR="00673494" w:rsidRDefault="00673494">
      <w:pPr>
        <w:pStyle w:val="a5"/>
        <w:rPr>
          <w:rFonts w:eastAsia="仿宋_GB2312"/>
          <w:b/>
          <w:sz w:val="36"/>
          <w:szCs w:val="36"/>
        </w:rPr>
      </w:pPr>
    </w:p>
    <w:p w14:paraId="0101833B" w14:textId="77777777" w:rsidR="00673494" w:rsidRDefault="00673494">
      <w:pPr>
        <w:rPr>
          <w:rFonts w:eastAsia="仿宋_GB2312"/>
          <w:b/>
          <w:sz w:val="36"/>
          <w:szCs w:val="36"/>
        </w:rPr>
      </w:pPr>
    </w:p>
    <w:p w14:paraId="32141BBF" w14:textId="77777777" w:rsidR="00673494" w:rsidRDefault="00673494">
      <w:pPr>
        <w:pStyle w:val="a5"/>
        <w:rPr>
          <w:rFonts w:eastAsia="仿宋_GB2312"/>
          <w:b/>
          <w:sz w:val="36"/>
          <w:szCs w:val="36"/>
        </w:rPr>
      </w:pPr>
    </w:p>
    <w:p w14:paraId="48794BF4" w14:textId="77777777" w:rsidR="00673494" w:rsidRDefault="00673494">
      <w:pPr>
        <w:rPr>
          <w:rFonts w:eastAsia="仿宋_GB2312"/>
          <w:b/>
          <w:sz w:val="36"/>
          <w:szCs w:val="36"/>
        </w:rPr>
      </w:pPr>
    </w:p>
    <w:p w14:paraId="7063B7CA" w14:textId="77777777" w:rsidR="00673494" w:rsidRDefault="00673494">
      <w:pPr>
        <w:pStyle w:val="a5"/>
        <w:rPr>
          <w:rFonts w:eastAsia="仿宋_GB2312"/>
          <w:b/>
          <w:sz w:val="36"/>
          <w:szCs w:val="36"/>
        </w:rPr>
      </w:pPr>
    </w:p>
    <w:p w14:paraId="3C8EACA8" w14:textId="77777777" w:rsidR="00673494" w:rsidRDefault="00673494"/>
    <w:p w14:paraId="48826EA4" w14:textId="77777777" w:rsidR="00673494" w:rsidRDefault="00AC66AC">
      <w:pPr>
        <w:rPr>
          <w:rFonts w:ascii="宋体" w:hAnsi="宋体"/>
          <w:b/>
          <w:bCs/>
          <w:szCs w:val="21"/>
        </w:rPr>
      </w:pPr>
      <w:r>
        <w:rPr>
          <w:rFonts w:ascii="宋体" w:hAnsi="宋体" w:hint="eastAsia"/>
          <w:b/>
          <w:bCs/>
          <w:szCs w:val="21"/>
        </w:rPr>
        <w:br w:type="page"/>
      </w:r>
    </w:p>
    <w:p w14:paraId="4EDB599A" w14:textId="77777777" w:rsidR="00673494" w:rsidRDefault="00AC66AC">
      <w:pPr>
        <w:snapToGrid w:val="0"/>
        <w:spacing w:line="320" w:lineRule="exact"/>
        <w:rPr>
          <w:rFonts w:ascii="宋体" w:hAnsi="宋体"/>
          <w:b/>
          <w:sz w:val="24"/>
        </w:rPr>
      </w:pPr>
      <w:r>
        <w:rPr>
          <w:rFonts w:eastAsia="仿宋_GB2312" w:hint="eastAsia"/>
          <w:b/>
          <w:sz w:val="24"/>
        </w:rPr>
        <w:lastRenderedPageBreak/>
        <w:t>附件七：</w:t>
      </w:r>
    </w:p>
    <w:p w14:paraId="5009427C" w14:textId="77777777" w:rsidR="00673494" w:rsidRDefault="00AC66AC">
      <w:pPr>
        <w:snapToGrid w:val="0"/>
        <w:spacing w:line="320" w:lineRule="exact"/>
        <w:jc w:val="center"/>
        <w:rPr>
          <w:rFonts w:ascii="宋体" w:hAnsi="宋体"/>
          <w:b/>
          <w:sz w:val="24"/>
        </w:rPr>
      </w:pPr>
      <w:r>
        <w:rPr>
          <w:rFonts w:ascii="宋体" w:hAnsi="宋体" w:hint="eastAsia"/>
          <w:b/>
          <w:sz w:val="24"/>
        </w:rPr>
        <w:t>常州市翠竹中学物业采购合同（范本）</w:t>
      </w:r>
    </w:p>
    <w:p w14:paraId="0E486B36" w14:textId="77777777" w:rsidR="00673494" w:rsidRDefault="00AC66AC">
      <w:pPr>
        <w:snapToGrid w:val="0"/>
        <w:spacing w:line="320" w:lineRule="exact"/>
        <w:ind w:right="480" w:firstLineChars="2800" w:firstLine="6720"/>
        <w:rPr>
          <w:rFonts w:ascii="宋体" w:hAnsi="宋体"/>
          <w:bCs/>
          <w:sz w:val="24"/>
        </w:rPr>
      </w:pPr>
      <w:r>
        <w:rPr>
          <w:rFonts w:ascii="宋体" w:hAnsi="宋体" w:hint="eastAsia"/>
          <w:bCs/>
          <w:sz w:val="24"/>
        </w:rPr>
        <w:t xml:space="preserve">项目编号： </w:t>
      </w:r>
    </w:p>
    <w:tbl>
      <w:tblPr>
        <w:tblW w:w="0" w:type="auto"/>
        <w:tblLayout w:type="fixed"/>
        <w:tblLook w:val="04A0" w:firstRow="1" w:lastRow="0" w:firstColumn="1" w:lastColumn="0" w:noHBand="0" w:noVBand="1"/>
      </w:tblPr>
      <w:tblGrid>
        <w:gridCol w:w="9466"/>
      </w:tblGrid>
      <w:tr w:rsidR="00673494" w14:paraId="2F8FFB34" w14:textId="77777777">
        <w:trPr>
          <w:trHeight w:val="845"/>
        </w:trPr>
        <w:tc>
          <w:tcPr>
            <w:tcW w:w="9466" w:type="dxa"/>
          </w:tcPr>
          <w:p w14:paraId="0B45BA22" w14:textId="77777777" w:rsidR="00673494" w:rsidRDefault="00673494">
            <w:pPr>
              <w:pStyle w:val="af1"/>
              <w:snapToGrid w:val="0"/>
              <w:spacing w:line="320" w:lineRule="exact"/>
              <w:ind w:left="2400" w:hangingChars="1000" w:hanging="2400"/>
              <w:rPr>
                <w:rFonts w:ascii="宋体" w:hAnsi="宋体"/>
                <w:bCs/>
                <w:sz w:val="24"/>
              </w:rPr>
            </w:pPr>
          </w:p>
          <w:p w14:paraId="0D0250B8" w14:textId="77777777" w:rsidR="00673494" w:rsidRDefault="00AC66AC">
            <w:pPr>
              <w:pStyle w:val="af1"/>
              <w:snapToGrid w:val="0"/>
              <w:spacing w:line="320" w:lineRule="exact"/>
              <w:ind w:left="2400" w:hangingChars="1000" w:hanging="2400"/>
              <w:rPr>
                <w:rFonts w:ascii="宋体" w:hAnsi="宋体"/>
                <w:bCs/>
                <w:sz w:val="24"/>
              </w:rPr>
            </w:pPr>
            <w:r>
              <w:rPr>
                <w:rFonts w:ascii="宋体" w:hAnsi="宋体" w:hint="eastAsia"/>
                <w:bCs/>
                <w:sz w:val="24"/>
              </w:rPr>
              <w:t>采购人：（以下称甲方）</w:t>
            </w:r>
          </w:p>
          <w:p w14:paraId="2CDF5652" w14:textId="77777777" w:rsidR="00673494" w:rsidRDefault="00673494">
            <w:pPr>
              <w:pStyle w:val="af1"/>
              <w:snapToGrid w:val="0"/>
              <w:spacing w:line="320" w:lineRule="exact"/>
              <w:ind w:left="2400" w:hangingChars="1000" w:hanging="2400"/>
              <w:rPr>
                <w:rFonts w:ascii="宋体" w:hAnsi="宋体"/>
                <w:bCs/>
                <w:sz w:val="24"/>
              </w:rPr>
            </w:pPr>
          </w:p>
          <w:p w14:paraId="0EFF5977" w14:textId="77777777" w:rsidR="00673494" w:rsidRDefault="00AC66AC">
            <w:pPr>
              <w:pStyle w:val="af1"/>
              <w:snapToGrid w:val="0"/>
              <w:spacing w:line="320" w:lineRule="exact"/>
              <w:ind w:left="2400" w:hangingChars="1000" w:hanging="2400"/>
              <w:rPr>
                <w:rFonts w:ascii="宋体" w:hAnsi="宋体"/>
                <w:bCs/>
                <w:sz w:val="24"/>
              </w:rPr>
            </w:pPr>
            <w:r>
              <w:rPr>
                <w:rFonts w:ascii="宋体" w:hAnsi="宋体" w:hint="eastAsia"/>
                <w:bCs/>
                <w:sz w:val="24"/>
              </w:rPr>
              <w:t>投标人：（以下称乙方）</w:t>
            </w:r>
          </w:p>
          <w:p w14:paraId="7517DD41" w14:textId="77777777" w:rsidR="00673494" w:rsidRDefault="00673494">
            <w:pPr>
              <w:pStyle w:val="af1"/>
              <w:snapToGrid w:val="0"/>
              <w:spacing w:line="320" w:lineRule="exact"/>
              <w:ind w:left="2400" w:hangingChars="1000" w:hanging="2400"/>
              <w:rPr>
                <w:rFonts w:ascii="宋体" w:hAnsi="宋体"/>
                <w:bCs/>
                <w:sz w:val="24"/>
              </w:rPr>
            </w:pPr>
          </w:p>
        </w:tc>
      </w:tr>
    </w:tbl>
    <w:p w14:paraId="41A4C5A5" w14:textId="77777777" w:rsidR="00673494" w:rsidRDefault="00673494">
      <w:pPr>
        <w:snapToGrid w:val="0"/>
        <w:spacing w:line="320" w:lineRule="exact"/>
        <w:jc w:val="left"/>
        <w:rPr>
          <w:rFonts w:ascii="宋体" w:hAnsi="宋体"/>
          <w:bCs/>
          <w:sz w:val="24"/>
        </w:rPr>
      </w:pPr>
    </w:p>
    <w:p w14:paraId="693F16EB" w14:textId="77777777" w:rsidR="00673494" w:rsidRDefault="00AC66AC">
      <w:pPr>
        <w:snapToGrid w:val="0"/>
        <w:spacing w:line="320" w:lineRule="exact"/>
        <w:ind w:firstLineChars="200" w:firstLine="480"/>
        <w:jc w:val="left"/>
        <w:rPr>
          <w:rFonts w:ascii="宋体" w:hAnsi="宋体"/>
          <w:sz w:val="24"/>
        </w:rPr>
      </w:pPr>
      <w:r>
        <w:rPr>
          <w:rFonts w:ascii="宋体" w:hAnsi="宋体" w:hint="eastAsia"/>
          <w:sz w:val="24"/>
        </w:rPr>
        <w:t>根据《中华人民共和国政府采购法》、《中华人民共和国民法典》等法律法规的规定，甲乙双方按照常州市翠竹中学物业采购的采购结果签订本合同。</w:t>
      </w:r>
    </w:p>
    <w:p w14:paraId="345F1641" w14:textId="77777777" w:rsidR="00673494" w:rsidRDefault="00AC66AC">
      <w:pPr>
        <w:numPr>
          <w:ilvl w:val="0"/>
          <w:numId w:val="6"/>
        </w:numPr>
        <w:snapToGrid w:val="0"/>
        <w:spacing w:line="320" w:lineRule="exact"/>
        <w:jc w:val="left"/>
        <w:rPr>
          <w:rFonts w:ascii="宋体" w:hAnsi="宋体"/>
          <w:b/>
          <w:sz w:val="24"/>
        </w:rPr>
      </w:pPr>
      <w:r>
        <w:rPr>
          <w:rFonts w:ascii="宋体" w:hAnsi="宋体" w:hint="eastAsia"/>
          <w:b/>
          <w:sz w:val="24"/>
        </w:rPr>
        <w:t xml:space="preserve">合同标的   </w:t>
      </w:r>
    </w:p>
    <w:p w14:paraId="3EE59022" w14:textId="77777777" w:rsidR="00673494" w:rsidRDefault="00AC66AC">
      <w:pPr>
        <w:snapToGrid w:val="0"/>
        <w:spacing w:line="320" w:lineRule="exact"/>
        <w:ind w:firstLine="560"/>
        <w:jc w:val="left"/>
        <w:rPr>
          <w:rFonts w:ascii="宋体" w:hAnsi="宋体"/>
          <w:sz w:val="24"/>
        </w:rPr>
      </w:pPr>
      <w:r>
        <w:rPr>
          <w:rFonts w:ascii="宋体" w:hAnsi="宋体" w:hint="eastAsia"/>
          <w:sz w:val="24"/>
        </w:rPr>
        <w:t>甲方将</w:t>
      </w:r>
      <w:r>
        <w:rPr>
          <w:rFonts w:ascii="宋体" w:hAnsi="宋体" w:hint="eastAsia"/>
          <w:sz w:val="24"/>
          <w:u w:val="single"/>
        </w:rPr>
        <w:t xml:space="preserve"> </w:t>
      </w:r>
      <w:r>
        <w:rPr>
          <w:rFonts w:ascii="宋体" w:hAnsi="宋体" w:hint="eastAsia"/>
          <w:b/>
          <w:sz w:val="24"/>
          <w:u w:val="single"/>
        </w:rPr>
        <w:t>常州市翠竹中学物业服务</w:t>
      </w:r>
      <w:r>
        <w:rPr>
          <w:rFonts w:ascii="宋体" w:hAnsi="宋体" w:hint="eastAsia"/>
          <w:b/>
          <w:bCs/>
          <w:sz w:val="24"/>
          <w:u w:val="single"/>
        </w:rPr>
        <w:t xml:space="preserve">    </w:t>
      </w:r>
      <w:r>
        <w:rPr>
          <w:rFonts w:ascii="宋体" w:hAnsi="宋体" w:hint="eastAsia"/>
          <w:sz w:val="24"/>
        </w:rPr>
        <w:t>委托乙方实行管理服务。</w:t>
      </w:r>
    </w:p>
    <w:p w14:paraId="07D73E00" w14:textId="77777777" w:rsidR="00673494" w:rsidRDefault="00AC66AC">
      <w:pPr>
        <w:snapToGrid w:val="0"/>
        <w:spacing w:line="320" w:lineRule="exact"/>
        <w:ind w:firstLineChars="200" w:firstLine="480"/>
        <w:jc w:val="left"/>
        <w:rPr>
          <w:rFonts w:ascii="宋体" w:hAnsi="宋体"/>
          <w:sz w:val="24"/>
        </w:rPr>
      </w:pPr>
      <w:r>
        <w:rPr>
          <w:rFonts w:ascii="宋体" w:hAnsi="宋体" w:hint="eastAsia"/>
          <w:sz w:val="24"/>
        </w:rPr>
        <w:t>一、委托物业管理服务事项详见投标文件第三章、“服务标准响应及偏离表”、“商务条款响应及偏离表”、“供应耗材清单”及服务方案等。</w:t>
      </w:r>
    </w:p>
    <w:p w14:paraId="67722AB6" w14:textId="77777777" w:rsidR="00673494" w:rsidRDefault="00AC66AC">
      <w:pPr>
        <w:numPr>
          <w:ilvl w:val="0"/>
          <w:numId w:val="6"/>
        </w:numPr>
        <w:snapToGrid w:val="0"/>
        <w:jc w:val="left"/>
        <w:rPr>
          <w:rFonts w:ascii="宋体" w:hAnsi="宋体"/>
          <w:b/>
          <w:sz w:val="24"/>
        </w:rPr>
      </w:pPr>
      <w:r>
        <w:rPr>
          <w:rFonts w:ascii="宋体" w:hAnsi="宋体" w:hint="eastAsia"/>
          <w:b/>
          <w:sz w:val="24"/>
        </w:rPr>
        <w:t>委托管理事项</w:t>
      </w:r>
    </w:p>
    <w:p w14:paraId="21DD8879" w14:textId="77777777" w:rsidR="00673494" w:rsidRDefault="00AC66AC">
      <w:pPr>
        <w:snapToGrid w:val="0"/>
        <w:ind w:firstLineChars="200" w:firstLine="480"/>
        <w:jc w:val="left"/>
        <w:rPr>
          <w:rFonts w:ascii="宋体" w:hAnsi="宋体" w:cs="宋体"/>
          <w:b/>
          <w:snapToGrid w:val="0"/>
          <w:kern w:val="0"/>
          <w:sz w:val="24"/>
        </w:rPr>
      </w:pPr>
      <w:r>
        <w:rPr>
          <w:rFonts w:ascii="宋体" w:hAnsi="宋体" w:hint="eastAsia"/>
          <w:bCs/>
          <w:sz w:val="24"/>
        </w:rPr>
        <w:t>一、</w:t>
      </w:r>
      <w:r>
        <w:rPr>
          <w:rFonts w:ascii="宋体" w:hAnsi="宋体" w:hint="eastAsia"/>
          <w:sz w:val="24"/>
        </w:rPr>
        <w:t>物业管理服务</w:t>
      </w:r>
      <w:r>
        <w:rPr>
          <w:rFonts w:ascii="宋体" w:hAnsi="宋体" w:cs="宋体" w:hint="eastAsia"/>
          <w:bCs/>
          <w:snapToGrid w:val="0"/>
          <w:kern w:val="0"/>
          <w:sz w:val="24"/>
          <w:lang w:eastAsia="zh-TW"/>
        </w:rPr>
        <w:t>范围</w:t>
      </w:r>
      <w:r>
        <w:rPr>
          <w:rFonts w:ascii="宋体" w:hAnsi="宋体" w:cs="宋体" w:hint="eastAsia"/>
          <w:bCs/>
          <w:snapToGrid w:val="0"/>
          <w:kern w:val="0"/>
          <w:sz w:val="24"/>
        </w:rPr>
        <w:t>：</w:t>
      </w:r>
    </w:p>
    <w:p w14:paraId="4AC94334" w14:textId="77777777" w:rsidR="00673494" w:rsidRDefault="00AC66AC">
      <w:pPr>
        <w:snapToGrid w:val="0"/>
        <w:ind w:firstLineChars="200" w:firstLine="480"/>
        <w:jc w:val="left"/>
        <w:rPr>
          <w:rFonts w:ascii="宋体" w:hAnsi="宋体" w:cs="宋体"/>
          <w:snapToGrid w:val="0"/>
          <w:kern w:val="0"/>
          <w:sz w:val="24"/>
        </w:rPr>
      </w:pPr>
      <w:r>
        <w:rPr>
          <w:rFonts w:ascii="宋体" w:hAnsi="宋体" w:cs="宋体" w:hint="eastAsia"/>
          <w:snapToGrid w:val="0"/>
          <w:kern w:val="0"/>
          <w:sz w:val="24"/>
          <w:lang w:eastAsia="zh-TW"/>
        </w:rPr>
        <w:t xml:space="preserve">标的物业：  </w:t>
      </w:r>
    </w:p>
    <w:p w14:paraId="2623F30A" w14:textId="77777777" w:rsidR="00673494" w:rsidRDefault="00AC66AC">
      <w:pPr>
        <w:snapToGrid w:val="0"/>
        <w:ind w:firstLineChars="200" w:firstLine="480"/>
        <w:jc w:val="left"/>
        <w:rPr>
          <w:rFonts w:ascii="宋体" w:hAnsi="宋体" w:cs="宋体"/>
          <w:snapToGrid w:val="0"/>
          <w:kern w:val="0"/>
          <w:sz w:val="24"/>
          <w:lang w:eastAsia="zh-TW"/>
        </w:rPr>
      </w:pPr>
      <w:r>
        <w:rPr>
          <w:rFonts w:ascii="宋体" w:hAnsi="宋体" w:cs="宋体" w:hint="eastAsia"/>
          <w:snapToGrid w:val="0"/>
          <w:kern w:val="0"/>
          <w:sz w:val="24"/>
          <w:lang w:eastAsia="zh-TW"/>
        </w:rPr>
        <w:t xml:space="preserve">                           。</w:t>
      </w:r>
    </w:p>
    <w:p w14:paraId="4C2F959B" w14:textId="77777777" w:rsidR="00673494" w:rsidRDefault="00AC66AC">
      <w:pPr>
        <w:snapToGrid w:val="0"/>
        <w:ind w:firstLineChars="200" w:firstLine="480"/>
        <w:jc w:val="left"/>
        <w:rPr>
          <w:rFonts w:ascii="宋体" w:hAnsi="宋体" w:cs="宋体"/>
          <w:bCs/>
          <w:snapToGrid w:val="0"/>
          <w:kern w:val="0"/>
          <w:sz w:val="24"/>
        </w:rPr>
      </w:pPr>
      <w:r>
        <w:rPr>
          <w:rFonts w:ascii="宋体" w:hAnsi="宋体" w:cs="宋体" w:hint="eastAsia"/>
          <w:bCs/>
          <w:snapToGrid w:val="0"/>
          <w:kern w:val="0"/>
          <w:sz w:val="24"/>
        </w:rPr>
        <w:t>二、</w:t>
      </w:r>
      <w:r>
        <w:rPr>
          <w:rFonts w:ascii="宋体" w:hAnsi="宋体" w:cs="宋体" w:hint="eastAsia"/>
          <w:bCs/>
          <w:snapToGrid w:val="0"/>
          <w:kern w:val="0"/>
          <w:sz w:val="24"/>
          <w:lang w:eastAsia="zh-TW"/>
        </w:rPr>
        <w:t>对标的</w:t>
      </w:r>
      <w:r>
        <w:rPr>
          <w:rFonts w:ascii="宋体" w:hAnsi="宋体" w:hint="eastAsia"/>
          <w:sz w:val="24"/>
        </w:rPr>
        <w:t>物业管理服务</w:t>
      </w:r>
      <w:r>
        <w:rPr>
          <w:rFonts w:ascii="宋体" w:hAnsi="宋体" w:cs="宋体" w:hint="eastAsia"/>
          <w:bCs/>
          <w:snapToGrid w:val="0"/>
          <w:kern w:val="0"/>
          <w:sz w:val="24"/>
          <w:lang w:eastAsia="zh-TW"/>
        </w:rPr>
        <w:t>的标准要求</w:t>
      </w:r>
      <w:r>
        <w:rPr>
          <w:rFonts w:ascii="宋体" w:hAnsi="宋体" w:cs="宋体" w:hint="eastAsia"/>
          <w:bCs/>
          <w:snapToGrid w:val="0"/>
          <w:kern w:val="0"/>
          <w:sz w:val="24"/>
        </w:rPr>
        <w:t>：详见采购文件。</w:t>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r>
        <w:rPr>
          <w:rFonts w:ascii="宋体" w:hAnsi="宋体" w:hint="eastAsia"/>
          <w:sz w:val="24"/>
        </w:rPr>
        <w:pgNum/>
      </w:r>
    </w:p>
    <w:p w14:paraId="588B4661" w14:textId="77777777" w:rsidR="00673494" w:rsidRDefault="00AC66AC">
      <w:pPr>
        <w:numPr>
          <w:ilvl w:val="0"/>
          <w:numId w:val="6"/>
        </w:numPr>
        <w:snapToGrid w:val="0"/>
        <w:jc w:val="left"/>
        <w:rPr>
          <w:rFonts w:ascii="宋体" w:hAnsi="宋体"/>
          <w:b/>
          <w:sz w:val="24"/>
        </w:rPr>
      </w:pPr>
      <w:r>
        <w:rPr>
          <w:rFonts w:ascii="宋体" w:hAnsi="宋体" w:hint="eastAsia"/>
          <w:b/>
          <w:sz w:val="24"/>
        </w:rPr>
        <w:t>委托管理事项</w:t>
      </w:r>
    </w:p>
    <w:p w14:paraId="7217E6BB" w14:textId="77777777" w:rsidR="00673494" w:rsidRDefault="00AC66AC">
      <w:pPr>
        <w:snapToGrid w:val="0"/>
        <w:ind w:firstLineChars="200" w:firstLine="480"/>
        <w:jc w:val="left"/>
        <w:rPr>
          <w:rFonts w:ascii="宋体" w:hAnsi="宋体" w:cs="宋体"/>
          <w:b/>
          <w:snapToGrid w:val="0"/>
          <w:kern w:val="0"/>
          <w:sz w:val="24"/>
        </w:rPr>
      </w:pPr>
      <w:r>
        <w:rPr>
          <w:rFonts w:ascii="宋体" w:hAnsi="宋体" w:hint="eastAsia"/>
          <w:bCs/>
          <w:sz w:val="24"/>
        </w:rPr>
        <w:t>一、物业</w:t>
      </w:r>
      <w:r>
        <w:rPr>
          <w:rFonts w:ascii="宋体" w:hAnsi="宋体" w:hint="eastAsia"/>
          <w:sz w:val="24"/>
        </w:rPr>
        <w:t>管理服务</w:t>
      </w:r>
      <w:r>
        <w:rPr>
          <w:rFonts w:ascii="宋体" w:hAnsi="宋体" w:cs="宋体" w:hint="eastAsia"/>
          <w:bCs/>
          <w:snapToGrid w:val="0"/>
          <w:kern w:val="0"/>
          <w:sz w:val="24"/>
          <w:lang w:eastAsia="zh-TW"/>
        </w:rPr>
        <w:t>范围</w:t>
      </w:r>
      <w:r>
        <w:rPr>
          <w:rFonts w:ascii="宋体" w:hAnsi="宋体" w:cs="宋体" w:hint="eastAsia"/>
          <w:bCs/>
          <w:snapToGrid w:val="0"/>
          <w:kern w:val="0"/>
          <w:sz w:val="24"/>
        </w:rPr>
        <w:t>：</w:t>
      </w:r>
    </w:p>
    <w:p w14:paraId="19FB7891" w14:textId="77777777" w:rsidR="00673494" w:rsidRDefault="00AC66AC">
      <w:pPr>
        <w:snapToGrid w:val="0"/>
        <w:ind w:firstLineChars="200" w:firstLine="480"/>
        <w:jc w:val="left"/>
        <w:rPr>
          <w:rFonts w:ascii="宋体" w:hAnsi="宋体"/>
          <w:sz w:val="24"/>
        </w:rPr>
      </w:pPr>
      <w:r>
        <w:rPr>
          <w:rFonts w:ascii="宋体" w:hAnsi="宋体" w:hint="eastAsia"/>
          <w:sz w:val="24"/>
        </w:rPr>
        <w:t xml:space="preserve">    物业管理标的：</w:t>
      </w:r>
    </w:p>
    <w:p w14:paraId="5F4D040D" w14:textId="77777777" w:rsidR="00673494" w:rsidRDefault="00AC66AC">
      <w:pPr>
        <w:snapToGrid w:val="0"/>
        <w:ind w:firstLineChars="200" w:firstLine="480"/>
        <w:jc w:val="left"/>
        <w:rPr>
          <w:rFonts w:ascii="宋体" w:hAnsi="宋体" w:cs="宋体"/>
          <w:snapToGrid w:val="0"/>
          <w:kern w:val="0"/>
          <w:sz w:val="24"/>
        </w:rPr>
      </w:pPr>
      <w:r>
        <w:rPr>
          <w:rFonts w:ascii="宋体" w:hAnsi="宋体" w:hint="eastAsia"/>
          <w:sz w:val="24"/>
        </w:rPr>
        <w:t xml:space="preserve">                         </w:t>
      </w:r>
    </w:p>
    <w:p w14:paraId="28A15B76" w14:textId="77777777" w:rsidR="00673494" w:rsidRDefault="00AC66AC">
      <w:pPr>
        <w:snapToGrid w:val="0"/>
        <w:ind w:firstLineChars="200" w:firstLine="480"/>
        <w:jc w:val="left"/>
        <w:rPr>
          <w:rFonts w:ascii="宋体" w:hAnsi="宋体" w:cs="宋体"/>
          <w:bCs/>
          <w:snapToGrid w:val="0"/>
          <w:kern w:val="0"/>
          <w:sz w:val="24"/>
        </w:rPr>
      </w:pPr>
      <w:r>
        <w:rPr>
          <w:rFonts w:ascii="宋体" w:hAnsi="宋体" w:cs="宋体" w:hint="eastAsia"/>
          <w:bCs/>
          <w:snapToGrid w:val="0"/>
          <w:kern w:val="0"/>
          <w:sz w:val="24"/>
        </w:rPr>
        <w:t>二、</w:t>
      </w:r>
      <w:r>
        <w:rPr>
          <w:rFonts w:ascii="宋体" w:hAnsi="宋体" w:cs="宋体" w:hint="eastAsia"/>
          <w:bCs/>
          <w:snapToGrid w:val="0"/>
          <w:kern w:val="0"/>
          <w:sz w:val="24"/>
          <w:lang w:eastAsia="zh-TW"/>
        </w:rPr>
        <w:t>对标的</w:t>
      </w:r>
      <w:r>
        <w:rPr>
          <w:rFonts w:ascii="宋体" w:hAnsi="宋体" w:hint="eastAsia"/>
          <w:sz w:val="24"/>
        </w:rPr>
        <w:t>物业管理服务</w:t>
      </w:r>
      <w:r>
        <w:rPr>
          <w:rFonts w:ascii="宋体" w:hAnsi="宋体" w:cs="宋体" w:hint="eastAsia"/>
          <w:bCs/>
          <w:snapToGrid w:val="0"/>
          <w:kern w:val="0"/>
          <w:sz w:val="24"/>
          <w:lang w:eastAsia="zh-TW"/>
        </w:rPr>
        <w:t>的标准要求</w:t>
      </w:r>
      <w:r>
        <w:rPr>
          <w:rFonts w:ascii="宋体" w:hAnsi="宋体" w:cs="宋体" w:hint="eastAsia"/>
          <w:bCs/>
          <w:snapToGrid w:val="0"/>
          <w:kern w:val="0"/>
          <w:sz w:val="24"/>
        </w:rPr>
        <w:t>：详见采购文件。</w:t>
      </w:r>
    </w:p>
    <w:p w14:paraId="513E978E" w14:textId="77777777" w:rsidR="00673494" w:rsidRDefault="00AC66AC">
      <w:pPr>
        <w:snapToGrid w:val="0"/>
        <w:ind w:firstLineChars="196" w:firstLine="472"/>
        <w:jc w:val="left"/>
        <w:rPr>
          <w:rFonts w:ascii="宋体" w:hAnsi="宋体"/>
          <w:b/>
          <w:sz w:val="24"/>
        </w:rPr>
      </w:pPr>
      <w:r>
        <w:rPr>
          <w:rFonts w:ascii="宋体" w:hAnsi="宋体" w:hint="eastAsia"/>
          <w:b/>
          <w:sz w:val="24"/>
        </w:rPr>
        <w:t>第四条  服务时期</w:t>
      </w:r>
    </w:p>
    <w:p w14:paraId="69490CAF" w14:textId="77777777" w:rsidR="00673494" w:rsidRDefault="00AC66AC">
      <w:pPr>
        <w:snapToGrid w:val="0"/>
        <w:ind w:firstLineChars="350" w:firstLine="840"/>
        <w:jc w:val="left"/>
        <w:rPr>
          <w:rFonts w:ascii="宋体" w:hAnsi="宋体"/>
          <w:sz w:val="24"/>
        </w:rPr>
      </w:pPr>
      <w:r>
        <w:rPr>
          <w:rFonts w:ascii="宋体" w:hAnsi="宋体" w:hint="eastAsia"/>
          <w:sz w:val="24"/>
        </w:rPr>
        <w:t>服务期限三年，合同一年一签。本合同服务时期为</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日到</w:t>
      </w:r>
    </w:p>
    <w:p w14:paraId="32787735" w14:textId="77777777" w:rsidR="00673494" w:rsidRDefault="00AC66AC">
      <w:pPr>
        <w:snapToGrid w:val="0"/>
        <w:ind w:firstLineChars="350" w:firstLine="840"/>
        <w:jc w:val="left"/>
        <w:rPr>
          <w:rFonts w:ascii="宋体" w:hAnsi="宋体" w:cs="宋体"/>
          <w:bCs/>
          <w:snapToGrid w:val="0"/>
          <w:kern w:val="0"/>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14:paraId="5281F9BB" w14:textId="77777777" w:rsidR="00673494" w:rsidRDefault="00AC66AC">
      <w:pPr>
        <w:numPr>
          <w:ilvl w:val="0"/>
          <w:numId w:val="7"/>
        </w:numPr>
        <w:snapToGrid w:val="0"/>
        <w:jc w:val="left"/>
        <w:rPr>
          <w:rFonts w:ascii="宋体" w:hAnsi="宋体"/>
          <w:b/>
          <w:sz w:val="24"/>
        </w:rPr>
      </w:pPr>
      <w:r>
        <w:rPr>
          <w:rFonts w:ascii="宋体" w:hAnsi="宋体" w:hint="eastAsia"/>
          <w:b/>
          <w:sz w:val="24"/>
        </w:rPr>
        <w:t xml:space="preserve">合同总价款    </w:t>
      </w:r>
    </w:p>
    <w:p w14:paraId="5F564DBA" w14:textId="77777777" w:rsidR="00673494" w:rsidRDefault="00AC66AC">
      <w:pPr>
        <w:snapToGrid w:val="0"/>
        <w:ind w:left="560"/>
        <w:jc w:val="left"/>
        <w:rPr>
          <w:rFonts w:ascii="宋体" w:hAnsi="宋体"/>
          <w:sz w:val="24"/>
        </w:rPr>
      </w:pPr>
      <w:r>
        <w:rPr>
          <w:rFonts w:ascii="宋体" w:hAnsi="宋体" w:hint="eastAsia"/>
          <w:sz w:val="24"/>
        </w:rPr>
        <w:t>一、本合同项服务费用每年服务费用为</w:t>
      </w:r>
      <w:r>
        <w:rPr>
          <w:rFonts w:ascii="宋体" w:hAnsi="宋体" w:hint="eastAsia"/>
          <w:sz w:val="24"/>
          <w:u w:val="single"/>
        </w:rPr>
        <w:t xml:space="preserve"> 人民币        </w:t>
      </w:r>
      <w:r>
        <w:rPr>
          <w:rFonts w:ascii="宋体" w:hAnsi="宋体" w:hint="eastAsia"/>
          <w:b/>
          <w:sz w:val="24"/>
          <w:u w:val="single"/>
        </w:rPr>
        <w:t xml:space="preserve">元   </w:t>
      </w:r>
      <w:r>
        <w:rPr>
          <w:rFonts w:ascii="宋体" w:hAnsi="宋体" w:hint="eastAsia"/>
          <w:sz w:val="24"/>
        </w:rPr>
        <w:t>（大写：</w:t>
      </w:r>
      <w:r>
        <w:rPr>
          <w:rFonts w:ascii="宋体" w:hAnsi="宋体" w:hint="eastAsia"/>
          <w:sz w:val="24"/>
          <w:u w:val="single"/>
        </w:rPr>
        <w:t xml:space="preserve">￥     </w:t>
      </w:r>
      <w:r>
        <w:rPr>
          <w:rFonts w:ascii="宋体" w:hAnsi="宋体" w:hint="eastAsia"/>
          <w:sz w:val="24"/>
        </w:rPr>
        <w:t xml:space="preserve">   ）。</w:t>
      </w:r>
    </w:p>
    <w:p w14:paraId="0CF0CDC3" w14:textId="77777777" w:rsidR="00673494" w:rsidRDefault="00AC66AC">
      <w:pPr>
        <w:snapToGrid w:val="0"/>
        <w:ind w:left="560"/>
        <w:jc w:val="left"/>
        <w:rPr>
          <w:rFonts w:ascii="宋体" w:hAnsi="宋体"/>
          <w:b/>
          <w:sz w:val="24"/>
        </w:rPr>
      </w:pPr>
      <w:r>
        <w:rPr>
          <w:rFonts w:ascii="宋体" w:hAnsi="宋体" w:hint="eastAsia"/>
          <w:b/>
          <w:sz w:val="24"/>
        </w:rPr>
        <w:t>第六条  付款方式</w:t>
      </w:r>
    </w:p>
    <w:p w14:paraId="0D12689E" w14:textId="77777777" w:rsidR="00673494" w:rsidRDefault="00AC66AC">
      <w:pPr>
        <w:snapToGrid w:val="0"/>
        <w:ind w:left="560"/>
        <w:jc w:val="left"/>
        <w:rPr>
          <w:rFonts w:ascii="宋体" w:hAnsi="宋体"/>
          <w:bCs/>
          <w:sz w:val="24"/>
        </w:rPr>
      </w:pPr>
      <w:r>
        <w:rPr>
          <w:rFonts w:ascii="宋体" w:hAnsi="宋体" w:hint="eastAsia"/>
          <w:sz w:val="24"/>
        </w:rPr>
        <w:t>服务费用一年按季度分四次支付，服务期经考核合格后支付。乙方提供正式发票。</w:t>
      </w:r>
    </w:p>
    <w:p w14:paraId="16442069" w14:textId="77777777" w:rsidR="00673494" w:rsidRDefault="00AC66AC">
      <w:pPr>
        <w:numPr>
          <w:ilvl w:val="0"/>
          <w:numId w:val="8"/>
        </w:numPr>
        <w:snapToGrid w:val="0"/>
        <w:jc w:val="left"/>
        <w:rPr>
          <w:rFonts w:ascii="宋体" w:hAnsi="宋体"/>
          <w:b/>
          <w:sz w:val="24"/>
        </w:rPr>
      </w:pPr>
      <w:r>
        <w:rPr>
          <w:rFonts w:ascii="宋体" w:hAnsi="宋体" w:hint="eastAsia"/>
          <w:b/>
          <w:sz w:val="24"/>
        </w:rPr>
        <w:t>组成本合同的有关文件</w:t>
      </w:r>
    </w:p>
    <w:p w14:paraId="4E9C19A9" w14:textId="77777777" w:rsidR="00673494" w:rsidRDefault="00AC66AC">
      <w:pPr>
        <w:snapToGrid w:val="0"/>
        <w:ind w:firstLineChars="200" w:firstLine="480"/>
        <w:jc w:val="left"/>
        <w:rPr>
          <w:rFonts w:ascii="宋体" w:hAnsi="宋体"/>
          <w:sz w:val="24"/>
        </w:rPr>
      </w:pPr>
      <w:r>
        <w:rPr>
          <w:rFonts w:ascii="宋体" w:hAnsi="宋体" w:hint="eastAsia"/>
          <w:sz w:val="24"/>
        </w:rPr>
        <w:t>下列关于常州市翠竹中学物业采购</w:t>
      </w:r>
      <w:r>
        <w:rPr>
          <w:rFonts w:ascii="宋体" w:hAnsi="宋体" w:hint="eastAsia"/>
          <w:sz w:val="24"/>
          <w:u w:val="single"/>
        </w:rPr>
        <w:t xml:space="preserve"> 常翠采（2022001）</w:t>
      </w:r>
      <w:r>
        <w:rPr>
          <w:rFonts w:ascii="宋体" w:hAnsi="宋体" w:hint="eastAsia"/>
          <w:sz w:val="24"/>
        </w:rPr>
        <w:t>号的招标文件或与本次采购活动方式相适应的文件及有关附件是本合同不可分割的组成部分，与本合同具有同等法律效力，这些文件包括但不限于：</w:t>
      </w:r>
    </w:p>
    <w:p w14:paraId="5591471A" w14:textId="77777777" w:rsidR="00673494" w:rsidRDefault="00AC66AC">
      <w:pPr>
        <w:snapToGrid w:val="0"/>
        <w:ind w:firstLine="560"/>
        <w:jc w:val="left"/>
        <w:rPr>
          <w:rFonts w:ascii="宋体" w:hAnsi="宋体"/>
          <w:sz w:val="24"/>
        </w:rPr>
      </w:pPr>
      <w:r>
        <w:rPr>
          <w:rFonts w:ascii="宋体" w:hAnsi="宋体" w:hint="eastAsia"/>
          <w:sz w:val="24"/>
        </w:rPr>
        <w:t>（1）乙方提供的投标文件和报价表；</w:t>
      </w:r>
    </w:p>
    <w:p w14:paraId="4161A110" w14:textId="77777777" w:rsidR="00673494" w:rsidRDefault="00AC66AC">
      <w:pPr>
        <w:snapToGrid w:val="0"/>
        <w:ind w:firstLine="560"/>
        <w:jc w:val="left"/>
        <w:rPr>
          <w:rFonts w:ascii="宋体" w:hAnsi="宋体"/>
          <w:sz w:val="24"/>
        </w:rPr>
        <w:sectPr w:rsidR="00673494">
          <w:headerReference w:type="default" r:id="rId43"/>
          <w:footerReference w:type="default" r:id="rId44"/>
          <w:headerReference w:type="first" r:id="rId45"/>
          <w:footerReference w:type="first" r:id="rId46"/>
          <w:pgSz w:w="11906" w:h="16838"/>
          <w:pgMar w:top="1440" w:right="1800" w:bottom="1440" w:left="1800" w:header="851" w:footer="992" w:gutter="0"/>
          <w:pgNumType w:fmt="numberInDash"/>
          <w:cols w:space="720"/>
          <w:titlePg/>
          <w:docGrid w:type="lines" w:linePitch="312"/>
        </w:sectPr>
      </w:pPr>
      <w:r>
        <w:rPr>
          <w:rFonts w:ascii="宋体" w:hAnsi="宋体" w:hint="eastAsia"/>
          <w:sz w:val="24"/>
        </w:rPr>
        <w:t>（2）分项报价表；</w:t>
      </w:r>
    </w:p>
    <w:p w14:paraId="596CBCE0" w14:textId="77777777" w:rsidR="00673494" w:rsidRDefault="00AC66AC">
      <w:pPr>
        <w:snapToGrid w:val="0"/>
        <w:ind w:firstLine="560"/>
        <w:jc w:val="left"/>
        <w:rPr>
          <w:rFonts w:ascii="宋体" w:hAnsi="宋体"/>
          <w:sz w:val="24"/>
        </w:rPr>
      </w:pPr>
      <w:r>
        <w:rPr>
          <w:rFonts w:ascii="宋体" w:hAnsi="宋体" w:hint="eastAsia"/>
          <w:sz w:val="24"/>
        </w:rPr>
        <w:lastRenderedPageBreak/>
        <w:t>（3）服务标准响应及偏离表；</w:t>
      </w:r>
    </w:p>
    <w:p w14:paraId="3B96C3F4" w14:textId="77777777" w:rsidR="00673494" w:rsidRDefault="00AC66AC">
      <w:pPr>
        <w:snapToGrid w:val="0"/>
        <w:ind w:firstLine="560"/>
        <w:jc w:val="left"/>
        <w:rPr>
          <w:rFonts w:ascii="宋体" w:hAnsi="宋体"/>
          <w:sz w:val="24"/>
        </w:rPr>
      </w:pPr>
      <w:r>
        <w:rPr>
          <w:rFonts w:ascii="宋体" w:hAnsi="宋体" w:hint="eastAsia"/>
          <w:sz w:val="24"/>
        </w:rPr>
        <w:t>（4）商务条款响应及偏离表；</w:t>
      </w:r>
    </w:p>
    <w:p w14:paraId="21E834AB" w14:textId="77777777" w:rsidR="00673494" w:rsidRDefault="00AC66AC">
      <w:pPr>
        <w:snapToGrid w:val="0"/>
        <w:spacing w:line="320" w:lineRule="exact"/>
        <w:ind w:firstLine="560"/>
        <w:jc w:val="left"/>
        <w:rPr>
          <w:rFonts w:ascii="宋体" w:hAnsi="宋体"/>
          <w:sz w:val="24"/>
        </w:rPr>
      </w:pPr>
      <w:r>
        <w:rPr>
          <w:rFonts w:ascii="宋体" w:hAnsi="宋体" w:hint="eastAsia"/>
          <w:sz w:val="24"/>
        </w:rPr>
        <w:t>（5）供应耗材清单；</w:t>
      </w:r>
    </w:p>
    <w:p w14:paraId="64395378" w14:textId="77777777" w:rsidR="00673494" w:rsidRDefault="00AC66AC">
      <w:pPr>
        <w:snapToGrid w:val="0"/>
        <w:spacing w:line="320" w:lineRule="exact"/>
        <w:ind w:firstLine="560"/>
        <w:jc w:val="left"/>
        <w:rPr>
          <w:rFonts w:ascii="宋体" w:hAnsi="宋体"/>
          <w:sz w:val="24"/>
        </w:rPr>
      </w:pPr>
      <w:r>
        <w:rPr>
          <w:rFonts w:ascii="宋体" w:hAnsi="宋体" w:hint="eastAsia"/>
          <w:sz w:val="24"/>
        </w:rPr>
        <w:t>（6）成交通知书；</w:t>
      </w:r>
    </w:p>
    <w:p w14:paraId="06440A26" w14:textId="77777777" w:rsidR="00673494" w:rsidRDefault="00AC66AC">
      <w:pPr>
        <w:snapToGrid w:val="0"/>
        <w:spacing w:line="320" w:lineRule="exact"/>
        <w:ind w:firstLine="560"/>
        <w:jc w:val="left"/>
        <w:rPr>
          <w:rFonts w:ascii="宋体" w:hAnsi="宋体"/>
          <w:sz w:val="24"/>
        </w:rPr>
      </w:pPr>
      <w:r>
        <w:rPr>
          <w:rFonts w:ascii="宋体" w:hAnsi="宋体" w:hint="eastAsia"/>
          <w:sz w:val="24"/>
        </w:rPr>
        <w:t>（7）甲乙双方商定的其他文件。</w:t>
      </w:r>
    </w:p>
    <w:p w14:paraId="7B460853" w14:textId="77777777" w:rsidR="00673494" w:rsidRDefault="00AC66AC">
      <w:pPr>
        <w:snapToGrid w:val="0"/>
        <w:spacing w:line="320" w:lineRule="exact"/>
        <w:ind w:firstLine="560"/>
        <w:jc w:val="left"/>
        <w:rPr>
          <w:rFonts w:ascii="宋体" w:hAnsi="宋体"/>
          <w:b/>
          <w:sz w:val="24"/>
        </w:rPr>
      </w:pPr>
      <w:r>
        <w:rPr>
          <w:rFonts w:ascii="宋体" w:hAnsi="宋体" w:hint="eastAsia"/>
          <w:b/>
          <w:sz w:val="24"/>
        </w:rPr>
        <w:t>第五条  双方权利义务</w:t>
      </w:r>
    </w:p>
    <w:p w14:paraId="48BA6504" w14:textId="77777777" w:rsidR="00673494" w:rsidRDefault="00AC66AC">
      <w:pPr>
        <w:numPr>
          <w:ilvl w:val="0"/>
          <w:numId w:val="9"/>
        </w:numPr>
        <w:snapToGrid w:val="0"/>
        <w:spacing w:line="320" w:lineRule="exact"/>
        <w:jc w:val="left"/>
        <w:rPr>
          <w:rFonts w:ascii="宋体" w:hAnsi="宋体"/>
          <w:sz w:val="24"/>
        </w:rPr>
      </w:pPr>
      <w:r>
        <w:rPr>
          <w:rFonts w:ascii="宋体" w:hAnsi="宋体" w:hint="eastAsia"/>
          <w:sz w:val="24"/>
        </w:rPr>
        <w:t>甲方权利义务：</w:t>
      </w:r>
    </w:p>
    <w:p w14:paraId="31C236E0"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代表和维护产权人及使用人的合法权益；</w:t>
      </w:r>
    </w:p>
    <w:p w14:paraId="02C002D9"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不得干涉乙方依法或依本合同规定内容所进行的管理活动；</w:t>
      </w:r>
    </w:p>
    <w:p w14:paraId="1B39FFA6"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负责处理非乙方原因而产生的各种纠纷；</w:t>
      </w:r>
    </w:p>
    <w:p w14:paraId="1B113B5B"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审定乙方撰写的物业管理服务管理制度；</w:t>
      </w:r>
    </w:p>
    <w:p w14:paraId="7F1ED770"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检查监督乙方管理工作的实施及制度的执行情况；</w:t>
      </w:r>
    </w:p>
    <w:p w14:paraId="5D3BEB88"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审定乙方提出的物业安保管</w:t>
      </w:r>
      <w:proofErr w:type="gramStart"/>
      <w:r>
        <w:rPr>
          <w:rFonts w:ascii="宋体" w:hAnsi="宋体" w:hint="eastAsia"/>
          <w:sz w:val="24"/>
        </w:rPr>
        <w:t>理服务</w:t>
      </w:r>
      <w:proofErr w:type="gramEnd"/>
      <w:r>
        <w:rPr>
          <w:rFonts w:ascii="宋体" w:hAnsi="宋体" w:hint="eastAsia"/>
          <w:sz w:val="24"/>
        </w:rPr>
        <w:t>年度计划及财务预决算；</w:t>
      </w:r>
    </w:p>
    <w:p w14:paraId="5EC7A662"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在合同生效之日起向乙方提供</w:t>
      </w:r>
      <w:r>
        <w:rPr>
          <w:rFonts w:ascii="宋体" w:hAnsi="宋体" w:hint="eastAsia"/>
          <w:sz w:val="24"/>
          <w:u w:val="single"/>
        </w:rPr>
        <w:t xml:space="preserve">       </w:t>
      </w:r>
      <w:r>
        <w:rPr>
          <w:rFonts w:ascii="宋体" w:hAnsi="宋体" w:hint="eastAsia"/>
          <w:sz w:val="24"/>
        </w:rPr>
        <w:t>平方米建筑面积管理用房（产权属甲方），由乙方无偿使用；</w:t>
      </w:r>
    </w:p>
    <w:p w14:paraId="2C46DF9C"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提供乙方进行物业安保管</w:t>
      </w:r>
      <w:proofErr w:type="gramStart"/>
      <w:r>
        <w:rPr>
          <w:rFonts w:ascii="宋体" w:hAnsi="宋体" w:hint="eastAsia"/>
          <w:sz w:val="24"/>
        </w:rPr>
        <w:t>理服务</w:t>
      </w:r>
      <w:proofErr w:type="gramEnd"/>
      <w:r>
        <w:rPr>
          <w:rFonts w:ascii="宋体" w:hAnsi="宋体" w:hint="eastAsia"/>
          <w:sz w:val="24"/>
        </w:rPr>
        <w:t>所必须的水、电供应；</w:t>
      </w:r>
    </w:p>
    <w:p w14:paraId="35FD2DA1"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协助乙方做好物业安保服务管理工作；</w:t>
      </w:r>
    </w:p>
    <w:p w14:paraId="4CCC37AE" w14:textId="77777777" w:rsidR="00673494" w:rsidRDefault="00AC66AC">
      <w:pPr>
        <w:snapToGrid w:val="0"/>
        <w:spacing w:line="320" w:lineRule="exact"/>
        <w:ind w:leftChars="467" w:left="981" w:firstLineChars="100" w:firstLine="240"/>
        <w:jc w:val="left"/>
        <w:rPr>
          <w:rFonts w:ascii="宋体" w:hAnsi="宋体"/>
          <w:sz w:val="24"/>
        </w:rPr>
      </w:pPr>
      <w:r>
        <w:rPr>
          <w:rFonts w:ascii="宋体" w:hAnsi="宋体" w:hint="eastAsia"/>
          <w:sz w:val="24"/>
        </w:rPr>
        <w:t>10、法规、政策规定由甲方承担的其他责任。</w:t>
      </w:r>
    </w:p>
    <w:p w14:paraId="5180DEE8" w14:textId="77777777" w:rsidR="00673494" w:rsidRDefault="00AC66AC">
      <w:pPr>
        <w:numPr>
          <w:ilvl w:val="0"/>
          <w:numId w:val="9"/>
        </w:numPr>
        <w:snapToGrid w:val="0"/>
        <w:spacing w:line="320" w:lineRule="exact"/>
        <w:jc w:val="left"/>
        <w:rPr>
          <w:rFonts w:ascii="宋体" w:hAnsi="宋体"/>
          <w:sz w:val="24"/>
        </w:rPr>
      </w:pPr>
      <w:r>
        <w:rPr>
          <w:rFonts w:ascii="宋体" w:hAnsi="宋体" w:hint="eastAsia"/>
          <w:sz w:val="24"/>
        </w:rPr>
        <w:t>乙方权利义务：</w:t>
      </w:r>
    </w:p>
    <w:p w14:paraId="57F45C2C"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根据有关法律、法规、本合同的规定及本物业安保的实际情况，制定物业安保服务管理制度及管理方案、年度管理计划等工作目标；</w:t>
      </w:r>
    </w:p>
    <w:p w14:paraId="5480E16B"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在本物业安保管理区域内，设立专门机构</w:t>
      </w:r>
      <w:proofErr w:type="gramStart"/>
      <w:r>
        <w:rPr>
          <w:rFonts w:ascii="宋体" w:hAnsi="宋体" w:hint="eastAsia"/>
          <w:sz w:val="24"/>
        </w:rPr>
        <w:t>负责本安保</w:t>
      </w:r>
      <w:proofErr w:type="gramEnd"/>
      <w:r>
        <w:rPr>
          <w:rFonts w:ascii="宋体" w:hAnsi="宋体" w:hint="eastAsia"/>
          <w:sz w:val="24"/>
        </w:rPr>
        <w:t>的日常物业管理工作，并委派有岗位资质的人员履行本合同；</w:t>
      </w:r>
    </w:p>
    <w:p w14:paraId="6F54B31D"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负责所有日常物业材料、用品及易耗品的更新；</w:t>
      </w:r>
    </w:p>
    <w:p w14:paraId="1F68594C"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自主开展各项安保管理活动，但不得侵害甲方、物业使用人及他人的合法权益，不得利用提供安保管</w:t>
      </w:r>
      <w:proofErr w:type="gramStart"/>
      <w:r>
        <w:rPr>
          <w:rFonts w:ascii="宋体" w:hAnsi="宋体" w:hint="eastAsia"/>
          <w:sz w:val="24"/>
        </w:rPr>
        <w:t>理服务</w:t>
      </w:r>
      <w:proofErr w:type="gramEnd"/>
      <w:r>
        <w:rPr>
          <w:rFonts w:ascii="宋体" w:hAnsi="宋体" w:hint="eastAsia"/>
          <w:sz w:val="24"/>
        </w:rPr>
        <w:t>的便利获取不当利益；</w:t>
      </w:r>
    </w:p>
    <w:p w14:paraId="01367288"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根据有关法律、法规的规定和本合同的规定，向甲方收取安保服务费用；</w:t>
      </w:r>
    </w:p>
    <w:p w14:paraId="20D48E8B"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建立、保存物业管理</w:t>
      </w:r>
      <w:proofErr w:type="gramStart"/>
      <w:r>
        <w:rPr>
          <w:rFonts w:ascii="宋体" w:hAnsi="宋体" w:hint="eastAsia"/>
          <w:sz w:val="24"/>
        </w:rPr>
        <w:t>帐目</w:t>
      </w:r>
      <w:proofErr w:type="gramEnd"/>
      <w:r>
        <w:rPr>
          <w:rFonts w:ascii="宋体" w:hAnsi="宋体" w:hint="eastAsia"/>
          <w:sz w:val="24"/>
        </w:rPr>
        <w:t>，及时向甲方公告本管理区域内的重大安保服务事项；</w:t>
      </w:r>
    </w:p>
    <w:p w14:paraId="156D3AC0"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可选聘专营公司承担本物业的专项物业管理业务，但不得将本物业的整体安保管理及责任转嫁给第三方；</w:t>
      </w:r>
    </w:p>
    <w:p w14:paraId="1A7384F9"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对本物业的公用设施不得擅自占用和改变使用功能，如需在本物业内改、扩建或完善配套项目，须与甲方协商，经甲方同意报有关部门方可实施；</w:t>
      </w:r>
    </w:p>
    <w:p w14:paraId="5CC0FC8A"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按本合同第九条第1、2款规定，对甲方的违约行为进行处理；</w:t>
      </w:r>
    </w:p>
    <w:p w14:paraId="72A5258A"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合同终止时，向甲方移交全部安保管理用房、档案资料和属甲方所有的其他资产，并办理交接手续；</w:t>
      </w:r>
    </w:p>
    <w:p w14:paraId="449E1AC4" w14:textId="77777777" w:rsidR="00673494" w:rsidRDefault="00AC66AC">
      <w:pPr>
        <w:numPr>
          <w:ilvl w:val="1"/>
          <w:numId w:val="9"/>
        </w:numPr>
        <w:snapToGrid w:val="0"/>
        <w:spacing w:line="320" w:lineRule="exact"/>
        <w:jc w:val="left"/>
        <w:rPr>
          <w:rFonts w:ascii="宋体" w:hAnsi="宋体"/>
          <w:sz w:val="24"/>
        </w:rPr>
      </w:pPr>
      <w:r>
        <w:rPr>
          <w:rFonts w:ascii="宋体" w:hAnsi="宋体" w:hint="eastAsia"/>
          <w:sz w:val="24"/>
        </w:rPr>
        <w:t>法规、政策规定由乙方承担的其他责任。</w:t>
      </w:r>
    </w:p>
    <w:p w14:paraId="00759FF5" w14:textId="77777777" w:rsidR="00673494" w:rsidRDefault="00AC66AC">
      <w:pPr>
        <w:numPr>
          <w:ilvl w:val="0"/>
          <w:numId w:val="9"/>
        </w:numPr>
        <w:snapToGrid w:val="0"/>
        <w:spacing w:line="320" w:lineRule="exact"/>
        <w:jc w:val="left"/>
        <w:rPr>
          <w:rFonts w:ascii="宋体" w:hAnsi="宋体"/>
          <w:sz w:val="24"/>
        </w:rPr>
      </w:pPr>
      <w:r>
        <w:rPr>
          <w:rFonts w:ascii="宋体" w:hAnsi="宋体" w:hint="eastAsia"/>
          <w:sz w:val="24"/>
        </w:rPr>
        <w:t>在管理过程中，因下列因素所致的损害，不论其为直接或间接，均构成对乙方的免责事由，乙方均不负赔偿之责：</w:t>
      </w:r>
    </w:p>
    <w:p w14:paraId="3B8629CF" w14:textId="77777777" w:rsidR="00673494" w:rsidRDefault="00AC66AC">
      <w:pPr>
        <w:numPr>
          <w:ilvl w:val="0"/>
          <w:numId w:val="10"/>
        </w:numPr>
        <w:snapToGrid w:val="0"/>
        <w:spacing w:line="320" w:lineRule="exact"/>
        <w:jc w:val="left"/>
        <w:rPr>
          <w:rFonts w:ascii="宋体" w:hAnsi="宋体"/>
          <w:sz w:val="24"/>
        </w:rPr>
      </w:pPr>
      <w:r>
        <w:rPr>
          <w:rFonts w:ascii="宋体" w:hAnsi="宋体" w:hint="eastAsia"/>
          <w:sz w:val="24"/>
        </w:rPr>
        <w:t>天灾、地震等不可抗力的事由所致的损害；</w:t>
      </w:r>
    </w:p>
    <w:p w14:paraId="24FEBFB2" w14:textId="77777777" w:rsidR="00673494" w:rsidRDefault="00AC66AC">
      <w:pPr>
        <w:numPr>
          <w:ilvl w:val="0"/>
          <w:numId w:val="10"/>
        </w:numPr>
        <w:snapToGrid w:val="0"/>
        <w:spacing w:line="320" w:lineRule="exact"/>
        <w:jc w:val="left"/>
        <w:rPr>
          <w:rFonts w:ascii="宋体" w:hAnsi="宋体"/>
          <w:sz w:val="24"/>
        </w:rPr>
      </w:pPr>
      <w:r>
        <w:rPr>
          <w:rFonts w:ascii="宋体" w:hAnsi="宋体" w:hint="eastAsia"/>
          <w:sz w:val="24"/>
        </w:rPr>
        <w:lastRenderedPageBreak/>
        <w:t>暴动、持械抢劫、破坏、爆炸、火灾、刑事犯罪等违法行为等事由所致的损害，但因乙方故意或过失所致，不在此限；</w:t>
      </w:r>
    </w:p>
    <w:p w14:paraId="5C0CD845" w14:textId="77777777" w:rsidR="00673494" w:rsidRDefault="00AC66AC">
      <w:pPr>
        <w:numPr>
          <w:ilvl w:val="0"/>
          <w:numId w:val="10"/>
        </w:numPr>
        <w:snapToGrid w:val="0"/>
        <w:spacing w:line="320" w:lineRule="exact"/>
        <w:jc w:val="left"/>
        <w:rPr>
          <w:rFonts w:ascii="宋体" w:hAnsi="宋体"/>
          <w:sz w:val="24"/>
        </w:rPr>
      </w:pPr>
      <w:r>
        <w:rPr>
          <w:rFonts w:ascii="宋体" w:hAnsi="宋体" w:hint="eastAsia"/>
          <w:sz w:val="24"/>
        </w:rPr>
        <w:t>因本合同标的物本身固有瑕疵所致的损害；</w:t>
      </w:r>
    </w:p>
    <w:p w14:paraId="73D1A947" w14:textId="77777777" w:rsidR="00673494" w:rsidRDefault="00AC66AC">
      <w:pPr>
        <w:numPr>
          <w:ilvl w:val="0"/>
          <w:numId w:val="10"/>
        </w:numPr>
        <w:snapToGrid w:val="0"/>
        <w:spacing w:line="320" w:lineRule="exact"/>
        <w:jc w:val="left"/>
        <w:rPr>
          <w:rFonts w:ascii="宋体" w:hAnsi="宋体"/>
          <w:sz w:val="24"/>
        </w:rPr>
      </w:pPr>
      <w:r>
        <w:rPr>
          <w:rFonts w:ascii="宋体" w:hAnsi="宋体" w:hint="eastAsia"/>
          <w:sz w:val="24"/>
        </w:rPr>
        <w:t>因甲方或第三者之故意、过失所致的损害；</w:t>
      </w:r>
    </w:p>
    <w:p w14:paraId="4D57FD4E" w14:textId="77777777" w:rsidR="00673494" w:rsidRDefault="00AC66AC">
      <w:pPr>
        <w:numPr>
          <w:ilvl w:val="0"/>
          <w:numId w:val="10"/>
        </w:numPr>
        <w:snapToGrid w:val="0"/>
        <w:spacing w:line="320" w:lineRule="exact"/>
        <w:jc w:val="left"/>
        <w:rPr>
          <w:rFonts w:ascii="宋体" w:hAnsi="宋体"/>
          <w:sz w:val="24"/>
        </w:rPr>
      </w:pPr>
      <w:r>
        <w:rPr>
          <w:rFonts w:ascii="宋体" w:hAnsi="宋体" w:hint="eastAsia"/>
          <w:sz w:val="24"/>
        </w:rPr>
        <w:t>因甲方专有部分的火灾、盗窃等所致的损害。</w:t>
      </w:r>
    </w:p>
    <w:p w14:paraId="439D848F" w14:textId="77777777" w:rsidR="00673494" w:rsidRDefault="00AC66AC">
      <w:pPr>
        <w:numPr>
          <w:ilvl w:val="0"/>
          <w:numId w:val="10"/>
        </w:numPr>
        <w:snapToGrid w:val="0"/>
        <w:spacing w:line="320" w:lineRule="exact"/>
        <w:jc w:val="left"/>
        <w:rPr>
          <w:rFonts w:ascii="宋体" w:hAnsi="宋体"/>
          <w:sz w:val="24"/>
        </w:rPr>
      </w:pPr>
      <w:r>
        <w:rPr>
          <w:rFonts w:ascii="宋体" w:hAnsi="宋体" w:hint="eastAsia"/>
          <w:sz w:val="24"/>
        </w:rPr>
        <w:t>因乙方书面建议甲方改善或改进安保管理措施，而甲方未采纳所致的损害；</w:t>
      </w:r>
    </w:p>
    <w:p w14:paraId="0CF33905" w14:textId="77777777" w:rsidR="00673494" w:rsidRDefault="00AC66AC">
      <w:pPr>
        <w:numPr>
          <w:ilvl w:val="0"/>
          <w:numId w:val="10"/>
        </w:numPr>
        <w:snapToGrid w:val="0"/>
        <w:spacing w:line="320" w:lineRule="exact"/>
        <w:jc w:val="left"/>
        <w:rPr>
          <w:rFonts w:ascii="宋体" w:hAnsi="宋体"/>
          <w:sz w:val="24"/>
        </w:rPr>
      </w:pPr>
      <w:r>
        <w:rPr>
          <w:rFonts w:ascii="宋体" w:hAnsi="宋体" w:hint="eastAsia"/>
          <w:sz w:val="24"/>
        </w:rPr>
        <w:t>因甲方指挥调派乙方工作人员所致的损害；</w:t>
      </w:r>
    </w:p>
    <w:p w14:paraId="69DF2AD6" w14:textId="77777777" w:rsidR="00673494" w:rsidRDefault="00AC66AC">
      <w:pPr>
        <w:numPr>
          <w:ilvl w:val="0"/>
          <w:numId w:val="10"/>
        </w:numPr>
        <w:snapToGrid w:val="0"/>
        <w:spacing w:line="320" w:lineRule="exact"/>
        <w:jc w:val="left"/>
        <w:rPr>
          <w:rFonts w:ascii="宋体" w:hAnsi="宋体"/>
          <w:sz w:val="24"/>
        </w:rPr>
      </w:pPr>
      <w:r>
        <w:rPr>
          <w:rFonts w:ascii="宋体" w:hAnsi="宋体" w:hint="eastAsia"/>
          <w:sz w:val="24"/>
        </w:rPr>
        <w:t>本合同标的物之共用部分（含共用部位、共用设备设施）自然或人为的任何损坏。但因乙方故意或重大过失所致的，不在此限；</w:t>
      </w:r>
    </w:p>
    <w:p w14:paraId="317B5286" w14:textId="77777777" w:rsidR="00673494" w:rsidRDefault="00AC66AC">
      <w:pPr>
        <w:numPr>
          <w:ilvl w:val="0"/>
          <w:numId w:val="10"/>
        </w:numPr>
        <w:snapToGrid w:val="0"/>
        <w:spacing w:line="320" w:lineRule="exact"/>
        <w:jc w:val="left"/>
        <w:rPr>
          <w:rFonts w:ascii="宋体" w:hAnsi="宋体"/>
          <w:sz w:val="24"/>
        </w:rPr>
      </w:pPr>
      <w:r>
        <w:rPr>
          <w:rFonts w:ascii="宋体" w:hAnsi="宋体" w:hint="eastAsia"/>
          <w:sz w:val="24"/>
        </w:rPr>
        <w:t>除上述各款外，其它不可归责于乙方之事由的。</w:t>
      </w:r>
    </w:p>
    <w:p w14:paraId="63199F0B" w14:textId="77777777" w:rsidR="00673494" w:rsidRDefault="00AC66AC">
      <w:pPr>
        <w:snapToGrid w:val="0"/>
        <w:spacing w:line="320" w:lineRule="exact"/>
        <w:ind w:firstLineChars="200" w:firstLine="480"/>
        <w:jc w:val="left"/>
        <w:rPr>
          <w:rFonts w:ascii="宋体" w:hAnsi="宋体"/>
          <w:sz w:val="24"/>
        </w:rPr>
      </w:pPr>
      <w:r>
        <w:rPr>
          <w:rFonts w:ascii="宋体" w:hAnsi="宋体" w:hint="eastAsia"/>
          <w:sz w:val="24"/>
        </w:rPr>
        <w:t>四、为维护公众、甲方及物业使用人的合法利益，在不可预见情况下，如发生煤气泄露、漏电、火灾、水管破裂、救助人命、协助公安机关执行任务等情况，乙方因采取紧急避险措施造成财产损失的，按有关法律规定处理。</w:t>
      </w:r>
    </w:p>
    <w:p w14:paraId="68F743F5" w14:textId="77777777" w:rsidR="00673494" w:rsidRDefault="00AC66AC">
      <w:pPr>
        <w:snapToGrid w:val="0"/>
        <w:spacing w:line="320" w:lineRule="exact"/>
        <w:ind w:firstLine="560"/>
        <w:jc w:val="left"/>
        <w:rPr>
          <w:rFonts w:ascii="宋体" w:hAnsi="宋体"/>
          <w:b/>
          <w:sz w:val="24"/>
        </w:rPr>
      </w:pPr>
      <w:r>
        <w:rPr>
          <w:rFonts w:ascii="宋体" w:hAnsi="宋体" w:hint="eastAsia"/>
          <w:b/>
          <w:sz w:val="24"/>
        </w:rPr>
        <w:t>第六条  质量保证</w:t>
      </w:r>
    </w:p>
    <w:p w14:paraId="70F6FB79" w14:textId="77777777" w:rsidR="00673494" w:rsidRDefault="00AC66AC">
      <w:pPr>
        <w:numPr>
          <w:ilvl w:val="0"/>
          <w:numId w:val="11"/>
        </w:numPr>
        <w:snapToGrid w:val="0"/>
        <w:spacing w:line="320" w:lineRule="exact"/>
        <w:jc w:val="left"/>
        <w:rPr>
          <w:rFonts w:ascii="宋体" w:hAnsi="宋体"/>
          <w:sz w:val="24"/>
        </w:rPr>
      </w:pPr>
      <w:r>
        <w:rPr>
          <w:rFonts w:ascii="宋体" w:hAnsi="宋体" w:hint="eastAsia"/>
          <w:sz w:val="24"/>
        </w:rPr>
        <w:t>建立质量管理体系并有效运行，安保管</w:t>
      </w:r>
      <w:proofErr w:type="gramStart"/>
      <w:r>
        <w:rPr>
          <w:rFonts w:ascii="宋体" w:hAnsi="宋体" w:hint="eastAsia"/>
          <w:sz w:val="24"/>
        </w:rPr>
        <w:t>理服务</w:t>
      </w:r>
      <w:proofErr w:type="gramEnd"/>
      <w:r>
        <w:rPr>
          <w:rFonts w:ascii="宋体" w:hAnsi="宋体" w:hint="eastAsia"/>
          <w:sz w:val="24"/>
        </w:rPr>
        <w:t>能够接受质量审核。</w:t>
      </w:r>
    </w:p>
    <w:p w14:paraId="4E1A3942" w14:textId="77777777" w:rsidR="00673494" w:rsidRDefault="00AC66AC">
      <w:pPr>
        <w:numPr>
          <w:ilvl w:val="0"/>
          <w:numId w:val="11"/>
        </w:numPr>
        <w:snapToGrid w:val="0"/>
        <w:spacing w:line="320" w:lineRule="exact"/>
        <w:jc w:val="left"/>
        <w:rPr>
          <w:rFonts w:ascii="宋体" w:hAnsi="宋体"/>
          <w:sz w:val="24"/>
        </w:rPr>
      </w:pPr>
      <w:r>
        <w:rPr>
          <w:rFonts w:ascii="宋体" w:hAnsi="宋体" w:hint="eastAsia"/>
          <w:sz w:val="24"/>
        </w:rPr>
        <w:t>保安管理服务逐步达到接受创优评审条件。</w:t>
      </w:r>
    </w:p>
    <w:p w14:paraId="5F136CD2" w14:textId="77777777" w:rsidR="00673494" w:rsidRDefault="00AC66AC">
      <w:pPr>
        <w:numPr>
          <w:ilvl w:val="0"/>
          <w:numId w:val="11"/>
        </w:numPr>
        <w:snapToGrid w:val="0"/>
        <w:spacing w:line="320" w:lineRule="exact"/>
        <w:jc w:val="left"/>
        <w:rPr>
          <w:rFonts w:ascii="宋体" w:hAnsi="宋体"/>
          <w:sz w:val="24"/>
        </w:rPr>
      </w:pPr>
      <w:r>
        <w:rPr>
          <w:rFonts w:ascii="宋体" w:hAnsi="宋体" w:hint="eastAsia"/>
          <w:sz w:val="24"/>
        </w:rPr>
        <w:t>各项承诺指标及所采取的措施详见“投标文件”。</w:t>
      </w:r>
    </w:p>
    <w:p w14:paraId="074297F3" w14:textId="77777777" w:rsidR="00673494" w:rsidRDefault="00AC66AC">
      <w:pPr>
        <w:numPr>
          <w:ilvl w:val="0"/>
          <w:numId w:val="11"/>
        </w:numPr>
        <w:snapToGrid w:val="0"/>
        <w:spacing w:line="320" w:lineRule="exact"/>
        <w:jc w:val="left"/>
        <w:rPr>
          <w:rFonts w:ascii="宋体" w:hAnsi="宋体"/>
          <w:sz w:val="24"/>
        </w:rPr>
      </w:pPr>
      <w:r>
        <w:rPr>
          <w:rFonts w:ascii="宋体" w:hAnsi="宋体" w:hint="eastAsia"/>
          <w:sz w:val="24"/>
        </w:rPr>
        <w:t>其他安保管</w:t>
      </w:r>
      <w:proofErr w:type="gramStart"/>
      <w:r>
        <w:rPr>
          <w:rFonts w:ascii="宋体" w:hAnsi="宋体" w:hint="eastAsia"/>
          <w:sz w:val="24"/>
        </w:rPr>
        <w:t>理服务</w:t>
      </w:r>
      <w:proofErr w:type="gramEnd"/>
      <w:r>
        <w:rPr>
          <w:rFonts w:ascii="宋体" w:hAnsi="宋体" w:hint="eastAsia"/>
          <w:sz w:val="24"/>
        </w:rPr>
        <w:t>质量要求按常州市有关标准执行。</w:t>
      </w:r>
    </w:p>
    <w:p w14:paraId="20CBE8B8" w14:textId="77777777" w:rsidR="00673494" w:rsidRDefault="00AC66AC">
      <w:pPr>
        <w:snapToGrid w:val="0"/>
        <w:spacing w:line="320" w:lineRule="exact"/>
        <w:ind w:firstLine="560"/>
        <w:jc w:val="left"/>
        <w:rPr>
          <w:rFonts w:ascii="宋体" w:hAnsi="宋体"/>
          <w:b/>
          <w:sz w:val="24"/>
        </w:rPr>
      </w:pPr>
      <w:r>
        <w:rPr>
          <w:rFonts w:ascii="宋体" w:hAnsi="宋体" w:hint="eastAsia"/>
          <w:b/>
          <w:sz w:val="24"/>
        </w:rPr>
        <w:t>第七条　违约责任</w:t>
      </w:r>
    </w:p>
    <w:p w14:paraId="49ABB176" w14:textId="77777777" w:rsidR="00673494" w:rsidRDefault="00AC66AC">
      <w:pPr>
        <w:snapToGrid w:val="0"/>
        <w:spacing w:line="320" w:lineRule="exact"/>
        <w:ind w:firstLine="560"/>
        <w:jc w:val="left"/>
        <w:rPr>
          <w:rFonts w:ascii="宋体" w:hAnsi="宋体"/>
          <w:sz w:val="24"/>
        </w:rPr>
      </w:pPr>
      <w:r>
        <w:rPr>
          <w:rFonts w:ascii="宋体" w:hAnsi="宋体" w:hint="eastAsia"/>
          <w:sz w:val="24"/>
        </w:rPr>
        <w:t>1、甲方无正当理由，违反本合同第五条的有关规定，使乙方未能完成规定管理目标的，乙方有权要求甲方在一定期限内解决，逾期未解决，造成乙方经济损失的，由甲方向乙方偿付合同总价5%的违约金。</w:t>
      </w:r>
    </w:p>
    <w:p w14:paraId="5AC3D4CE" w14:textId="77777777" w:rsidR="00673494" w:rsidRDefault="00AC66AC">
      <w:pPr>
        <w:snapToGrid w:val="0"/>
        <w:spacing w:line="320" w:lineRule="exact"/>
        <w:ind w:firstLine="560"/>
        <w:jc w:val="left"/>
        <w:rPr>
          <w:rFonts w:ascii="宋体" w:hAnsi="宋体"/>
          <w:sz w:val="24"/>
        </w:rPr>
      </w:pPr>
      <w:r>
        <w:rPr>
          <w:rFonts w:ascii="宋体" w:hAnsi="宋体" w:hint="eastAsia"/>
          <w:sz w:val="24"/>
        </w:rPr>
        <w:t>2、乙方无正当理由，违反本合同第五条及第六条的有关规定，未能达到规定管理目标及质量保证的，甲方有权要求乙方限期整改，逾期未整改，造成甲方经济损失的，甲方有权扣留乙方全部履约保证金，同时乙方应向甲方支付合同总价5%的违约金。</w:t>
      </w:r>
    </w:p>
    <w:p w14:paraId="25C7D3FB" w14:textId="77777777" w:rsidR="00673494" w:rsidRDefault="00AC66AC">
      <w:pPr>
        <w:snapToGrid w:val="0"/>
        <w:spacing w:line="320" w:lineRule="exact"/>
        <w:ind w:firstLineChars="200" w:firstLine="480"/>
        <w:jc w:val="left"/>
        <w:rPr>
          <w:rFonts w:ascii="宋体" w:hAnsi="宋体"/>
          <w:sz w:val="24"/>
        </w:rPr>
      </w:pPr>
      <w:r>
        <w:rPr>
          <w:rFonts w:ascii="宋体" w:hAnsi="宋体" w:hint="eastAsia"/>
          <w:sz w:val="24"/>
        </w:rPr>
        <w:t>3、乙方无正当理由，违反本合同第三条的有关规定，擅自收费或擅自提高收费标准的，对擅自收费部分或超出标准的部分，甲方有权要求乙方双倍返还；造成甲方经济损失的，乙方应给予甲方经济赔偿。</w:t>
      </w:r>
    </w:p>
    <w:p w14:paraId="7E1C024C" w14:textId="77777777" w:rsidR="00673494" w:rsidRDefault="00AC66AC">
      <w:pPr>
        <w:snapToGrid w:val="0"/>
        <w:spacing w:line="320" w:lineRule="exact"/>
        <w:ind w:firstLineChars="200" w:firstLine="480"/>
        <w:jc w:val="left"/>
        <w:rPr>
          <w:rFonts w:ascii="宋体" w:hAnsi="宋体"/>
          <w:sz w:val="24"/>
        </w:rPr>
      </w:pPr>
      <w:r>
        <w:rPr>
          <w:rFonts w:ascii="宋体" w:hAnsi="宋体" w:hint="eastAsia"/>
          <w:sz w:val="24"/>
        </w:rPr>
        <w:t>4、乙方在承担上述3、4款一项或多项违约责任后，仍应继续履行合同规定的义务（甲方解除合同的除外）。甲方未能及时追究乙方的任何一项违约责任并不表明甲方放弃追究乙方该项或其他违约责任。</w:t>
      </w:r>
    </w:p>
    <w:p w14:paraId="13910DB5" w14:textId="77777777" w:rsidR="00673494" w:rsidRDefault="00AC66AC">
      <w:pPr>
        <w:snapToGrid w:val="0"/>
        <w:spacing w:line="320" w:lineRule="exact"/>
        <w:ind w:firstLine="560"/>
        <w:jc w:val="left"/>
        <w:rPr>
          <w:rFonts w:ascii="宋体" w:hAnsi="宋体"/>
          <w:b/>
          <w:sz w:val="24"/>
        </w:rPr>
      </w:pPr>
      <w:r>
        <w:rPr>
          <w:rFonts w:ascii="宋体" w:hAnsi="宋体" w:hint="eastAsia"/>
          <w:b/>
          <w:sz w:val="24"/>
        </w:rPr>
        <w:t>第十条　合同的变更和终止</w:t>
      </w:r>
    </w:p>
    <w:p w14:paraId="3EC7820A" w14:textId="77777777" w:rsidR="00673494" w:rsidRDefault="00AC66AC">
      <w:pPr>
        <w:snapToGrid w:val="0"/>
        <w:spacing w:line="320" w:lineRule="exact"/>
        <w:ind w:firstLineChars="200" w:firstLine="480"/>
        <w:jc w:val="left"/>
        <w:rPr>
          <w:rFonts w:ascii="宋体" w:hAnsi="宋体"/>
          <w:sz w:val="24"/>
        </w:rPr>
      </w:pPr>
      <w:r>
        <w:rPr>
          <w:rFonts w:ascii="宋体" w:hAnsi="宋体" w:hint="eastAsia"/>
          <w:sz w:val="24"/>
        </w:rPr>
        <w:t>1、本合同一经签订，甲乙双方不得擅自变更、中止或终止合同。</w:t>
      </w:r>
    </w:p>
    <w:p w14:paraId="06D496B3" w14:textId="77777777" w:rsidR="00673494" w:rsidRDefault="00AC66AC">
      <w:pPr>
        <w:snapToGrid w:val="0"/>
        <w:spacing w:line="320" w:lineRule="exact"/>
        <w:ind w:firstLine="480"/>
        <w:jc w:val="left"/>
        <w:rPr>
          <w:rFonts w:ascii="宋体" w:hAnsi="宋体"/>
          <w:sz w:val="24"/>
        </w:rPr>
      </w:pPr>
      <w:r>
        <w:rPr>
          <w:rFonts w:ascii="宋体" w:hAnsi="宋体" w:hint="eastAsia"/>
          <w:sz w:val="24"/>
        </w:rPr>
        <w:t>2、本合同终止时，乙方应移交物业管理权，</w:t>
      </w:r>
      <w:proofErr w:type="gramStart"/>
      <w:r>
        <w:rPr>
          <w:rFonts w:ascii="宋体" w:hAnsi="宋体" w:hint="eastAsia"/>
          <w:sz w:val="24"/>
        </w:rPr>
        <w:t>撤出本安保</w:t>
      </w:r>
      <w:proofErr w:type="gramEnd"/>
      <w:r>
        <w:rPr>
          <w:rFonts w:ascii="宋体" w:hAnsi="宋体" w:hint="eastAsia"/>
          <w:sz w:val="24"/>
        </w:rPr>
        <w:t>，协助甲方作好物业服务的交接和善后工作，移交或配合甲方移交管理用房和安保管理的全部档案资料等。</w:t>
      </w:r>
    </w:p>
    <w:p w14:paraId="24A5F512" w14:textId="77777777" w:rsidR="00673494" w:rsidRDefault="00AC66AC">
      <w:pPr>
        <w:snapToGrid w:val="0"/>
        <w:spacing w:line="320" w:lineRule="exact"/>
        <w:ind w:firstLine="480"/>
        <w:jc w:val="left"/>
        <w:rPr>
          <w:rFonts w:ascii="宋体" w:hAnsi="宋体"/>
          <w:sz w:val="24"/>
        </w:rPr>
        <w:sectPr w:rsidR="00673494">
          <w:headerReference w:type="default" r:id="rId47"/>
          <w:footerReference w:type="default" r:id="rId48"/>
          <w:headerReference w:type="first" r:id="rId49"/>
          <w:footerReference w:type="first" r:id="rId50"/>
          <w:pgSz w:w="11906" w:h="16838"/>
          <w:pgMar w:top="1440" w:right="1800" w:bottom="1440" w:left="1800" w:header="851" w:footer="992" w:gutter="0"/>
          <w:pgNumType w:fmt="numberInDash"/>
          <w:cols w:space="720"/>
          <w:titlePg/>
          <w:docGrid w:type="lines" w:linePitch="312"/>
        </w:sectPr>
      </w:pPr>
      <w:r>
        <w:rPr>
          <w:rFonts w:ascii="宋体" w:hAnsi="宋体" w:hint="eastAsia"/>
          <w:sz w:val="24"/>
        </w:rPr>
        <w:t>3、本物业管理合同终止后，在新的安保管</w:t>
      </w:r>
      <w:proofErr w:type="gramStart"/>
      <w:r>
        <w:rPr>
          <w:rFonts w:ascii="宋体" w:hAnsi="宋体" w:hint="eastAsia"/>
          <w:sz w:val="24"/>
        </w:rPr>
        <w:t>理企业</w:t>
      </w:r>
      <w:proofErr w:type="gramEnd"/>
      <w:r>
        <w:rPr>
          <w:rFonts w:ascii="宋体" w:hAnsi="宋体" w:hint="eastAsia"/>
          <w:sz w:val="24"/>
        </w:rPr>
        <w:t>接管本物业前，除甲方要求乙方提前撤离外，新老安保管理公司的交接过渡期最长为1个月，在此期间乙方应提供过渡期物业管理服务，过渡期安保管</w:t>
      </w:r>
      <w:proofErr w:type="gramStart"/>
      <w:r>
        <w:rPr>
          <w:rFonts w:ascii="宋体" w:hAnsi="宋体" w:hint="eastAsia"/>
          <w:sz w:val="24"/>
        </w:rPr>
        <w:t>理服务</w:t>
      </w:r>
      <w:proofErr w:type="gramEnd"/>
      <w:r>
        <w:rPr>
          <w:rFonts w:ascii="宋体" w:hAnsi="宋体" w:hint="eastAsia"/>
          <w:sz w:val="24"/>
        </w:rPr>
        <w:t>标准和服务费标准不变，由乙方收取；1个月过渡期满后，必须按规定进行交接、撤离。</w:t>
      </w:r>
    </w:p>
    <w:p w14:paraId="0DB7752E" w14:textId="77777777" w:rsidR="00673494" w:rsidRDefault="00AC66AC">
      <w:pPr>
        <w:snapToGrid w:val="0"/>
        <w:spacing w:line="320" w:lineRule="exact"/>
        <w:ind w:firstLine="560"/>
        <w:jc w:val="left"/>
        <w:rPr>
          <w:rFonts w:ascii="宋体" w:hAnsi="宋体"/>
          <w:b/>
          <w:sz w:val="24"/>
        </w:rPr>
      </w:pPr>
      <w:r>
        <w:rPr>
          <w:rFonts w:ascii="宋体" w:hAnsi="宋体" w:hint="eastAsia"/>
          <w:b/>
          <w:sz w:val="24"/>
        </w:rPr>
        <w:lastRenderedPageBreak/>
        <w:t>第十一条　合同的转让</w:t>
      </w:r>
    </w:p>
    <w:p w14:paraId="52171DAE" w14:textId="77777777" w:rsidR="00673494" w:rsidRDefault="00AC66AC">
      <w:pPr>
        <w:snapToGrid w:val="0"/>
        <w:spacing w:line="320" w:lineRule="exact"/>
        <w:ind w:firstLine="560"/>
        <w:jc w:val="left"/>
        <w:rPr>
          <w:rFonts w:ascii="宋体" w:hAnsi="宋体"/>
          <w:sz w:val="24"/>
        </w:rPr>
      </w:pPr>
      <w:r>
        <w:rPr>
          <w:rFonts w:ascii="宋体" w:hAnsi="宋体" w:hint="eastAsia"/>
          <w:sz w:val="24"/>
        </w:rPr>
        <w:t>乙方不得擅自部分或全部转让其应履行的合同义务。</w:t>
      </w:r>
    </w:p>
    <w:p w14:paraId="5BDA9059" w14:textId="77777777" w:rsidR="00673494" w:rsidRDefault="00AC66AC">
      <w:pPr>
        <w:snapToGrid w:val="0"/>
        <w:spacing w:line="320" w:lineRule="exact"/>
        <w:ind w:firstLine="560"/>
        <w:jc w:val="left"/>
        <w:rPr>
          <w:rFonts w:ascii="宋体" w:hAnsi="宋体"/>
          <w:b/>
          <w:sz w:val="24"/>
        </w:rPr>
      </w:pPr>
      <w:r>
        <w:rPr>
          <w:rFonts w:ascii="宋体" w:hAnsi="宋体" w:hint="eastAsia"/>
          <w:b/>
          <w:sz w:val="24"/>
        </w:rPr>
        <w:t>第十二条  争议的解决</w:t>
      </w:r>
    </w:p>
    <w:p w14:paraId="6AE09500" w14:textId="77777777" w:rsidR="00673494" w:rsidRDefault="00AC66AC">
      <w:pPr>
        <w:snapToGrid w:val="0"/>
        <w:spacing w:line="320" w:lineRule="exact"/>
        <w:ind w:firstLine="560"/>
        <w:jc w:val="left"/>
        <w:rPr>
          <w:rFonts w:ascii="宋体" w:hAnsi="宋体"/>
          <w:sz w:val="24"/>
        </w:rPr>
      </w:pPr>
      <w:r>
        <w:rPr>
          <w:rFonts w:ascii="宋体" w:hAnsi="宋体" w:hint="eastAsia"/>
          <w:sz w:val="24"/>
        </w:rPr>
        <w:t>1、因履行本合同引起的或与本合同有关的争议，甲、乙双方应首先通过友好协商解决，如果协商不能解决争议，则采取以下第（2）种方式解决争议：</w:t>
      </w:r>
    </w:p>
    <w:p w14:paraId="44C105B4" w14:textId="77777777" w:rsidR="00673494" w:rsidRDefault="00AC66AC">
      <w:pPr>
        <w:snapToGrid w:val="0"/>
        <w:spacing w:line="320" w:lineRule="exact"/>
        <w:ind w:firstLine="560"/>
        <w:jc w:val="left"/>
        <w:rPr>
          <w:rFonts w:ascii="宋体" w:hAnsi="宋体"/>
          <w:sz w:val="24"/>
        </w:rPr>
      </w:pPr>
      <w:r>
        <w:rPr>
          <w:rFonts w:ascii="宋体" w:hAnsi="宋体" w:hint="eastAsia"/>
          <w:sz w:val="24"/>
        </w:rPr>
        <w:t>（1）向甲方所在地有管辖权的人民法院提起诉讼；</w:t>
      </w:r>
    </w:p>
    <w:p w14:paraId="3C04A907" w14:textId="77777777" w:rsidR="00673494" w:rsidRDefault="00AC66AC">
      <w:pPr>
        <w:snapToGrid w:val="0"/>
        <w:spacing w:line="320" w:lineRule="exact"/>
        <w:ind w:firstLine="560"/>
        <w:jc w:val="left"/>
        <w:rPr>
          <w:rFonts w:ascii="宋体" w:hAnsi="宋体"/>
          <w:sz w:val="24"/>
        </w:rPr>
      </w:pPr>
      <w:r>
        <w:rPr>
          <w:rFonts w:ascii="宋体" w:hAnsi="宋体" w:hint="eastAsia"/>
          <w:sz w:val="24"/>
        </w:rPr>
        <w:t>（2）向常州市仲裁委员会按其仲裁规则申请仲裁。</w:t>
      </w:r>
    </w:p>
    <w:p w14:paraId="19D534D5" w14:textId="77777777" w:rsidR="00673494" w:rsidRDefault="00AC66AC">
      <w:pPr>
        <w:snapToGrid w:val="0"/>
        <w:spacing w:line="320" w:lineRule="exact"/>
        <w:ind w:firstLine="560"/>
        <w:jc w:val="left"/>
        <w:rPr>
          <w:rFonts w:ascii="宋体" w:hAnsi="宋体"/>
          <w:sz w:val="24"/>
        </w:rPr>
      </w:pPr>
      <w:r>
        <w:rPr>
          <w:rFonts w:ascii="宋体" w:hAnsi="宋体" w:hint="eastAsia"/>
          <w:sz w:val="24"/>
        </w:rPr>
        <w:t>2、在仲裁期间，本合同应继续履行。</w:t>
      </w:r>
    </w:p>
    <w:p w14:paraId="23588734" w14:textId="77777777" w:rsidR="00673494" w:rsidRDefault="00AC66AC">
      <w:pPr>
        <w:snapToGrid w:val="0"/>
        <w:spacing w:line="320" w:lineRule="exact"/>
        <w:ind w:firstLine="560"/>
        <w:jc w:val="left"/>
        <w:rPr>
          <w:rFonts w:ascii="宋体" w:hAnsi="宋体"/>
          <w:b/>
          <w:sz w:val="24"/>
        </w:rPr>
      </w:pPr>
      <w:r>
        <w:rPr>
          <w:rFonts w:ascii="宋体" w:hAnsi="宋体" w:hint="eastAsia"/>
          <w:b/>
          <w:sz w:val="24"/>
        </w:rPr>
        <w:t>第十三条   诚实信用</w:t>
      </w:r>
    </w:p>
    <w:p w14:paraId="164795BB" w14:textId="77777777" w:rsidR="00673494" w:rsidRDefault="00AC66AC">
      <w:pPr>
        <w:autoSpaceDE w:val="0"/>
        <w:autoSpaceDN w:val="0"/>
        <w:adjustRightInd w:val="0"/>
        <w:snapToGrid w:val="0"/>
        <w:spacing w:line="320" w:lineRule="exact"/>
        <w:ind w:firstLineChars="300" w:firstLine="720"/>
        <w:jc w:val="left"/>
        <w:rPr>
          <w:rFonts w:ascii="宋体" w:hAnsi="宋体"/>
          <w:sz w:val="24"/>
          <w:lang w:val="zh-CN"/>
        </w:rPr>
      </w:pPr>
      <w:r>
        <w:rPr>
          <w:rFonts w:ascii="宋体" w:hAnsi="宋体" w:hint="eastAsia"/>
          <w:sz w:val="24"/>
          <w:lang w:val="zh-CN"/>
        </w:rPr>
        <w:t>乙方应诚实信用，严格按照磋商文件要求和承诺履行合同，不向甲方进行商业贿赂或者提供不正当利益。</w:t>
      </w:r>
    </w:p>
    <w:p w14:paraId="5347F77B" w14:textId="77777777" w:rsidR="00673494" w:rsidRDefault="00AC66AC">
      <w:pPr>
        <w:snapToGrid w:val="0"/>
        <w:spacing w:line="320" w:lineRule="exact"/>
        <w:ind w:firstLine="560"/>
        <w:jc w:val="left"/>
        <w:rPr>
          <w:rFonts w:ascii="宋体" w:hAnsi="宋体"/>
          <w:b/>
          <w:sz w:val="24"/>
        </w:rPr>
      </w:pPr>
      <w:r>
        <w:rPr>
          <w:rFonts w:ascii="宋体" w:hAnsi="宋体" w:hint="eastAsia"/>
          <w:b/>
          <w:sz w:val="24"/>
        </w:rPr>
        <w:t>第十四条   合同生效及其他</w:t>
      </w:r>
    </w:p>
    <w:p w14:paraId="0AEE0DA4" w14:textId="77777777" w:rsidR="00673494" w:rsidRDefault="00AC66AC">
      <w:pPr>
        <w:numPr>
          <w:ilvl w:val="0"/>
          <w:numId w:val="12"/>
        </w:numPr>
        <w:snapToGrid w:val="0"/>
        <w:spacing w:line="320" w:lineRule="exact"/>
        <w:jc w:val="left"/>
        <w:rPr>
          <w:rFonts w:ascii="宋体" w:hAnsi="宋体"/>
          <w:sz w:val="24"/>
        </w:rPr>
      </w:pPr>
      <w:r>
        <w:rPr>
          <w:rFonts w:ascii="宋体" w:hAnsi="宋体" w:hint="eastAsia"/>
          <w:sz w:val="24"/>
        </w:rPr>
        <w:t>本合同自签订之日起生效。</w:t>
      </w:r>
    </w:p>
    <w:p w14:paraId="698E0BE4" w14:textId="77777777" w:rsidR="00673494" w:rsidRDefault="00AC66AC">
      <w:pPr>
        <w:numPr>
          <w:ilvl w:val="0"/>
          <w:numId w:val="12"/>
        </w:numPr>
        <w:snapToGrid w:val="0"/>
        <w:spacing w:line="320" w:lineRule="exact"/>
        <w:jc w:val="left"/>
        <w:rPr>
          <w:rFonts w:ascii="宋体" w:hAnsi="宋体"/>
          <w:sz w:val="24"/>
        </w:rPr>
      </w:pPr>
      <w:r>
        <w:rPr>
          <w:rFonts w:ascii="宋体" w:hAnsi="宋体" w:hint="eastAsia"/>
          <w:sz w:val="24"/>
        </w:rPr>
        <w:t>本合同一式三份，甲方二份，乙方一份。</w:t>
      </w:r>
    </w:p>
    <w:p w14:paraId="096B1654" w14:textId="77777777" w:rsidR="00673494" w:rsidRDefault="00AC66AC">
      <w:pPr>
        <w:numPr>
          <w:ilvl w:val="0"/>
          <w:numId w:val="12"/>
        </w:numPr>
        <w:snapToGrid w:val="0"/>
        <w:spacing w:line="320" w:lineRule="exact"/>
        <w:jc w:val="left"/>
        <w:rPr>
          <w:rFonts w:ascii="宋体" w:hAnsi="宋体"/>
          <w:sz w:val="24"/>
        </w:rPr>
      </w:pPr>
      <w:r>
        <w:rPr>
          <w:rFonts w:ascii="宋体" w:hAnsi="宋体" w:hint="eastAsia"/>
          <w:sz w:val="24"/>
        </w:rPr>
        <w:t>本合同执行期间如遇不可抗力，致使合同无法履行时，双方应按有关法律规定及时协商处理。</w:t>
      </w:r>
    </w:p>
    <w:p w14:paraId="6C444897" w14:textId="77777777" w:rsidR="00673494" w:rsidRDefault="00AC66AC">
      <w:pPr>
        <w:numPr>
          <w:ilvl w:val="0"/>
          <w:numId w:val="12"/>
        </w:numPr>
        <w:snapToGrid w:val="0"/>
        <w:spacing w:line="320" w:lineRule="exact"/>
        <w:jc w:val="left"/>
        <w:rPr>
          <w:rFonts w:ascii="宋体" w:hAnsi="宋体"/>
          <w:sz w:val="24"/>
        </w:rPr>
      </w:pPr>
      <w:r>
        <w:rPr>
          <w:rFonts w:ascii="宋体" w:hAnsi="宋体" w:hint="eastAsia"/>
          <w:sz w:val="24"/>
        </w:rPr>
        <w:t>本合同应按照中华人民共和国的现行法律进行解释，条款中如与国家规定、条例有抵触的，则该条款无效并按国家规定和条例执行，合同的其它条款继续有效。</w:t>
      </w:r>
    </w:p>
    <w:p w14:paraId="12A1ABEA" w14:textId="77777777" w:rsidR="00673494" w:rsidRDefault="00673494">
      <w:pPr>
        <w:snapToGrid w:val="0"/>
        <w:spacing w:line="320" w:lineRule="exact"/>
        <w:jc w:val="left"/>
        <w:rPr>
          <w:rFonts w:ascii="宋体" w:hAnsi="宋体"/>
          <w:sz w:val="24"/>
        </w:rPr>
      </w:pPr>
    </w:p>
    <w:p w14:paraId="5F4CE894" w14:textId="77777777" w:rsidR="00673494" w:rsidRDefault="00AC66AC">
      <w:pPr>
        <w:snapToGrid w:val="0"/>
        <w:spacing w:line="520" w:lineRule="exact"/>
        <w:ind w:firstLine="560"/>
        <w:jc w:val="left"/>
        <w:rPr>
          <w:rFonts w:ascii="宋体" w:hAnsi="宋体"/>
          <w:sz w:val="22"/>
          <w:szCs w:val="22"/>
        </w:rPr>
      </w:pPr>
      <w:r>
        <w:rPr>
          <w:rFonts w:ascii="宋体" w:hAnsi="宋体" w:hint="eastAsia"/>
          <w:sz w:val="22"/>
          <w:szCs w:val="22"/>
        </w:rPr>
        <w:t>甲方（采购人）：   （盖章）     乙方（投标人）：    （盖章）</w:t>
      </w:r>
    </w:p>
    <w:p w14:paraId="248354ED" w14:textId="77777777" w:rsidR="00673494" w:rsidRDefault="00AC66AC">
      <w:pPr>
        <w:snapToGrid w:val="0"/>
        <w:spacing w:line="520" w:lineRule="exact"/>
        <w:ind w:firstLine="560"/>
        <w:jc w:val="left"/>
        <w:rPr>
          <w:rFonts w:ascii="宋体" w:hAnsi="宋体"/>
          <w:sz w:val="22"/>
          <w:szCs w:val="22"/>
        </w:rPr>
      </w:pPr>
      <w:r>
        <w:rPr>
          <w:rFonts w:ascii="宋体" w:hAnsi="宋体" w:hint="eastAsia"/>
          <w:sz w:val="22"/>
          <w:szCs w:val="22"/>
        </w:rPr>
        <w:t>法定代表人：                           法定代表人：</w:t>
      </w:r>
    </w:p>
    <w:p w14:paraId="5D5DD5CC" w14:textId="77777777" w:rsidR="00673494" w:rsidRDefault="00AC66AC">
      <w:pPr>
        <w:snapToGrid w:val="0"/>
        <w:spacing w:line="520" w:lineRule="exact"/>
        <w:ind w:firstLine="560"/>
        <w:jc w:val="left"/>
        <w:rPr>
          <w:rFonts w:ascii="宋体" w:hAnsi="宋体"/>
          <w:sz w:val="22"/>
          <w:szCs w:val="22"/>
        </w:rPr>
      </w:pPr>
      <w:r>
        <w:rPr>
          <w:rFonts w:ascii="宋体" w:hAnsi="宋体" w:hint="eastAsia"/>
          <w:sz w:val="22"/>
          <w:szCs w:val="22"/>
        </w:rPr>
        <w:t>委托代理人：                           代理人：</w:t>
      </w:r>
    </w:p>
    <w:p w14:paraId="73DFDACF" w14:textId="77777777" w:rsidR="00673494" w:rsidRDefault="00AC66AC">
      <w:pPr>
        <w:snapToGrid w:val="0"/>
        <w:spacing w:line="520" w:lineRule="exact"/>
        <w:ind w:firstLine="560"/>
        <w:jc w:val="left"/>
        <w:rPr>
          <w:rFonts w:ascii="宋体" w:hAnsi="宋体"/>
          <w:sz w:val="22"/>
          <w:szCs w:val="22"/>
        </w:rPr>
      </w:pPr>
      <w:r>
        <w:rPr>
          <w:rFonts w:ascii="宋体" w:hAnsi="宋体" w:hint="eastAsia"/>
          <w:sz w:val="22"/>
          <w:szCs w:val="22"/>
        </w:rPr>
        <w:t>电话：                                 电话：</w:t>
      </w:r>
    </w:p>
    <w:p w14:paraId="6DDA2005" w14:textId="77777777" w:rsidR="00673494" w:rsidRDefault="00AC66AC">
      <w:pPr>
        <w:snapToGrid w:val="0"/>
        <w:spacing w:line="520" w:lineRule="exact"/>
        <w:ind w:firstLine="560"/>
        <w:jc w:val="left"/>
        <w:rPr>
          <w:rFonts w:ascii="宋体" w:hAnsi="宋体"/>
          <w:sz w:val="22"/>
          <w:szCs w:val="22"/>
        </w:rPr>
      </w:pPr>
      <w:r>
        <w:rPr>
          <w:rFonts w:ascii="宋体" w:hAnsi="宋体" w:hint="eastAsia"/>
          <w:sz w:val="22"/>
          <w:szCs w:val="22"/>
        </w:rPr>
        <w:t>开户银行：                             开户银行：</w:t>
      </w:r>
    </w:p>
    <w:p w14:paraId="640B6483" w14:textId="77777777" w:rsidR="00673494" w:rsidRDefault="00AC66AC">
      <w:pPr>
        <w:snapToGrid w:val="0"/>
        <w:spacing w:line="520" w:lineRule="exact"/>
        <w:ind w:firstLine="560"/>
        <w:jc w:val="left"/>
        <w:rPr>
          <w:rFonts w:ascii="宋体" w:hAnsi="宋体"/>
          <w:sz w:val="22"/>
          <w:szCs w:val="22"/>
        </w:rPr>
      </w:pPr>
      <w:r>
        <w:rPr>
          <w:rFonts w:ascii="宋体" w:hAnsi="宋体" w:hint="eastAsia"/>
          <w:sz w:val="22"/>
          <w:szCs w:val="22"/>
        </w:rPr>
        <w:t>账号：                                 账号：</w:t>
      </w:r>
    </w:p>
    <w:p w14:paraId="241BE9CE" w14:textId="77777777" w:rsidR="00673494" w:rsidRDefault="00AC66AC">
      <w:pPr>
        <w:snapToGrid w:val="0"/>
        <w:spacing w:line="520" w:lineRule="exact"/>
        <w:ind w:firstLine="540"/>
        <w:jc w:val="left"/>
        <w:rPr>
          <w:rFonts w:ascii="宋体" w:hAnsi="宋体"/>
          <w:sz w:val="22"/>
          <w:szCs w:val="22"/>
        </w:rPr>
      </w:pPr>
      <w:r>
        <w:rPr>
          <w:rFonts w:ascii="宋体" w:hAnsi="宋体" w:hint="eastAsia"/>
          <w:sz w:val="22"/>
          <w:szCs w:val="22"/>
        </w:rPr>
        <w:t>单位地址：                             单位地址：</w:t>
      </w:r>
    </w:p>
    <w:p w14:paraId="5DE5531C" w14:textId="77777777" w:rsidR="00673494" w:rsidRDefault="00AC66AC">
      <w:pPr>
        <w:snapToGrid w:val="0"/>
        <w:spacing w:line="520" w:lineRule="exact"/>
        <w:ind w:firstLine="540"/>
        <w:jc w:val="left"/>
        <w:rPr>
          <w:rFonts w:ascii="宋体" w:hAnsi="宋体"/>
          <w:sz w:val="22"/>
          <w:szCs w:val="22"/>
        </w:rPr>
      </w:pPr>
      <w:r>
        <w:rPr>
          <w:rFonts w:ascii="宋体" w:hAnsi="宋体" w:hint="eastAsia"/>
          <w:sz w:val="22"/>
          <w:szCs w:val="22"/>
        </w:rPr>
        <w:t>日期：     年     月    日             日期：  年 月  日</w:t>
      </w:r>
    </w:p>
    <w:p w14:paraId="41B239C1" w14:textId="77777777" w:rsidR="00673494" w:rsidRDefault="00673494">
      <w:pPr>
        <w:spacing w:line="360" w:lineRule="auto"/>
        <w:ind w:firstLineChars="218" w:firstLine="458"/>
        <w:jc w:val="left"/>
      </w:pPr>
    </w:p>
    <w:p w14:paraId="6D5E801F" w14:textId="77777777" w:rsidR="00673494" w:rsidRDefault="00673494"/>
    <w:p w14:paraId="5D660B63" w14:textId="77777777" w:rsidR="00673494" w:rsidRDefault="00673494"/>
    <w:p w14:paraId="2ECFC4FC" w14:textId="77777777" w:rsidR="00673494" w:rsidRDefault="00673494">
      <w:pPr>
        <w:pStyle w:val="a5"/>
      </w:pPr>
    </w:p>
    <w:p w14:paraId="73C4C039" w14:textId="77777777" w:rsidR="00673494" w:rsidRDefault="00673494"/>
    <w:p w14:paraId="5E0F5240" w14:textId="77777777" w:rsidR="00673494" w:rsidRDefault="00673494">
      <w:pPr>
        <w:pStyle w:val="a5"/>
      </w:pPr>
    </w:p>
    <w:p w14:paraId="0CD351B9" w14:textId="77777777" w:rsidR="00673494" w:rsidRDefault="00673494"/>
    <w:p w14:paraId="21F2CBF9" w14:textId="77777777" w:rsidR="00673494" w:rsidRDefault="00673494">
      <w:pPr>
        <w:pStyle w:val="a5"/>
      </w:pPr>
    </w:p>
    <w:p w14:paraId="7A87D7E9" w14:textId="77777777" w:rsidR="00673494" w:rsidRDefault="00673494">
      <w:pPr>
        <w:pStyle w:val="a5"/>
      </w:pPr>
    </w:p>
    <w:sectPr w:rsidR="00673494">
      <w:headerReference w:type="default" r:id="rId51"/>
      <w:footerReference w:type="default" r:id="rId5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6E8A1" w14:textId="77777777" w:rsidR="003261A0" w:rsidRDefault="003261A0">
      <w:r>
        <w:separator/>
      </w:r>
    </w:p>
  </w:endnote>
  <w:endnote w:type="continuationSeparator" w:id="0">
    <w:p w14:paraId="4B6D8484" w14:textId="77777777" w:rsidR="003261A0" w:rsidRDefault="0032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幼圆">
    <w:altName w:val="宋体"/>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华文仿宋">
    <w:altName w:val="仿宋"/>
    <w:panose1 w:val="02010600040101010101"/>
    <w:charset w:val="86"/>
    <w:family w:val="auto"/>
    <w:pitch w:val="variable"/>
    <w:sig w:usb0="00000287" w:usb1="080F0000" w:usb2="00000010" w:usb3="00000000" w:csb0="0004009F" w:csb1="00000000"/>
  </w:font>
  <w:font w:name="???|CS?o｡ﾀ?">
    <w:altName w:val="MS Gothic"/>
    <w:charset w:val="80"/>
    <w:family w:val="modern"/>
    <w:pitch w:val="default"/>
    <w:sig w:usb0="00000000" w:usb1="00000000" w:usb2="00000010" w:usb3="00000000" w:csb0="00020000" w:csb1="00000000"/>
  </w:font>
  <w:font w:name="仿宋体">
    <w:altName w:val="宋体"/>
    <w:charset w:val="86"/>
    <w:family w:val="roma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EF026" w14:textId="77777777" w:rsidR="00673494" w:rsidRDefault="00AC66AC">
    <w:pPr>
      <w:pStyle w:val="afb"/>
    </w:pPr>
    <w:r>
      <w:rPr>
        <w:noProof/>
      </w:rPr>
      <mc:AlternateContent>
        <mc:Choice Requires="wps">
          <w:drawing>
            <wp:anchor distT="0" distB="0" distL="114300" distR="114300" simplePos="0" relativeHeight="251659264" behindDoc="0" locked="0" layoutInCell="1" allowOverlap="1" wp14:anchorId="10546617" wp14:editId="10DD448B">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D9A556"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type w14:anchorId="10546617"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14:paraId="2AD9A556"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A78AB" w14:textId="77777777" w:rsidR="00673494" w:rsidRDefault="00AC66AC">
    <w:pPr>
      <w:pStyle w:val="afb"/>
      <w:jc w:val="center"/>
    </w:pPr>
    <w:r>
      <w:rPr>
        <w:noProof/>
      </w:rPr>
      <mc:AlternateContent>
        <mc:Choice Requires="wps">
          <w:drawing>
            <wp:anchor distT="0" distB="0" distL="114300" distR="114300" simplePos="0" relativeHeight="251667456" behindDoc="0" locked="0" layoutInCell="1" allowOverlap="1" wp14:anchorId="7DE0227E" wp14:editId="1A982760">
              <wp:simplePos x="0" y="0"/>
              <wp:positionH relativeFrom="margin">
                <wp:align>center</wp:align>
              </wp:positionH>
              <wp:positionV relativeFrom="paragraph">
                <wp:posOffset>0</wp:posOffset>
              </wp:positionV>
              <wp:extent cx="1828800" cy="1828800"/>
              <wp:effectExtent l="0" t="0" r="0" b="0"/>
              <wp:wrapNone/>
              <wp:docPr id="9"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50DBCA"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- 6 -</w:t>
                          </w:r>
                          <w:r>
                            <w:rPr>
                              <w:rFonts w:hint="eastAsia"/>
                            </w:rPr>
                            <w:fldChar w:fldCharType="end"/>
                          </w:r>
                        </w:p>
                      </w:txbxContent>
                    </wps:txbx>
                    <wps:bodyPr wrap="none" lIns="0" tIns="0" rIns="0" bIns="0">
                      <a:spAutoFit/>
                    </wps:bodyPr>
                  </wps:wsp>
                </a:graphicData>
              </a:graphic>
            </wp:anchor>
          </w:drawing>
        </mc:Choice>
        <mc:Fallback>
          <w:pict>
            <v:shapetype w14:anchorId="7DE0227E" id="_x0000_t202" coordsize="21600,21600" o:spt="202" path="m,l,21600r21600,l21600,xe">
              <v:stroke joinstyle="miter"/>
              <v:path gradientshapeok="t" o:connecttype="rect"/>
            </v:shapetype>
            <v:shape id="文本框 1032"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Fvudou0AQAASQMAAA4AAAAAAAAAAAAAAAAALgIAAGRycy9lMm9Eb2MueG1sUEsB&#10;Ai0AFAAGAAgAAAAhAAxK8O7WAAAABQEAAA8AAAAAAAAAAAAAAAAADgQAAGRycy9kb3ducmV2Lnht&#10;bFBLBQYAAAAABAAEAPMAAAARBQAAAAA=&#10;" filled="f" stroked="f">
              <v:textbox style="mso-fit-shape-to-text:t" inset="0,0,0,0">
                <w:txbxContent>
                  <w:p w14:paraId="0950DBCA"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- 6 -</w:t>
                    </w:r>
                    <w:r>
                      <w:rPr>
                        <w:rFonts w:hint="eastAsia"/>
                      </w:rP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F53EE" w14:textId="77777777" w:rsidR="00673494" w:rsidRDefault="00AC66AC">
    <w:pPr>
      <w:pStyle w:val="afb"/>
      <w:jc w:val="center"/>
    </w:pPr>
    <w:r>
      <w:rPr>
        <w:noProof/>
      </w:rPr>
      <mc:AlternateContent>
        <mc:Choice Requires="wps">
          <w:drawing>
            <wp:anchor distT="0" distB="0" distL="114300" distR="114300" simplePos="0" relativeHeight="251668480" behindDoc="0" locked="0" layoutInCell="1" allowOverlap="1" wp14:anchorId="5A2B4971" wp14:editId="49AD5D66">
              <wp:simplePos x="0" y="0"/>
              <wp:positionH relativeFrom="margin">
                <wp:align>center</wp:align>
              </wp:positionH>
              <wp:positionV relativeFrom="paragraph">
                <wp:posOffset>0</wp:posOffset>
              </wp:positionV>
              <wp:extent cx="1828800" cy="1828800"/>
              <wp:effectExtent l="0" t="0" r="0" b="0"/>
              <wp:wrapNone/>
              <wp:docPr id="10"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4B227D"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- 8 -</w:t>
                          </w:r>
                          <w:r>
                            <w:rPr>
                              <w:rFonts w:hint="eastAsia"/>
                            </w:rPr>
                            <w:fldChar w:fldCharType="end"/>
                          </w:r>
                        </w:p>
                      </w:txbxContent>
                    </wps:txbx>
                    <wps:bodyPr wrap="none" lIns="0" tIns="0" rIns="0" bIns="0">
                      <a:spAutoFit/>
                    </wps:bodyPr>
                  </wps:wsp>
                </a:graphicData>
              </a:graphic>
            </wp:anchor>
          </w:drawing>
        </mc:Choice>
        <mc:Fallback>
          <w:pict>
            <v:shapetype w14:anchorId="5A2B4971" id="_x0000_t202" coordsize="21600,21600" o:spt="202" path="m,l,21600r21600,l21600,xe">
              <v:stroke joinstyle="miter"/>
              <v:path gradientshapeok="t" o:connecttype="rect"/>
            </v:shapetype>
            <v:shape id="文本框 1034"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N7gfNm0AQAASgMAAA4AAAAAAAAAAAAAAAAALgIAAGRycy9lMm9Eb2MueG1sUEsB&#10;Ai0AFAAGAAgAAAAhAAxK8O7WAAAABQEAAA8AAAAAAAAAAAAAAAAADgQAAGRycy9kb3ducmV2Lnht&#10;bFBLBQYAAAAABAAEAPMAAAARBQAAAAA=&#10;" filled="f" stroked="f">
              <v:textbox style="mso-fit-shape-to-text:t" inset="0,0,0,0">
                <w:txbxContent>
                  <w:p w14:paraId="5A4B227D"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- 8 -</w:t>
                    </w:r>
                    <w:r>
                      <w:rPr>
                        <w:rFonts w:hint="eastAsia"/>
                      </w:rPr>
                      <w:fldChar w:fldCharType="end"/>
                    </w:r>
                  </w:p>
                </w:txbxContent>
              </v:textbox>
              <w10:wrap anchorx="margin"/>
            </v:shape>
          </w:pict>
        </mc:Fallback>
      </mc:AlternateContent>
    </w:r>
  </w:p>
  <w:p w14:paraId="5063AC80" w14:textId="77777777" w:rsidR="00673494" w:rsidRDefault="00673494">
    <w:pPr>
      <w:pStyle w:val="afb"/>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C9978" w14:textId="77777777" w:rsidR="00673494" w:rsidRDefault="00AC66AC">
    <w:pPr>
      <w:pStyle w:val="afb"/>
      <w:ind w:firstLineChars="4450" w:firstLine="8010"/>
    </w:pPr>
    <w:r>
      <w:rPr>
        <w:noProof/>
      </w:rPr>
      <mc:AlternateContent>
        <mc:Choice Requires="wps">
          <w:drawing>
            <wp:anchor distT="0" distB="0" distL="114300" distR="114300" simplePos="0" relativeHeight="251669504" behindDoc="0" locked="0" layoutInCell="1" allowOverlap="1" wp14:anchorId="1AE4FABB" wp14:editId="5D73A841">
              <wp:simplePos x="0" y="0"/>
              <wp:positionH relativeFrom="margin">
                <wp:align>center</wp:align>
              </wp:positionH>
              <wp:positionV relativeFrom="paragraph">
                <wp:posOffset>0</wp:posOffset>
              </wp:positionV>
              <wp:extent cx="1828800" cy="1828800"/>
              <wp:effectExtent l="0" t="0" r="0" b="0"/>
              <wp:wrapNone/>
              <wp:docPr id="11"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C4DC9C"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- 10 -</w:t>
                          </w:r>
                          <w:r>
                            <w:rPr>
                              <w:rFonts w:hint="eastAsia"/>
                            </w:rPr>
                            <w:fldChar w:fldCharType="end"/>
                          </w:r>
                        </w:p>
                      </w:txbxContent>
                    </wps:txbx>
                    <wps:bodyPr wrap="none" lIns="0" tIns="0" rIns="0" bIns="0">
                      <a:spAutoFit/>
                    </wps:bodyPr>
                  </wps:wsp>
                </a:graphicData>
              </a:graphic>
            </wp:anchor>
          </w:drawing>
        </mc:Choice>
        <mc:Fallback>
          <w:pict>
            <v:shapetype w14:anchorId="1AE4FABB" id="_x0000_t202" coordsize="21600,21600" o:spt="202" path="m,l,21600r21600,l21600,xe">
              <v:stroke joinstyle="miter"/>
              <v:path gradientshapeok="t" o:connecttype="rect"/>
            </v:shapetype>
            <v:shape id="文本框 1036" o:spid="_x0000_s1036"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XFZmarMBAABLAwAADgAAAAAAAAAAAAAAAAAuAgAAZHJzL2Uyb0RvYy54bWxQSwEC&#10;LQAUAAYACAAAACEADErw7tYAAAAFAQAADwAAAAAAAAAAAAAAAAANBAAAZHJzL2Rvd25yZXYueG1s&#10;UEsFBgAAAAAEAAQA8wAAABAFAAAAAA==&#10;" filled="f" stroked="f">
              <v:textbox style="mso-fit-shape-to-text:t" inset="0,0,0,0">
                <w:txbxContent>
                  <w:p w14:paraId="22C4DC9C"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- 10 -</w:t>
                    </w:r>
                    <w:r>
                      <w:rPr>
                        <w:rFonts w:hint="eastAsia"/>
                      </w:rP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8B47C" w14:textId="77777777" w:rsidR="00673494" w:rsidRDefault="00AC66AC">
    <w:pPr>
      <w:pStyle w:val="afb"/>
      <w:jc w:val="center"/>
    </w:pPr>
    <w:r>
      <w:rPr>
        <w:noProof/>
      </w:rPr>
      <mc:AlternateContent>
        <mc:Choice Requires="wps">
          <w:drawing>
            <wp:anchor distT="0" distB="0" distL="114300" distR="114300" simplePos="0" relativeHeight="251670528" behindDoc="0" locked="0" layoutInCell="1" allowOverlap="1" wp14:anchorId="390ABB07" wp14:editId="6BB5C738">
              <wp:simplePos x="0" y="0"/>
              <wp:positionH relativeFrom="margin">
                <wp:align>center</wp:align>
              </wp:positionH>
              <wp:positionV relativeFrom="paragraph">
                <wp:posOffset>0</wp:posOffset>
              </wp:positionV>
              <wp:extent cx="1828800" cy="1828800"/>
              <wp:effectExtent l="0" t="0" r="0" b="0"/>
              <wp:wrapNone/>
              <wp:docPr id="12"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76C5DD"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- 11 -</w:t>
                          </w:r>
                          <w:r>
                            <w:rPr>
                              <w:rFonts w:hint="eastAsia"/>
                            </w:rPr>
                            <w:fldChar w:fldCharType="end"/>
                          </w:r>
                        </w:p>
                      </w:txbxContent>
                    </wps:txbx>
                    <wps:bodyPr wrap="none" lIns="0" tIns="0" rIns="0" bIns="0">
                      <a:spAutoFit/>
                    </wps:bodyPr>
                  </wps:wsp>
                </a:graphicData>
              </a:graphic>
            </wp:anchor>
          </w:drawing>
        </mc:Choice>
        <mc:Fallback>
          <w:pict>
            <v:shapetype w14:anchorId="390ABB07" id="_x0000_t202" coordsize="21600,21600" o:spt="202" path="m,l,21600r21600,l21600,xe">
              <v:stroke joinstyle="miter"/>
              <v:path gradientshapeok="t" o:connecttype="rect"/>
            </v:shapetype>
            <v:shape id="文本框 1037" o:spid="_x0000_s103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rJxejLMBAABLAwAADgAAAAAAAAAAAAAAAAAuAgAAZHJzL2Uyb0RvYy54bWxQSwEC&#10;LQAUAAYACAAAACEADErw7tYAAAAFAQAADwAAAAAAAAAAAAAAAAANBAAAZHJzL2Rvd25yZXYueG1s&#10;UEsFBgAAAAAEAAQA8wAAABAFAAAAAA==&#10;" filled="f" stroked="f">
              <v:textbox style="mso-fit-shape-to-text:t" inset="0,0,0,0">
                <w:txbxContent>
                  <w:p w14:paraId="6576C5DD"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- 11 -</w:t>
                    </w:r>
                    <w:r>
                      <w:rPr>
                        <w:rFonts w:hint="eastAsia"/>
                      </w:rP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486E9" w14:textId="77777777" w:rsidR="00673494" w:rsidRDefault="00AC66AC">
    <w:pPr>
      <w:pStyle w:val="afb"/>
      <w:ind w:firstLineChars="4450" w:firstLine="8010"/>
    </w:pPr>
    <w:r>
      <w:rPr>
        <w:noProof/>
      </w:rPr>
      <mc:AlternateContent>
        <mc:Choice Requires="wps">
          <w:drawing>
            <wp:anchor distT="0" distB="0" distL="114300" distR="114300" simplePos="0" relativeHeight="251671552" behindDoc="0" locked="0" layoutInCell="1" allowOverlap="1" wp14:anchorId="37A89AB8" wp14:editId="5A44438F">
              <wp:simplePos x="0" y="0"/>
              <wp:positionH relativeFrom="margin">
                <wp:align>center</wp:align>
              </wp:positionH>
              <wp:positionV relativeFrom="paragraph">
                <wp:posOffset>0</wp:posOffset>
              </wp:positionV>
              <wp:extent cx="1828800" cy="1828800"/>
              <wp:effectExtent l="0" t="0" r="0" b="0"/>
              <wp:wrapNone/>
              <wp:docPr id="1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1EE783"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- 13 -</w:t>
                          </w:r>
                          <w:r>
                            <w:rPr>
                              <w:rFonts w:hint="eastAsia"/>
                            </w:rPr>
                            <w:fldChar w:fldCharType="end"/>
                          </w:r>
                        </w:p>
                      </w:txbxContent>
                    </wps:txbx>
                    <wps:bodyPr wrap="none" lIns="0" tIns="0" rIns="0" bIns="0">
                      <a:spAutoFit/>
                    </wps:bodyPr>
                  </wps:wsp>
                </a:graphicData>
              </a:graphic>
            </wp:anchor>
          </w:drawing>
        </mc:Choice>
        <mc:Fallback>
          <w:pict>
            <v:shapetype w14:anchorId="37A89AB8" id="_x0000_t202" coordsize="21600,21600" o:spt="202" path="m,l,21600r21600,l21600,xe">
              <v:stroke joinstyle="miter"/>
              <v:path gradientshapeok="t" o:connecttype="rect"/>
            </v:shapetype>
            <v:shape id="文本框 1039" o:spid="_x0000_s1038"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sVDZC0AQAASwMAAA4AAAAAAAAAAAAAAAAALgIAAGRycy9lMm9Eb2MueG1sUEsB&#10;Ai0AFAAGAAgAAAAhAAxK8O7WAAAABQEAAA8AAAAAAAAAAAAAAAAADgQAAGRycy9kb3ducmV2Lnht&#10;bFBLBQYAAAAABAAEAPMAAAARBQAAAAA=&#10;" filled="f" stroked="f">
              <v:textbox style="mso-fit-shape-to-text:t" inset="0,0,0,0">
                <w:txbxContent>
                  <w:p w14:paraId="421EE783"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- 13 -</w:t>
                    </w:r>
                    <w:r>
                      <w:rPr>
                        <w:rFonts w:hint="eastAsia"/>
                      </w:rP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57AE2" w14:textId="77777777" w:rsidR="00673494" w:rsidRDefault="00AC66AC">
    <w:pPr>
      <w:pStyle w:val="afb"/>
      <w:jc w:val="center"/>
    </w:pPr>
    <w:r>
      <w:rPr>
        <w:noProof/>
      </w:rPr>
      <mc:AlternateContent>
        <mc:Choice Requires="wps">
          <w:drawing>
            <wp:anchor distT="0" distB="0" distL="114300" distR="114300" simplePos="0" relativeHeight="251672576" behindDoc="0" locked="0" layoutInCell="1" allowOverlap="1" wp14:anchorId="07E0A011" wp14:editId="4F695ADB">
              <wp:simplePos x="0" y="0"/>
              <wp:positionH relativeFrom="margin">
                <wp:align>center</wp:align>
              </wp:positionH>
              <wp:positionV relativeFrom="paragraph">
                <wp:posOffset>0</wp:posOffset>
              </wp:positionV>
              <wp:extent cx="1828800" cy="1828800"/>
              <wp:effectExtent l="0" t="0" r="0" b="0"/>
              <wp:wrapNone/>
              <wp:docPr id="14"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A3B226"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- 12 -</w:t>
                          </w:r>
                          <w:r>
                            <w:rPr>
                              <w:rFonts w:hint="eastAsia"/>
                            </w:rPr>
                            <w:fldChar w:fldCharType="end"/>
                          </w:r>
                        </w:p>
                      </w:txbxContent>
                    </wps:txbx>
                    <wps:bodyPr wrap="none" lIns="0" tIns="0" rIns="0" bIns="0">
                      <a:spAutoFit/>
                    </wps:bodyPr>
                  </wps:wsp>
                </a:graphicData>
              </a:graphic>
            </wp:anchor>
          </w:drawing>
        </mc:Choice>
        <mc:Fallback>
          <w:pict>
            <v:shapetype w14:anchorId="07E0A011" id="_x0000_t202" coordsize="21600,21600" o:spt="202" path="m,l,21600r21600,l21600,xe">
              <v:stroke joinstyle="miter"/>
              <v:path gradientshapeok="t" o:connecttype="rect"/>
            </v:shapetype>
            <v:shape id="文本框 1038" o:spid="_x0000_s1039"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M1wIC0AQAASwMAAA4AAAAAAAAAAAAAAAAALgIAAGRycy9lMm9Eb2MueG1sUEsB&#10;Ai0AFAAGAAgAAAAhAAxK8O7WAAAABQEAAA8AAAAAAAAAAAAAAAAADgQAAGRycy9kb3ducmV2Lnht&#10;bFBLBQYAAAAABAAEAPMAAAARBQAAAAA=&#10;" filled="f" stroked="f">
              <v:textbox style="mso-fit-shape-to-text:t" inset="0,0,0,0">
                <w:txbxContent>
                  <w:p w14:paraId="1AA3B226"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- 12 -</w:t>
                    </w:r>
                    <w:r>
                      <w:rPr>
                        <w:rFonts w:hint="eastAsia"/>
                      </w:rP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7A76E" w14:textId="77777777" w:rsidR="00673494" w:rsidRDefault="00AC66AC">
    <w:pPr>
      <w:pStyle w:val="afb"/>
      <w:ind w:firstLineChars="4450" w:firstLine="8010"/>
    </w:pPr>
    <w:r>
      <w:rPr>
        <w:noProof/>
      </w:rPr>
      <mc:AlternateContent>
        <mc:Choice Requires="wps">
          <w:drawing>
            <wp:anchor distT="0" distB="0" distL="114300" distR="114300" simplePos="0" relativeHeight="251673600" behindDoc="0" locked="0" layoutInCell="1" allowOverlap="1" wp14:anchorId="17CF639F" wp14:editId="0A2D78FF">
              <wp:simplePos x="0" y="0"/>
              <wp:positionH relativeFrom="margin">
                <wp:align>center</wp:align>
              </wp:positionH>
              <wp:positionV relativeFrom="paragraph">
                <wp:posOffset>0</wp:posOffset>
              </wp:positionV>
              <wp:extent cx="1828800" cy="1828800"/>
              <wp:effectExtent l="0" t="0" r="0" b="0"/>
              <wp:wrapNone/>
              <wp:docPr id="15"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06E39"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- 15 -</w:t>
                          </w:r>
                          <w:r>
                            <w:rPr>
                              <w:rFonts w:hint="eastAsia"/>
                            </w:rPr>
                            <w:fldChar w:fldCharType="end"/>
                          </w:r>
                        </w:p>
                      </w:txbxContent>
                    </wps:txbx>
                    <wps:bodyPr wrap="none" lIns="0" tIns="0" rIns="0" bIns="0">
                      <a:spAutoFit/>
                    </wps:bodyPr>
                  </wps:wsp>
                </a:graphicData>
              </a:graphic>
            </wp:anchor>
          </w:drawing>
        </mc:Choice>
        <mc:Fallback>
          <w:pict>
            <v:shapetype w14:anchorId="17CF639F" id="_x0000_t202" coordsize="21600,21600" o:spt="202" path="m,l,21600r21600,l21600,xe">
              <v:stroke joinstyle="miter"/>
              <v:path gradientshapeok="t" o:connecttype="rect"/>
            </v:shapetype>
            <v:shape id="文本框 1041" o:spid="_x0000_s1040"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HXaGGW0AQAASwMAAA4AAAAAAAAAAAAAAAAALgIAAGRycy9lMm9Eb2MueG1sUEsB&#10;Ai0AFAAGAAgAAAAhAAxK8O7WAAAABQEAAA8AAAAAAAAAAAAAAAAADgQAAGRycy9kb3ducmV2Lnht&#10;bFBLBQYAAAAABAAEAPMAAAARBQAAAAA=&#10;" filled="f" stroked="f">
              <v:textbox style="mso-fit-shape-to-text:t" inset="0,0,0,0">
                <w:txbxContent>
                  <w:p w14:paraId="1CC06E39"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- 15 -</w:t>
                    </w:r>
                    <w:r>
                      <w:rPr>
                        <w:rFonts w:hint="eastAsia"/>
                      </w:rP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09DC7" w14:textId="77777777" w:rsidR="00673494" w:rsidRDefault="00AC66AC">
    <w:pPr>
      <w:pStyle w:val="afb"/>
      <w:jc w:val="center"/>
    </w:pPr>
    <w:r>
      <w:rPr>
        <w:noProof/>
      </w:rPr>
      <mc:AlternateContent>
        <mc:Choice Requires="wps">
          <w:drawing>
            <wp:anchor distT="0" distB="0" distL="114300" distR="114300" simplePos="0" relativeHeight="251674624" behindDoc="0" locked="0" layoutInCell="1" allowOverlap="1" wp14:anchorId="0D8784E3" wp14:editId="2301BF6D">
              <wp:simplePos x="0" y="0"/>
              <wp:positionH relativeFrom="margin">
                <wp:align>center</wp:align>
              </wp:positionH>
              <wp:positionV relativeFrom="paragraph">
                <wp:posOffset>0</wp:posOffset>
              </wp:positionV>
              <wp:extent cx="1828800" cy="1828800"/>
              <wp:effectExtent l="0" t="0" r="0" b="0"/>
              <wp:wrapNone/>
              <wp:docPr id="1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E305A5"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- 14 -</w:t>
                          </w:r>
                          <w:r>
                            <w:rPr>
                              <w:rFonts w:hint="eastAsia"/>
                            </w:rPr>
                            <w:fldChar w:fldCharType="end"/>
                          </w:r>
                        </w:p>
                      </w:txbxContent>
                    </wps:txbx>
                    <wps:bodyPr wrap="none" lIns="0" tIns="0" rIns="0" bIns="0">
                      <a:spAutoFit/>
                    </wps:bodyPr>
                  </wps:wsp>
                </a:graphicData>
              </a:graphic>
            </wp:anchor>
          </w:drawing>
        </mc:Choice>
        <mc:Fallback>
          <w:pict>
            <v:shapetype w14:anchorId="0D8784E3" id="_x0000_t202" coordsize="21600,21600" o:spt="202" path="m,l,21600r21600,l21600,xe">
              <v:stroke joinstyle="miter"/>
              <v:path gradientshapeok="t" o:connecttype="rect"/>
            </v:shapetype>
            <v:shape id="文本框 1040" o:spid="_x0000_s1041"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hRAgg7MBAABLAwAADgAAAAAAAAAAAAAAAAAuAgAAZHJzL2Uyb0RvYy54bWxQSwEC&#10;LQAUAAYACAAAACEADErw7tYAAAAFAQAADwAAAAAAAAAAAAAAAAANBAAAZHJzL2Rvd25yZXYueG1s&#10;UEsFBgAAAAAEAAQA8wAAABAFAAAAAA==&#10;" filled="f" stroked="f">
              <v:textbox style="mso-fit-shape-to-text:t" inset="0,0,0,0">
                <w:txbxContent>
                  <w:p w14:paraId="5DE305A5"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- 14 -</w:t>
                    </w:r>
                    <w:r>
                      <w:rPr>
                        <w:rFonts w:hint="eastAsia"/>
                      </w:rP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A4470" w14:textId="77777777" w:rsidR="00673494" w:rsidRDefault="00AC66AC">
    <w:pPr>
      <w:pStyle w:val="afb"/>
      <w:ind w:firstLineChars="4450" w:firstLine="8010"/>
    </w:pPr>
    <w:r>
      <w:rPr>
        <w:noProof/>
      </w:rPr>
      <mc:AlternateContent>
        <mc:Choice Requires="wps">
          <w:drawing>
            <wp:anchor distT="0" distB="0" distL="114300" distR="114300" simplePos="0" relativeHeight="251675648" behindDoc="0" locked="0" layoutInCell="1" allowOverlap="1" wp14:anchorId="15196C9A" wp14:editId="0B6805AC">
              <wp:simplePos x="0" y="0"/>
              <wp:positionH relativeFrom="margin">
                <wp:align>center</wp:align>
              </wp:positionH>
              <wp:positionV relativeFrom="paragraph">
                <wp:posOffset>0</wp:posOffset>
              </wp:positionV>
              <wp:extent cx="1828800" cy="1828800"/>
              <wp:effectExtent l="0" t="0" r="0" b="0"/>
              <wp:wrapNone/>
              <wp:docPr id="17"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715B5B"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- 17 -</w:t>
                          </w:r>
                          <w:r>
                            <w:rPr>
                              <w:rFonts w:hint="eastAsia"/>
                            </w:rPr>
                            <w:fldChar w:fldCharType="end"/>
                          </w:r>
                        </w:p>
                      </w:txbxContent>
                    </wps:txbx>
                    <wps:bodyPr wrap="none" lIns="0" tIns="0" rIns="0" bIns="0">
                      <a:spAutoFit/>
                    </wps:bodyPr>
                  </wps:wsp>
                </a:graphicData>
              </a:graphic>
            </wp:anchor>
          </w:drawing>
        </mc:Choice>
        <mc:Fallback>
          <w:pict>
            <v:shapetype w14:anchorId="15196C9A" id="_x0000_t202" coordsize="21600,21600" o:spt="202" path="m,l,21600r21600,l21600,xe">
              <v:stroke joinstyle="miter"/>
              <v:path gradientshapeok="t" o:connecttype="rect"/>
            </v:shapetype>
            <v:shape id="文本框 1043" o:spid="_x0000_s1042"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so+2EtQEAAEsDAAAOAAAAAAAAAAAAAAAAAC4CAABkcnMvZTJvRG9jLnhtbFBL&#10;AQItABQABgAIAAAAIQAMSvDu1gAAAAUBAAAPAAAAAAAAAAAAAAAAAA8EAABkcnMvZG93bnJldi54&#10;bWxQSwUGAAAAAAQABADzAAAAEgUAAAAA&#10;" filled="f" stroked="f">
              <v:textbox style="mso-fit-shape-to-text:t" inset="0,0,0,0">
                <w:txbxContent>
                  <w:p w14:paraId="3E715B5B"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- 17 -</w:t>
                    </w:r>
                    <w:r>
                      <w:rPr>
                        <w:rFonts w:hint="eastAsia"/>
                      </w:rP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98F2A" w14:textId="77777777" w:rsidR="00673494" w:rsidRDefault="00AC66AC">
    <w:pPr>
      <w:pStyle w:val="afb"/>
      <w:jc w:val="center"/>
    </w:pPr>
    <w:r>
      <w:rPr>
        <w:noProof/>
      </w:rPr>
      <mc:AlternateContent>
        <mc:Choice Requires="wps">
          <w:drawing>
            <wp:anchor distT="0" distB="0" distL="114300" distR="114300" simplePos="0" relativeHeight="251676672" behindDoc="0" locked="0" layoutInCell="1" allowOverlap="1" wp14:anchorId="30AE5407" wp14:editId="2ADA6164">
              <wp:simplePos x="0" y="0"/>
              <wp:positionH relativeFrom="margin">
                <wp:align>center</wp:align>
              </wp:positionH>
              <wp:positionV relativeFrom="paragraph">
                <wp:posOffset>0</wp:posOffset>
              </wp:positionV>
              <wp:extent cx="1828800" cy="1828800"/>
              <wp:effectExtent l="0" t="0" r="0" b="0"/>
              <wp:wrapNone/>
              <wp:docPr id="18"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73FEEF"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- 16 -</w:t>
                          </w:r>
                          <w:r>
                            <w:rPr>
                              <w:rFonts w:hint="eastAsia"/>
                            </w:rPr>
                            <w:fldChar w:fldCharType="end"/>
                          </w:r>
                        </w:p>
                      </w:txbxContent>
                    </wps:txbx>
                    <wps:bodyPr wrap="none" lIns="0" tIns="0" rIns="0" bIns="0">
                      <a:spAutoFit/>
                    </wps:bodyPr>
                  </wps:wsp>
                </a:graphicData>
              </a:graphic>
            </wp:anchor>
          </w:drawing>
        </mc:Choice>
        <mc:Fallback>
          <w:pict>
            <v:shapetype w14:anchorId="30AE5407" id="_x0000_t202" coordsize="21600,21600" o:spt="202" path="m,l,21600r21600,l21600,xe">
              <v:stroke joinstyle="miter"/>
              <v:path gradientshapeok="t" o:connecttype="rect"/>
            </v:shapetype>
            <v:shape id="文本框 1042" o:spid="_x0000_s1043"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JVQuqK0AQAASwMAAA4AAAAAAAAAAAAAAAAALgIAAGRycy9lMm9Eb2MueG1sUEsB&#10;Ai0AFAAGAAgAAAAhAAxK8O7WAAAABQEAAA8AAAAAAAAAAAAAAAAADgQAAGRycy9kb3ducmV2Lnht&#10;bFBLBQYAAAAABAAEAPMAAAARBQAAAAA=&#10;" filled="f" stroked="f">
              <v:textbox style="mso-fit-shape-to-text:t" inset="0,0,0,0">
                <w:txbxContent>
                  <w:p w14:paraId="4F73FEEF"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- 16 -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43DA5" w14:textId="77777777" w:rsidR="00673494" w:rsidRDefault="00AC66AC">
    <w:pPr>
      <w:pStyle w:val="afb"/>
      <w:jc w:val="center"/>
    </w:pPr>
    <w:r>
      <w:rPr>
        <w:noProof/>
      </w:rPr>
      <mc:AlternateContent>
        <mc:Choice Requires="wps">
          <w:drawing>
            <wp:anchor distT="0" distB="0" distL="114300" distR="114300" simplePos="0" relativeHeight="251660288" behindDoc="0" locked="0" layoutInCell="1" allowOverlap="1" wp14:anchorId="139B4737" wp14:editId="4707BDBB">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C67116"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type w14:anchorId="139B4737" id="_x0000_t202" coordsize="21600,21600" o:spt="202" path="m,l,21600r21600,l21600,xe">
              <v:stroke joinstyle="miter"/>
              <v:path gradientshapeok="t" o:connecttype="rect"/>
            </v:shapetype>
            <v:shape id="文本框 10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Wjo9qsgEAAEkDAAAOAAAAAAAAAAAAAAAAAC4CAABkcnMvZTJvRG9jLnhtbFBLAQIt&#10;ABQABgAIAAAAIQAMSvDu1gAAAAUBAAAPAAAAAAAAAAAAAAAAAAwEAABkcnMvZG93bnJldi54bWxQ&#10;SwUGAAAAAAQABADzAAAADwUAAAAA&#10;" filled="f" stroked="f">
              <v:textbox style="mso-fit-shape-to-text:t" inset="0,0,0,0">
                <w:txbxContent>
                  <w:p w14:paraId="5AC67116"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w10:wrap anchorx="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2C00F" w14:textId="77777777" w:rsidR="00673494" w:rsidRDefault="00AC66AC">
    <w:pPr>
      <w:pStyle w:val="afb"/>
    </w:pPr>
    <w:r>
      <w:rPr>
        <w:noProof/>
      </w:rPr>
      <mc:AlternateContent>
        <mc:Choice Requires="wps">
          <w:drawing>
            <wp:anchor distT="0" distB="0" distL="114300" distR="114300" simplePos="0" relativeHeight="251677696" behindDoc="0" locked="0" layoutInCell="1" allowOverlap="1" wp14:anchorId="16D712CC" wp14:editId="53F8CAF0">
              <wp:simplePos x="0" y="0"/>
              <wp:positionH relativeFrom="margin">
                <wp:align>center</wp:align>
              </wp:positionH>
              <wp:positionV relativeFrom="paragraph">
                <wp:posOffset>0</wp:posOffset>
              </wp:positionV>
              <wp:extent cx="1828800" cy="1828800"/>
              <wp:effectExtent l="0" t="0" r="0" b="0"/>
              <wp:wrapNone/>
              <wp:docPr id="19"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0F6B31"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- 19 -</w:t>
                          </w:r>
                          <w:r>
                            <w:rPr>
                              <w:rFonts w:hint="eastAsia"/>
                            </w:rPr>
                            <w:fldChar w:fldCharType="end"/>
                          </w:r>
                        </w:p>
                      </w:txbxContent>
                    </wps:txbx>
                    <wps:bodyPr wrap="none" lIns="0" tIns="0" rIns="0" bIns="0">
                      <a:spAutoFit/>
                    </wps:bodyPr>
                  </wps:wsp>
                </a:graphicData>
              </a:graphic>
            </wp:anchor>
          </w:drawing>
        </mc:Choice>
        <mc:Fallback>
          <w:pict>
            <v:shapetype w14:anchorId="16D712CC" id="_x0000_t202" coordsize="21600,21600" o:spt="202" path="m,l,21600r21600,l21600,xe">
              <v:stroke joinstyle="miter"/>
              <v:path gradientshapeok="t" o:connecttype="rect"/>
            </v:shapetype>
            <v:shape id="文本框 1045" o:spid="_x0000_s1044" type="#_x0000_t202" style="position:absolute;margin-left:0;margin-top:0;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J6a0KW0AQAASwMAAA4AAAAAAAAAAAAAAAAALgIAAGRycy9lMm9Eb2MueG1sUEsB&#10;Ai0AFAAGAAgAAAAhAAxK8O7WAAAABQEAAA8AAAAAAAAAAAAAAAAADgQAAGRycy9kb3ducmV2Lnht&#10;bFBLBQYAAAAABAAEAPMAAAARBQAAAAA=&#10;" filled="f" stroked="f">
              <v:textbox style="mso-fit-shape-to-text:t" inset="0,0,0,0">
                <w:txbxContent>
                  <w:p w14:paraId="0A0F6B31"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- 19 -</w:t>
                    </w:r>
                    <w:r>
                      <w:rPr>
                        <w:rFonts w:hint="eastAsia"/>
                      </w:rP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57C25" w14:textId="77777777" w:rsidR="00673494" w:rsidRDefault="00AC66AC">
    <w:pPr>
      <w:pStyle w:val="afb"/>
      <w:jc w:val="both"/>
    </w:pPr>
    <w:r>
      <w:rPr>
        <w:noProof/>
      </w:rPr>
      <mc:AlternateContent>
        <mc:Choice Requires="wps">
          <w:drawing>
            <wp:anchor distT="0" distB="0" distL="114300" distR="114300" simplePos="0" relativeHeight="251678720" behindDoc="0" locked="0" layoutInCell="1" allowOverlap="1" wp14:anchorId="0A8E4730" wp14:editId="0F4DA26E">
              <wp:simplePos x="0" y="0"/>
              <wp:positionH relativeFrom="margin">
                <wp:align>center</wp:align>
              </wp:positionH>
              <wp:positionV relativeFrom="paragraph">
                <wp:posOffset>0</wp:posOffset>
              </wp:positionV>
              <wp:extent cx="1828800" cy="1828800"/>
              <wp:effectExtent l="0" t="0" r="0" b="0"/>
              <wp:wrapNone/>
              <wp:docPr id="20"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657136"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- 18 -</w:t>
                          </w:r>
                          <w:r>
                            <w:rPr>
                              <w:rFonts w:hint="eastAsia"/>
                            </w:rPr>
                            <w:fldChar w:fldCharType="end"/>
                          </w:r>
                        </w:p>
                      </w:txbxContent>
                    </wps:txbx>
                    <wps:bodyPr wrap="none" lIns="0" tIns="0" rIns="0" bIns="0">
                      <a:spAutoFit/>
                    </wps:bodyPr>
                  </wps:wsp>
                </a:graphicData>
              </a:graphic>
            </wp:anchor>
          </w:drawing>
        </mc:Choice>
        <mc:Fallback>
          <w:pict>
            <v:shapetype w14:anchorId="0A8E4730" id="_x0000_t202" coordsize="21600,21600" o:spt="202" path="m,l,21600r21600,l21600,xe">
              <v:stroke joinstyle="miter"/>
              <v:path gradientshapeok="t" o:connecttype="rect"/>
            </v:shapetype>
            <v:shape id="文本框 1044" o:spid="_x0000_s1045"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CwEiR7tQEAAEsDAAAOAAAAAAAAAAAAAAAAAC4CAABkcnMvZTJvRG9jLnhtbFBL&#10;AQItABQABgAIAAAAIQAMSvDu1gAAAAUBAAAPAAAAAAAAAAAAAAAAAA8EAABkcnMvZG93bnJldi54&#10;bWxQSwUGAAAAAAQABADzAAAAEgUAAAAA&#10;" filled="f" stroked="f">
              <v:textbox style="mso-fit-shape-to-text:t" inset="0,0,0,0">
                <w:txbxContent>
                  <w:p w14:paraId="00657136"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- 18 -</w:t>
                    </w:r>
                    <w:r>
                      <w:rPr>
                        <w:rFonts w:hint="eastAsia"/>
                      </w:rPr>
                      <w:fldChar w:fldCharType="end"/>
                    </w: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5BA28" w14:textId="77777777" w:rsidR="00673494" w:rsidRDefault="00AC66AC">
    <w:pPr>
      <w:pStyle w:val="afb"/>
    </w:pPr>
    <w:r>
      <w:rPr>
        <w:noProof/>
      </w:rPr>
      <mc:AlternateContent>
        <mc:Choice Requires="wps">
          <w:drawing>
            <wp:anchor distT="0" distB="0" distL="114300" distR="114300" simplePos="0" relativeHeight="251679744" behindDoc="0" locked="0" layoutInCell="1" allowOverlap="1" wp14:anchorId="305D0CF6" wp14:editId="7CC6F947">
              <wp:simplePos x="0" y="0"/>
              <wp:positionH relativeFrom="margin">
                <wp:align>center</wp:align>
              </wp:positionH>
              <wp:positionV relativeFrom="paragraph">
                <wp:posOffset>0</wp:posOffset>
              </wp:positionV>
              <wp:extent cx="1828800" cy="1828800"/>
              <wp:effectExtent l="0" t="0" r="0" b="0"/>
              <wp:wrapNone/>
              <wp:docPr id="21"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DC0484"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- 27 -</w:t>
                          </w:r>
                          <w:r>
                            <w:rPr>
                              <w:rFonts w:hint="eastAsia"/>
                            </w:rPr>
                            <w:fldChar w:fldCharType="end"/>
                          </w:r>
                        </w:p>
                      </w:txbxContent>
                    </wps:txbx>
                    <wps:bodyPr wrap="none" lIns="0" tIns="0" rIns="0" bIns="0">
                      <a:spAutoFit/>
                    </wps:bodyPr>
                  </wps:wsp>
                </a:graphicData>
              </a:graphic>
            </wp:anchor>
          </w:drawing>
        </mc:Choice>
        <mc:Fallback>
          <w:pict>
            <v:shapetype w14:anchorId="305D0CF6" id="_x0000_t202" coordsize="21600,21600" o:spt="202" path="m,l,21600r21600,l21600,xe">
              <v:stroke joinstyle="miter"/>
              <v:path gradientshapeok="t" o:connecttype="rect"/>
            </v:shapetype>
            <v:shape id="文本框 1047" o:spid="_x0000_s1046" type="#_x0000_t202" style="position:absolute;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O3TnTe0AQAASwMAAA4AAAAAAAAAAAAAAAAALgIAAGRycy9lMm9Eb2MueG1sUEsB&#10;Ai0AFAAGAAgAAAAhAAxK8O7WAAAABQEAAA8AAAAAAAAAAAAAAAAADgQAAGRycy9kb3ducmV2Lnht&#10;bFBLBQYAAAAABAAEAPMAAAARBQAAAAA=&#10;" filled="f" stroked="f">
              <v:textbox style="mso-fit-shape-to-text:t" inset="0,0,0,0">
                <w:txbxContent>
                  <w:p w14:paraId="3FDC0484"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- 27 -</w:t>
                    </w:r>
                    <w:r>
                      <w:rPr>
                        <w:rFonts w:hint="eastAsia"/>
                      </w:rPr>
                      <w:fldChar w:fldCharType="end"/>
                    </w: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F0F7D" w14:textId="77777777" w:rsidR="00673494" w:rsidRDefault="00AC66AC">
    <w:pPr>
      <w:pStyle w:val="afb"/>
      <w:jc w:val="center"/>
    </w:pPr>
    <w:r>
      <w:rPr>
        <w:noProof/>
      </w:rPr>
      <mc:AlternateContent>
        <mc:Choice Requires="wps">
          <w:drawing>
            <wp:anchor distT="0" distB="0" distL="114300" distR="114300" simplePos="0" relativeHeight="251680768" behindDoc="0" locked="0" layoutInCell="1" allowOverlap="1" wp14:anchorId="785616AB" wp14:editId="19B0A452">
              <wp:simplePos x="0" y="0"/>
              <wp:positionH relativeFrom="margin">
                <wp:align>center</wp:align>
              </wp:positionH>
              <wp:positionV relativeFrom="paragraph">
                <wp:posOffset>0</wp:posOffset>
              </wp:positionV>
              <wp:extent cx="1828800" cy="1828800"/>
              <wp:effectExtent l="0" t="0" r="0" b="0"/>
              <wp:wrapNone/>
              <wp:docPr id="22"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32CD74"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- 26 -</w:t>
                          </w:r>
                          <w:r>
                            <w:rPr>
                              <w:rFonts w:hint="eastAsia"/>
                            </w:rPr>
                            <w:fldChar w:fldCharType="end"/>
                          </w:r>
                        </w:p>
                      </w:txbxContent>
                    </wps:txbx>
                    <wps:bodyPr wrap="none" lIns="0" tIns="0" rIns="0" bIns="0">
                      <a:spAutoFit/>
                    </wps:bodyPr>
                  </wps:wsp>
                </a:graphicData>
              </a:graphic>
            </wp:anchor>
          </w:drawing>
        </mc:Choice>
        <mc:Fallback>
          <w:pict>
            <v:shapetype w14:anchorId="785616AB" id="_x0000_t202" coordsize="21600,21600" o:spt="202" path="m,l,21600r21600,l21600,xe">
              <v:stroke joinstyle="miter"/>
              <v:path gradientshapeok="t" o:connecttype="rect"/>
            </v:shapetype>
            <v:shape id="文本框 1046" o:spid="_x0000_s1047" type="#_x0000_t202" style="position:absolute;left:0;text-align:left;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0ZpdG0AQAASwMAAA4AAAAAAAAAAAAAAAAALgIAAGRycy9lMm9Eb2MueG1sUEsB&#10;Ai0AFAAGAAgAAAAhAAxK8O7WAAAABQEAAA8AAAAAAAAAAAAAAAAADgQAAGRycy9kb3ducmV2Lnht&#10;bFBLBQYAAAAABAAEAPMAAAARBQAAAAA=&#10;" filled="f" stroked="f">
              <v:textbox style="mso-fit-shape-to-text:t" inset="0,0,0,0">
                <w:txbxContent>
                  <w:p w14:paraId="0632CD74"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- 26 -</w:t>
                    </w:r>
                    <w:r>
                      <w:rPr>
                        <w:rFonts w:hint="eastAsia"/>
                      </w:rPr>
                      <w:fldChar w:fldCharType="end"/>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B334F" w14:textId="77777777" w:rsidR="00673494" w:rsidRDefault="00AC66AC">
    <w:pPr>
      <w:pStyle w:val="afb"/>
    </w:pPr>
    <w:r>
      <w:rPr>
        <w:noProof/>
      </w:rPr>
      <mc:AlternateContent>
        <mc:Choice Requires="wps">
          <w:drawing>
            <wp:anchor distT="0" distB="0" distL="114300" distR="114300" simplePos="0" relativeHeight="251681792" behindDoc="0" locked="0" layoutInCell="1" allowOverlap="1" wp14:anchorId="289C9D8E" wp14:editId="1B551A2B">
              <wp:simplePos x="0" y="0"/>
              <wp:positionH relativeFrom="margin">
                <wp:align>center</wp:align>
              </wp:positionH>
              <wp:positionV relativeFrom="paragraph">
                <wp:posOffset>0</wp:posOffset>
              </wp:positionV>
              <wp:extent cx="1828800" cy="1828800"/>
              <wp:effectExtent l="0" t="0" r="0" b="0"/>
              <wp:wrapNone/>
              <wp:docPr id="23"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FD8EA4"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- 28 -</w:t>
                          </w:r>
                          <w:r>
                            <w:rPr>
                              <w:rFonts w:hint="eastAsia"/>
                            </w:rPr>
                            <w:fldChar w:fldCharType="end"/>
                          </w:r>
                        </w:p>
                      </w:txbxContent>
                    </wps:txbx>
                    <wps:bodyPr wrap="none" lIns="0" tIns="0" rIns="0" bIns="0">
                      <a:spAutoFit/>
                    </wps:bodyPr>
                  </wps:wsp>
                </a:graphicData>
              </a:graphic>
            </wp:anchor>
          </w:drawing>
        </mc:Choice>
        <mc:Fallback>
          <w:pict>
            <v:shapetype w14:anchorId="289C9D8E" id="_x0000_t202" coordsize="21600,21600" o:spt="202" path="m,l,21600r21600,l21600,xe">
              <v:stroke joinstyle="miter"/>
              <v:path gradientshapeok="t" o:connecttype="rect"/>
            </v:shapetype>
            <v:shape id="文本框 1048" o:spid="_x0000_s1048" type="#_x0000_t202" style="position:absolute;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LqQ9s20AQAASwMAAA4AAAAAAAAAAAAAAAAALgIAAGRycy9lMm9Eb2MueG1sUEsB&#10;Ai0AFAAGAAgAAAAhAAxK8O7WAAAABQEAAA8AAAAAAAAAAAAAAAAADgQAAGRycy9kb3ducmV2Lnht&#10;bFBLBQYAAAAABAAEAPMAAAARBQAAAAA=&#10;" filled="f" stroked="f">
              <v:textbox style="mso-fit-shape-to-text:t" inset="0,0,0,0">
                <w:txbxContent>
                  <w:p w14:paraId="5DFD8EA4"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- 28 -</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1779C" w14:textId="77777777" w:rsidR="00673494" w:rsidRDefault="00AC66AC">
    <w:pPr>
      <w:pStyle w:val="afb"/>
      <w:jc w:val="center"/>
    </w:pPr>
    <w:r>
      <w:rPr>
        <w:noProof/>
      </w:rPr>
      <mc:AlternateContent>
        <mc:Choice Requires="wps">
          <w:drawing>
            <wp:anchor distT="0" distB="0" distL="114300" distR="114300" simplePos="0" relativeHeight="251661312" behindDoc="0" locked="0" layoutInCell="1" allowOverlap="1" wp14:anchorId="0F0683FB" wp14:editId="0801EDE2">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233BBB"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type w14:anchorId="0F0683FB" id="_x0000_t202" coordsize="21600,21600" o:spt="202" path="m,l,21600r21600,l21600,xe">
              <v:stroke joinstyle="miter"/>
              <v:path gradientshapeok="t" o:connecttype="rect"/>
            </v:shapetype>
            <v:shape id="文本框 1026"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ZCgi/7MBAABJAwAADgAAAAAAAAAAAAAAAAAuAgAAZHJzL2Uyb0RvYy54bWxQSwEC&#10;LQAUAAYACAAAACEADErw7tYAAAAFAQAADwAAAAAAAAAAAAAAAAANBAAAZHJzL2Rvd25yZXYueG1s&#10;UEsFBgAAAAAEAAQA8wAAABAFAAAAAA==&#10;" filled="f" stroked="f">
              <v:textbox style="mso-fit-shape-to-text:t" inset="0,0,0,0">
                <w:txbxContent>
                  <w:p w14:paraId="30233BBB"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w10:wrap anchorx="margin"/>
            </v:shape>
          </w:pict>
        </mc:Fallback>
      </mc:AlternateContent>
    </w:r>
    <w:r>
      <w:rPr>
        <w:rFonts w:hint="eastAsia"/>
      </w:rPr>
      <w:t xml:space="preserve">                                                                                        3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D7FA3" w14:textId="77777777" w:rsidR="00673494" w:rsidRDefault="00AC66AC">
    <w:pPr>
      <w:pStyle w:val="afb"/>
      <w:framePr w:wrap="around" w:vAnchor="text" w:hAnchor="margin" w:xAlign="center" w:y="1"/>
      <w:rPr>
        <w:rStyle w:val="affc"/>
      </w:rPr>
    </w:pPr>
    <w:r>
      <w:fldChar w:fldCharType="begin"/>
    </w:r>
    <w:r>
      <w:rPr>
        <w:rStyle w:val="affc"/>
      </w:rPr>
      <w:instrText xml:space="preserve">PAGE  </w:instrText>
    </w:r>
    <w:r>
      <w:fldChar w:fldCharType="end"/>
    </w:r>
  </w:p>
  <w:p w14:paraId="75568241" w14:textId="77777777" w:rsidR="00673494" w:rsidRDefault="00673494">
    <w:pPr>
      <w:pStyle w:val="af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9825E" w14:textId="77777777" w:rsidR="00673494" w:rsidRDefault="00AC66AC">
    <w:pPr>
      <w:pStyle w:val="afb"/>
      <w:ind w:firstLineChars="4450" w:firstLine="8010"/>
    </w:pPr>
    <w:r>
      <w:rPr>
        <w:noProof/>
      </w:rPr>
      <mc:AlternateContent>
        <mc:Choice Requires="wps">
          <w:drawing>
            <wp:anchor distT="0" distB="0" distL="114300" distR="114300" simplePos="0" relativeHeight="251662336" behindDoc="0" locked="0" layoutInCell="1" allowOverlap="1" wp14:anchorId="4D0FA555" wp14:editId="6C468A7D">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69B3B7"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type w14:anchorId="4D0FA555" id="_x0000_t202" coordsize="21600,21600" o:spt="202" path="m,l,21600r21600,l21600,xe">
              <v:stroke joinstyle="miter"/>
              <v:path gradientshapeok="t" o:connecttype="rect"/>
            </v:shapetype>
            <v:shape id="文本框 1029"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Jf4sUi0AQAASQMAAA4AAAAAAAAAAAAAAAAALgIAAGRycy9lMm9Eb2MueG1sUEsB&#10;Ai0AFAAGAAgAAAAhAAxK8O7WAAAABQEAAA8AAAAAAAAAAAAAAAAADgQAAGRycy9kb3ducmV2Lnht&#10;bFBLBQYAAAAABAAEAPMAAAARBQAAAAA=&#10;" filled="f" stroked="f">
              <v:textbox style="mso-fit-shape-to-text:t" inset="0,0,0,0">
                <w:txbxContent>
                  <w:p w14:paraId="6469B3B7"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92AE" w14:textId="77777777" w:rsidR="00673494" w:rsidRDefault="00AC66AC">
    <w:pPr>
      <w:pStyle w:val="afb"/>
      <w:jc w:val="center"/>
    </w:pPr>
    <w:r>
      <w:rPr>
        <w:noProof/>
      </w:rPr>
      <mc:AlternateContent>
        <mc:Choice Requires="wps">
          <w:drawing>
            <wp:anchor distT="0" distB="0" distL="114300" distR="114300" simplePos="0" relativeHeight="251663360" behindDoc="0" locked="0" layoutInCell="1" allowOverlap="1" wp14:anchorId="693BCABA" wp14:editId="35DD425F">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87073C"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wps:txbx>
                    <wps:bodyPr wrap="none" lIns="0" tIns="0" rIns="0" bIns="0">
                      <a:spAutoFit/>
                    </wps:bodyPr>
                  </wps:wsp>
                </a:graphicData>
              </a:graphic>
            </wp:anchor>
          </w:drawing>
        </mc:Choice>
        <mc:Fallback>
          <w:pict>
            <v:shapetype w14:anchorId="693BCABA" id="_x0000_t202" coordsize="21600,21600" o:spt="202" path="m,l,21600r21600,l21600,xe">
              <v:stroke joinstyle="miter"/>
              <v:path gradientshapeok="t" o:connecttype="rect"/>
            </v:shapetype>
            <v:shape id="文本框 1028"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JFuwEe0AQAASQMAAA4AAAAAAAAAAAAAAAAALgIAAGRycy9lMm9Eb2MueG1sUEsB&#10;Ai0AFAAGAAgAAAAhAAxK8O7WAAAABQEAAA8AAAAAAAAAAAAAAAAADgQAAGRycy9kb3ducmV2Lnht&#10;bFBLBQYAAAAABAAEAPMAAAARBQAAAAA=&#10;" filled="f" stroked="f">
              <v:textbox style="mso-fit-shape-to-text:t" inset="0,0,0,0">
                <w:txbxContent>
                  <w:p w14:paraId="6E87073C"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- 3 -</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9937A" w14:textId="77777777" w:rsidR="00673494" w:rsidRDefault="00AC66AC">
    <w:pPr>
      <w:pStyle w:val="afb"/>
      <w:ind w:firstLineChars="4450" w:firstLine="8010"/>
    </w:pPr>
    <w:r>
      <w:rPr>
        <w:noProof/>
      </w:rPr>
      <mc:AlternateContent>
        <mc:Choice Requires="wps">
          <w:drawing>
            <wp:anchor distT="0" distB="0" distL="114300" distR="114300" simplePos="0" relativeHeight="251664384" behindDoc="0" locked="0" layoutInCell="1" allowOverlap="1" wp14:anchorId="04481992" wp14:editId="5D09AE75">
              <wp:simplePos x="0" y="0"/>
              <wp:positionH relativeFrom="margin">
                <wp:align>center</wp:align>
              </wp:positionH>
              <wp:positionV relativeFrom="paragraph">
                <wp:posOffset>0</wp:posOffset>
              </wp:positionV>
              <wp:extent cx="1828800" cy="1828800"/>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461656"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wps:txbx>
                    <wps:bodyPr wrap="none" lIns="0" tIns="0" rIns="0" bIns="0">
                      <a:spAutoFit/>
                    </wps:bodyPr>
                  </wps:wsp>
                </a:graphicData>
              </a:graphic>
            </wp:anchor>
          </w:drawing>
        </mc:Choice>
        <mc:Fallback>
          <w:pict>
            <v:shapetype w14:anchorId="04481992" id="_x0000_t202" coordsize="21600,21600" o:spt="202" path="m,l,21600r21600,l21600,xe">
              <v:stroke joinstyle="miter"/>
              <v:path gradientshapeok="t" o:connecttype="rect"/>
            </v:shapetype>
            <v:shape id="文本框 1031"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NqAbdW0AQAASQMAAA4AAAAAAAAAAAAAAAAALgIAAGRycy9lMm9Eb2MueG1sUEsB&#10;Ai0AFAAGAAgAAAAhAAxK8O7WAAAABQEAAA8AAAAAAAAAAAAAAAAADgQAAGRycy9kb3ducmV2Lnht&#10;bFBLBQYAAAAABAAEAPMAAAARBQAAAAA=&#10;" filled="f" stroked="f">
              <v:textbox style="mso-fit-shape-to-text:t" inset="0,0,0,0">
                <w:txbxContent>
                  <w:p w14:paraId="0C461656"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- 5 -</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1D773" w14:textId="77777777" w:rsidR="00673494" w:rsidRDefault="00AC66AC">
    <w:pPr>
      <w:pStyle w:val="afb"/>
      <w:jc w:val="center"/>
    </w:pPr>
    <w:r>
      <w:rPr>
        <w:noProof/>
      </w:rPr>
      <mc:AlternateContent>
        <mc:Choice Requires="wps">
          <w:drawing>
            <wp:anchor distT="0" distB="0" distL="114300" distR="114300" simplePos="0" relativeHeight="251665408" behindDoc="0" locked="0" layoutInCell="1" allowOverlap="1" wp14:anchorId="5776B617" wp14:editId="0034664D">
              <wp:simplePos x="0" y="0"/>
              <wp:positionH relativeFrom="margin">
                <wp:align>center</wp:align>
              </wp:positionH>
              <wp:positionV relativeFrom="paragraph">
                <wp:posOffset>0</wp:posOffset>
              </wp:positionV>
              <wp:extent cx="1828800" cy="1828800"/>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992512"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- 4 -</w:t>
                          </w:r>
                          <w:r>
                            <w:rPr>
                              <w:rFonts w:hint="eastAsia"/>
                            </w:rPr>
                            <w:fldChar w:fldCharType="end"/>
                          </w:r>
                        </w:p>
                      </w:txbxContent>
                    </wps:txbx>
                    <wps:bodyPr wrap="none" lIns="0" tIns="0" rIns="0" bIns="0">
                      <a:spAutoFit/>
                    </wps:bodyPr>
                  </wps:wsp>
                </a:graphicData>
              </a:graphic>
            </wp:anchor>
          </w:drawing>
        </mc:Choice>
        <mc:Fallback>
          <w:pict>
            <v:shapetype w14:anchorId="5776B617" id="_x0000_t202" coordsize="21600,21600" o:spt="202" path="m,l,21600r21600,l21600,xe">
              <v:stroke joinstyle="miter"/>
              <v:path gradientshapeok="t" o:connecttype="rect"/>
            </v:shapetype>
            <v:shape id="文本框 1030"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KCbAQLMBAABJAwAADgAAAAAAAAAAAAAAAAAuAgAAZHJzL2Uyb0RvYy54bWxQSwEC&#10;LQAUAAYACAAAACEADErw7tYAAAAFAQAADwAAAAAAAAAAAAAAAAANBAAAZHJzL2Rvd25yZXYueG1s&#10;UEsFBgAAAAAEAAQA8wAAABAFAAAAAA==&#10;" filled="f" stroked="f">
              <v:textbox style="mso-fit-shape-to-text:t" inset="0,0,0,0">
                <w:txbxContent>
                  <w:p w14:paraId="61992512"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- 4 -</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F9E9D" w14:textId="77777777" w:rsidR="00673494" w:rsidRDefault="00AC66AC">
    <w:pPr>
      <w:pStyle w:val="afb"/>
      <w:ind w:firstLineChars="4450" w:firstLine="8010"/>
    </w:pPr>
    <w:r>
      <w:rPr>
        <w:noProof/>
      </w:rPr>
      <mc:AlternateContent>
        <mc:Choice Requires="wps">
          <w:drawing>
            <wp:anchor distT="0" distB="0" distL="114300" distR="114300" simplePos="0" relativeHeight="251666432" behindDoc="0" locked="0" layoutInCell="1" allowOverlap="1" wp14:anchorId="7545588F" wp14:editId="006355D3">
              <wp:simplePos x="0" y="0"/>
              <wp:positionH relativeFrom="margin">
                <wp:align>center</wp:align>
              </wp:positionH>
              <wp:positionV relativeFrom="paragraph">
                <wp:posOffset>0</wp:posOffset>
              </wp:positionV>
              <wp:extent cx="1828800" cy="1828800"/>
              <wp:effectExtent l="0" t="0" r="0" b="0"/>
              <wp:wrapNone/>
              <wp:docPr id="8"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BF14DA"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- 7 -</w:t>
                          </w:r>
                          <w:r>
                            <w:rPr>
                              <w:rFonts w:hint="eastAsia"/>
                            </w:rPr>
                            <w:fldChar w:fldCharType="end"/>
                          </w:r>
                        </w:p>
                      </w:txbxContent>
                    </wps:txbx>
                    <wps:bodyPr wrap="none" lIns="0" tIns="0" rIns="0" bIns="0">
                      <a:spAutoFit/>
                    </wps:bodyPr>
                  </wps:wsp>
                </a:graphicData>
              </a:graphic>
            </wp:anchor>
          </w:drawing>
        </mc:Choice>
        <mc:Fallback>
          <w:pict>
            <v:shapetype w14:anchorId="7545588F" id="_x0000_t202" coordsize="21600,21600" o:spt="202" path="m,l,21600r21600,l21600,xe">
              <v:stroke joinstyle="miter"/>
              <v:path gradientshapeok="t" o:connecttype="rect"/>
            </v:shapetype>
            <v:shape id="文本框 1033"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9B/OarMBAABJAwAADgAAAAAAAAAAAAAAAAAuAgAAZHJzL2Uyb0RvYy54bWxQSwEC&#10;LQAUAAYACAAAACEADErw7tYAAAAFAQAADwAAAAAAAAAAAAAAAAANBAAAZHJzL2Rvd25yZXYueG1s&#10;UEsFBgAAAAAEAAQA8wAAABAFAAAAAA==&#10;" filled="f" stroked="f">
              <v:textbox style="mso-fit-shape-to-text:t" inset="0,0,0,0">
                <w:txbxContent>
                  <w:p w14:paraId="41BF14DA" w14:textId="77777777" w:rsidR="00673494" w:rsidRDefault="00AC66AC">
                    <w:pPr>
                      <w:pStyle w:val="afb"/>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- 7 -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27677" w14:textId="77777777" w:rsidR="003261A0" w:rsidRDefault="003261A0">
      <w:r>
        <w:separator/>
      </w:r>
    </w:p>
  </w:footnote>
  <w:footnote w:type="continuationSeparator" w:id="0">
    <w:p w14:paraId="0A35090B" w14:textId="77777777" w:rsidR="003261A0" w:rsidRDefault="00326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EB088" w14:textId="77777777" w:rsidR="00673494" w:rsidRDefault="00673494">
    <w:pPr>
      <w:pStyle w:val="af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A553D" w14:textId="77777777" w:rsidR="00673494" w:rsidRDefault="00673494">
    <w:pPr>
      <w:pStyle w:val="af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884CC" w14:textId="77777777" w:rsidR="00673494" w:rsidRDefault="00673494">
    <w:pPr>
      <w:pStyle w:val="af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824B1" w14:textId="77777777" w:rsidR="00673494" w:rsidRDefault="00673494">
    <w:pPr>
      <w:pStyle w:val="af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F501A" w14:textId="77777777" w:rsidR="00673494" w:rsidRDefault="00673494">
    <w:pPr>
      <w:pStyle w:val="afd"/>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52370" w14:textId="77777777" w:rsidR="00673494" w:rsidRDefault="00673494">
    <w:pPr>
      <w:pStyle w:val="afd"/>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6773C" w14:textId="77777777" w:rsidR="00673494" w:rsidRDefault="00673494">
    <w:pPr>
      <w:pStyle w:val="afd"/>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C6DF2" w14:textId="77777777" w:rsidR="00673494" w:rsidRDefault="00673494">
    <w:pPr>
      <w:pStyle w:val="afd"/>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CAB79" w14:textId="77777777" w:rsidR="00673494" w:rsidRDefault="00673494">
    <w:pPr>
      <w:pStyle w:val="afd"/>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CC3A6" w14:textId="77777777" w:rsidR="00673494" w:rsidRDefault="00673494">
    <w:pPr>
      <w:pStyle w:val="afd"/>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7CF39" w14:textId="77777777" w:rsidR="00673494" w:rsidRDefault="00673494">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CB400" w14:textId="77777777" w:rsidR="00673494" w:rsidRDefault="00673494">
    <w:pPr>
      <w:pStyle w:val="afd"/>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B33E1" w14:textId="77777777" w:rsidR="00673494" w:rsidRDefault="00673494">
    <w:pPr>
      <w:pStyle w:val="afd"/>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510DA" w14:textId="77777777" w:rsidR="00673494" w:rsidRDefault="00673494">
    <w:pPr>
      <w:pStyle w:val="a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B4C9D" w14:textId="77777777" w:rsidR="00673494" w:rsidRDefault="00673494">
    <w:pPr>
      <w:pStyle w:val="af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75D79" w14:textId="77777777" w:rsidR="00673494" w:rsidRDefault="00673494">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9CC1F" w14:textId="77777777" w:rsidR="00673494" w:rsidRDefault="00673494">
    <w:pPr>
      <w:pStyle w:val="af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097F1" w14:textId="77777777" w:rsidR="00673494" w:rsidRDefault="00673494">
    <w:pPr>
      <w:pStyle w:val="af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68D8" w14:textId="77777777" w:rsidR="00673494" w:rsidRDefault="00673494">
    <w:pPr>
      <w:pStyle w:val="af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47B99" w14:textId="77777777" w:rsidR="00673494" w:rsidRDefault="00673494">
    <w:pPr>
      <w:pStyle w:val="af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78395" w14:textId="77777777" w:rsidR="00673494" w:rsidRDefault="00673494">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5BC8"/>
    <w:multiLevelType w:val="multilevel"/>
    <w:tmpl w:val="03155BC8"/>
    <w:lvl w:ilvl="0">
      <w:start w:val="5"/>
      <w:numFmt w:val="japaneseCounting"/>
      <w:lvlText w:val="第%1条"/>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15:restartNumberingAfterBreak="0">
    <w:nsid w:val="213D6BA8"/>
    <w:multiLevelType w:val="multilevel"/>
    <w:tmpl w:val="213D6BA8"/>
    <w:lvl w:ilvl="0">
      <w:start w:val="1"/>
      <w:numFmt w:val="decimal"/>
      <w:lvlText w:val="%1、"/>
      <w:lvlJc w:val="left"/>
      <w:pPr>
        <w:tabs>
          <w:tab w:val="left" w:pos="920"/>
        </w:tabs>
        <w:ind w:left="920" w:hanging="360"/>
      </w:pPr>
      <w:rPr>
        <w:rFonts w:hint="eastAsia"/>
      </w:rPr>
    </w:lvl>
    <w:lvl w:ilvl="1">
      <w:start w:val="4"/>
      <w:numFmt w:val="japaneseCounting"/>
      <w:lvlText w:val="%2、"/>
      <w:lvlJc w:val="left"/>
      <w:pPr>
        <w:tabs>
          <w:tab w:val="left" w:pos="1445"/>
        </w:tabs>
        <w:ind w:left="1445" w:hanging="465"/>
      </w:pPr>
      <w:rPr>
        <w:rFonts w:hint="eastAsia"/>
      </w:r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2" w15:restartNumberingAfterBreak="0">
    <w:nsid w:val="2EF76C60"/>
    <w:multiLevelType w:val="multilevel"/>
    <w:tmpl w:val="2EF76C60"/>
    <w:lvl w:ilvl="0">
      <w:start w:val="1"/>
      <w:numFmt w:val="bullet"/>
      <w:pStyle w:val="2"/>
      <w:lvlText w:val=""/>
      <w:lvlJc w:val="left"/>
      <w:pPr>
        <w:tabs>
          <w:tab w:val="left" w:pos="1020"/>
        </w:tabs>
        <w:ind w:left="1020" w:hanging="420"/>
      </w:pPr>
      <w:rPr>
        <w:rFonts w:ascii="Wingdings" w:hAnsi="Wingdings" w:hint="default"/>
      </w:rPr>
    </w:lvl>
    <w:lvl w:ilvl="1">
      <w:start w:val="1"/>
      <w:numFmt w:val="bullet"/>
      <w:lvlText w:val=""/>
      <w:lvlJc w:val="left"/>
      <w:pPr>
        <w:tabs>
          <w:tab w:val="left" w:pos="1440"/>
        </w:tabs>
        <w:ind w:left="1440" w:hanging="420"/>
      </w:pPr>
      <w:rPr>
        <w:rFonts w:ascii="Wingdings" w:hAnsi="Wingdings" w:hint="default"/>
      </w:rPr>
    </w:lvl>
    <w:lvl w:ilvl="2">
      <w:start w:val="1"/>
      <w:numFmt w:val="bullet"/>
      <w:lvlText w:val=""/>
      <w:lvlJc w:val="left"/>
      <w:pPr>
        <w:tabs>
          <w:tab w:val="left" w:pos="1860"/>
        </w:tabs>
        <w:ind w:left="1860" w:hanging="420"/>
      </w:pPr>
      <w:rPr>
        <w:rFonts w:ascii="Wingdings" w:hAnsi="Wingdings" w:hint="default"/>
      </w:rPr>
    </w:lvl>
    <w:lvl w:ilvl="3">
      <w:start w:val="1"/>
      <w:numFmt w:val="bullet"/>
      <w:lvlText w:val=""/>
      <w:lvlJc w:val="left"/>
      <w:pPr>
        <w:tabs>
          <w:tab w:val="left" w:pos="2280"/>
        </w:tabs>
        <w:ind w:left="2280" w:hanging="420"/>
      </w:pPr>
      <w:rPr>
        <w:rFonts w:ascii="Wingdings" w:hAnsi="Wingdings" w:hint="default"/>
      </w:rPr>
    </w:lvl>
    <w:lvl w:ilvl="4">
      <w:start w:val="1"/>
      <w:numFmt w:val="bullet"/>
      <w:lvlText w:val=""/>
      <w:lvlJc w:val="left"/>
      <w:pPr>
        <w:tabs>
          <w:tab w:val="left" w:pos="2700"/>
        </w:tabs>
        <w:ind w:left="2700" w:hanging="420"/>
      </w:pPr>
      <w:rPr>
        <w:rFonts w:ascii="Wingdings" w:hAnsi="Wingdings" w:hint="default"/>
      </w:rPr>
    </w:lvl>
    <w:lvl w:ilvl="5">
      <w:start w:val="1"/>
      <w:numFmt w:val="bullet"/>
      <w:lvlText w:val=""/>
      <w:lvlJc w:val="left"/>
      <w:pPr>
        <w:tabs>
          <w:tab w:val="left" w:pos="3120"/>
        </w:tabs>
        <w:ind w:left="3120" w:hanging="420"/>
      </w:pPr>
      <w:rPr>
        <w:rFonts w:ascii="Wingdings" w:hAnsi="Wingdings" w:hint="default"/>
      </w:rPr>
    </w:lvl>
    <w:lvl w:ilvl="6">
      <w:start w:val="1"/>
      <w:numFmt w:val="bullet"/>
      <w:lvlText w:val=""/>
      <w:lvlJc w:val="left"/>
      <w:pPr>
        <w:tabs>
          <w:tab w:val="left" w:pos="3540"/>
        </w:tabs>
        <w:ind w:left="3540" w:hanging="420"/>
      </w:pPr>
      <w:rPr>
        <w:rFonts w:ascii="Wingdings" w:hAnsi="Wingdings" w:hint="default"/>
      </w:rPr>
    </w:lvl>
    <w:lvl w:ilvl="7">
      <w:start w:val="1"/>
      <w:numFmt w:val="bullet"/>
      <w:lvlText w:val=""/>
      <w:lvlJc w:val="left"/>
      <w:pPr>
        <w:tabs>
          <w:tab w:val="left" w:pos="3960"/>
        </w:tabs>
        <w:ind w:left="3960" w:hanging="420"/>
      </w:pPr>
      <w:rPr>
        <w:rFonts w:ascii="Wingdings" w:hAnsi="Wingdings" w:hint="default"/>
      </w:rPr>
    </w:lvl>
    <w:lvl w:ilvl="8">
      <w:start w:val="1"/>
      <w:numFmt w:val="bullet"/>
      <w:lvlText w:val=""/>
      <w:lvlJc w:val="left"/>
      <w:pPr>
        <w:tabs>
          <w:tab w:val="left" w:pos="4380"/>
        </w:tabs>
        <w:ind w:left="4380" w:hanging="420"/>
      </w:pPr>
      <w:rPr>
        <w:rFonts w:ascii="Wingdings" w:hAnsi="Wingdings" w:hint="default"/>
      </w:rPr>
    </w:lvl>
  </w:abstractNum>
  <w:abstractNum w:abstractNumId="3" w15:restartNumberingAfterBreak="0">
    <w:nsid w:val="30560F10"/>
    <w:multiLevelType w:val="multilevel"/>
    <w:tmpl w:val="30560F10"/>
    <w:lvl w:ilvl="0">
      <w:start w:val="7"/>
      <w:numFmt w:val="japaneseCounting"/>
      <w:lvlText w:val="第%1条"/>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4" w15:restartNumberingAfterBreak="0">
    <w:nsid w:val="384F70AA"/>
    <w:multiLevelType w:val="multilevel"/>
    <w:tmpl w:val="384F70AA"/>
    <w:lvl w:ilvl="0">
      <w:start w:val="1"/>
      <w:numFmt w:val="japaneseCounting"/>
      <w:lvlText w:val="第%1条"/>
      <w:lvlJc w:val="left"/>
      <w:pPr>
        <w:tabs>
          <w:tab w:val="left" w:pos="1485"/>
        </w:tabs>
        <w:ind w:left="1485" w:hanging="945"/>
      </w:pPr>
      <w:rPr>
        <w:rFonts w:hint="eastAsia"/>
      </w:rPr>
    </w:lvl>
    <w:lvl w:ilvl="1">
      <w:start w:val="1"/>
      <w:numFmt w:val="decimal"/>
      <w:lvlText w:val="%2、"/>
      <w:lvlJc w:val="left"/>
      <w:pPr>
        <w:tabs>
          <w:tab w:val="left" w:pos="1340"/>
        </w:tabs>
        <w:ind w:left="1340" w:hanging="360"/>
      </w:pPr>
      <w:rPr>
        <w:rFonts w:hint="eastAsia"/>
      </w:rPr>
    </w:lvl>
    <w:lvl w:ilvl="2">
      <w:start w:val="1"/>
      <w:numFmt w:val="japaneseCounting"/>
      <w:lvlText w:val="%3、"/>
      <w:lvlJc w:val="left"/>
      <w:pPr>
        <w:tabs>
          <w:tab w:val="left" w:pos="1820"/>
        </w:tabs>
        <w:ind w:left="1820" w:hanging="420"/>
      </w:pPr>
      <w:rPr>
        <w:rFonts w:hint="eastAsia"/>
      </w:r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5" w15:restartNumberingAfterBreak="0">
    <w:nsid w:val="3B31126E"/>
    <w:multiLevelType w:val="multilevel"/>
    <w:tmpl w:val="3B31126E"/>
    <w:lvl w:ilvl="0">
      <w:start w:val="1"/>
      <w:numFmt w:val="japaneseCounting"/>
      <w:pStyle w:val="1H1h11stlevelSectionHeadl11H11H12H13H14H15H1"/>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pStyle w:val="4"/>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7" w15:restartNumberingAfterBreak="0">
    <w:nsid w:val="4BBE0961"/>
    <w:multiLevelType w:val="multilevel"/>
    <w:tmpl w:val="4BBE0961"/>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58AD2321"/>
    <w:multiLevelType w:val="multilevel"/>
    <w:tmpl w:val="58AD2321"/>
    <w:lvl w:ilvl="0">
      <w:start w:val="1"/>
      <w:numFmt w:val="japaneseCounting"/>
      <w:lvlText w:val="%1、"/>
      <w:lvlJc w:val="left"/>
      <w:pPr>
        <w:tabs>
          <w:tab w:val="left" w:pos="1040"/>
        </w:tabs>
        <w:ind w:left="1040" w:hanging="480"/>
      </w:pPr>
      <w:rPr>
        <w:rFonts w:hint="eastAsia"/>
      </w:rPr>
    </w:lvl>
    <w:lvl w:ilvl="1">
      <w:start w:val="1"/>
      <w:numFmt w:val="decimal"/>
      <w:lvlText w:val="%2、"/>
      <w:lvlJc w:val="left"/>
      <w:pPr>
        <w:tabs>
          <w:tab w:val="left" w:pos="1620"/>
        </w:tabs>
        <w:ind w:left="1620" w:hanging="360"/>
      </w:pPr>
      <w:rPr>
        <w:rFonts w:hint="eastAsia"/>
      </w:rPr>
    </w:lvl>
    <w:lvl w:ilvl="2">
      <w:start w:val="1"/>
      <w:numFmt w:val="decimal"/>
      <w:lvlText w:val="（%3）"/>
      <w:lvlJc w:val="left"/>
      <w:pPr>
        <w:tabs>
          <w:tab w:val="left" w:pos="2120"/>
        </w:tabs>
        <w:ind w:left="2120" w:hanging="720"/>
      </w:pPr>
      <w:rPr>
        <w:rFonts w:hint="eastAsia"/>
      </w:r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9" w15:restartNumberingAfterBreak="0">
    <w:nsid w:val="656E7BB8"/>
    <w:multiLevelType w:val="multilevel"/>
    <w:tmpl w:val="656E7BB8"/>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
      <w:lvlText w:val="%1%2"/>
      <w:lvlJc w:val="left"/>
      <w:pPr>
        <w:tabs>
          <w:tab w:val="left" w:pos="360"/>
        </w:tabs>
        <w:ind w:left="0" w:firstLine="0"/>
      </w:pPr>
      <w:rPr>
        <w:rFonts w:ascii="黑体" w:eastAsia="黑体" w:hAnsi="Times New Roman" w:hint="eastAsia"/>
        <w:b/>
        <w:i w:val="0"/>
        <w:sz w:val="20"/>
      </w:rPr>
    </w:lvl>
    <w:lvl w:ilvl="2">
      <w:start w:val="1"/>
      <w:numFmt w:val="decimal"/>
      <w:pStyle w:val="a0"/>
      <w:lvlText w:val="%1%2.%3"/>
      <w:lvlJc w:val="left"/>
      <w:pPr>
        <w:tabs>
          <w:tab w:val="left" w:pos="720"/>
        </w:tabs>
        <w:ind w:left="0" w:firstLine="0"/>
      </w:pPr>
      <w:rPr>
        <w:rFonts w:ascii="黑体" w:eastAsia="黑体" w:hAnsi="Times New Roman" w:hint="eastAsia"/>
        <w:b/>
        <w:i w:val="0"/>
        <w:sz w:val="21"/>
      </w:rPr>
    </w:lvl>
    <w:lvl w:ilvl="3">
      <w:start w:val="1"/>
      <w:numFmt w:val="decimal"/>
      <w:pStyle w:val="a1"/>
      <w:lvlText w:val="%14.2.1"/>
      <w:lvlJc w:val="left"/>
      <w:pPr>
        <w:tabs>
          <w:tab w:val="left" w:pos="720"/>
        </w:tabs>
        <w:ind w:left="0" w:firstLine="0"/>
      </w:pPr>
      <w:rPr>
        <w:rFonts w:ascii="黑体" w:eastAsia="黑体" w:hAnsi="Times New Roman" w:hint="eastAsia"/>
        <w:b/>
        <w:i w:val="0"/>
        <w:sz w:val="21"/>
      </w:rPr>
    </w:lvl>
    <w:lvl w:ilvl="4">
      <w:start w:val="1"/>
      <w:numFmt w:val="decimal"/>
      <w:lvlText w:val="%2.%3.%4.%5"/>
      <w:lvlJc w:val="left"/>
      <w:pPr>
        <w:tabs>
          <w:tab w:val="left" w:pos="1472"/>
        </w:tabs>
        <w:ind w:left="812" w:hanging="420"/>
      </w:pPr>
      <w:rPr>
        <w:rFonts w:eastAsia="黑体" w:hint="eastAsia"/>
        <w:b/>
        <w:i w:val="0"/>
        <w:sz w:val="21"/>
      </w:rPr>
    </w:lvl>
    <w:lvl w:ilvl="5">
      <w:start w:val="1"/>
      <w:numFmt w:val="decimal"/>
      <w:pStyle w:val="a2"/>
      <w:lvlText w:val="%2.%3.%4.%5.%6"/>
      <w:lvlJc w:val="left"/>
      <w:pPr>
        <w:tabs>
          <w:tab w:val="left" w:pos="1021"/>
        </w:tabs>
        <w:ind w:left="1021" w:hanging="1021"/>
      </w:pPr>
      <w:rPr>
        <w:rFonts w:ascii="黑体" w:eastAsia="黑体" w:hAnsi="Times New Roman" w:hint="eastAsia"/>
        <w:b/>
        <w:i w:val="0"/>
        <w:sz w:val="21"/>
      </w:rPr>
    </w:lvl>
    <w:lvl w:ilvl="6">
      <w:start w:val="1"/>
      <w:numFmt w:val="decimal"/>
      <w:lvlRestart w:val="5"/>
      <w:pStyle w:val="a3"/>
      <w:lvlText w:val="%2.%3.%4.%5.%6.%7"/>
      <w:lvlJc w:val="left"/>
      <w:pPr>
        <w:tabs>
          <w:tab w:val="left" w:pos="1440"/>
        </w:tabs>
        <w:ind w:left="0" w:firstLine="0"/>
      </w:pPr>
      <w:rPr>
        <w:rFonts w:ascii="黑体" w:eastAsia="黑体" w:hAnsi="Times New Roman" w:hint="eastAsia"/>
        <w:b/>
        <w:i w:val="0"/>
        <w:sz w:val="21"/>
      </w:rPr>
    </w:lvl>
    <w:lvl w:ilvl="7">
      <w:start w:val="1"/>
      <w:numFmt w:val="decimal"/>
      <w:lvlRestart w:val="5"/>
      <w:lvlText w:val="图 %2.0.%5 -%8"/>
      <w:lvlJc w:val="left"/>
      <w:pPr>
        <w:tabs>
          <w:tab w:val="left" w:pos="1440"/>
        </w:tabs>
        <w:ind w:left="0" w:firstLine="0"/>
      </w:pPr>
      <w:rPr>
        <w:rFonts w:ascii="黑体" w:eastAsia="黑体" w:hint="eastAsia"/>
        <w:b/>
        <w:i w:val="0"/>
        <w:sz w:val="21"/>
      </w:rPr>
    </w:lvl>
    <w:lvl w:ilvl="8">
      <w:start w:val="1"/>
      <w:numFmt w:val="decimal"/>
      <w:lvlRestart w:val="6"/>
      <w:lvlText w:val="      %9)"/>
      <w:lvlJc w:val="left"/>
      <w:pPr>
        <w:tabs>
          <w:tab w:val="left" w:pos="1080"/>
        </w:tabs>
        <w:ind w:left="0" w:firstLine="0"/>
      </w:pPr>
      <w:rPr>
        <w:rFonts w:ascii="黑体" w:eastAsia="黑体" w:hAnsi="华文细黑" w:hint="eastAsia"/>
        <w:b/>
        <w:i w:val="0"/>
        <w:sz w:val="21"/>
      </w:rPr>
    </w:lvl>
  </w:abstractNum>
  <w:abstractNum w:abstractNumId="10" w15:restartNumberingAfterBreak="0">
    <w:nsid w:val="66D54CCB"/>
    <w:multiLevelType w:val="multilevel"/>
    <w:tmpl w:val="66D54CCB"/>
    <w:lvl w:ilvl="0">
      <w:start w:val="1"/>
      <w:numFmt w:val="decimal"/>
      <w:pStyle w:val="10"/>
      <w:lvlText w:val="%1  "/>
      <w:lvlJc w:val="left"/>
      <w:pPr>
        <w:tabs>
          <w:tab w:val="left" w:pos="1571"/>
        </w:tabs>
        <w:ind w:left="1283" w:hanging="432"/>
      </w:pPr>
      <w:rPr>
        <w:rFonts w:ascii="黑体" w:eastAsia="黑体" w:hint="eastAsia"/>
      </w:rPr>
    </w:lvl>
    <w:lvl w:ilvl="1">
      <w:start w:val="1"/>
      <w:numFmt w:val="decimal"/>
      <w:pStyle w:val="20"/>
      <w:lvlText w:val="%1.%2"/>
      <w:lvlJc w:val="left"/>
      <w:pPr>
        <w:tabs>
          <w:tab w:val="left" w:pos="0"/>
        </w:tabs>
        <w:ind w:left="0" w:firstLine="0"/>
      </w:pPr>
    </w:lvl>
    <w:lvl w:ilvl="2">
      <w:start w:val="1"/>
      <w:numFmt w:val="decimal"/>
      <w:pStyle w:val="3"/>
      <w:lvlText w:val="%1.%2.%3"/>
      <w:lvlJc w:val="left"/>
      <w:pPr>
        <w:tabs>
          <w:tab w:val="left" w:pos="0"/>
        </w:tabs>
        <w:ind w:left="0" w:firstLine="0"/>
      </w:pPr>
    </w:lvl>
    <w:lvl w:ilvl="3">
      <w:start w:val="1"/>
      <w:numFmt w:val="decimal"/>
      <w:lvlText w:val="%1.%2.%3.%4"/>
      <w:lvlJc w:val="left"/>
      <w:pPr>
        <w:tabs>
          <w:tab w:val="left" w:pos="0"/>
        </w:tabs>
        <w:ind w:left="0" w:firstLine="0"/>
      </w:pPr>
    </w:lvl>
    <w:lvl w:ilvl="4">
      <w:start w:val="1"/>
      <w:numFmt w:val="upperLetter"/>
      <w:lvlText w:val="%5."/>
      <w:lvlJc w:val="left"/>
      <w:pPr>
        <w:tabs>
          <w:tab w:val="left" w:pos="1271"/>
        </w:tabs>
        <w:ind w:left="1271" w:hanging="420"/>
      </w:pPr>
    </w:lvl>
    <w:lvl w:ilvl="5">
      <w:start w:val="1"/>
      <w:numFmt w:val="decimal"/>
      <w:lvlText w:val="%1.%2.%3.%4.%5.%6"/>
      <w:lvlJc w:val="left"/>
      <w:pPr>
        <w:tabs>
          <w:tab w:val="left" w:pos="2003"/>
        </w:tabs>
        <w:ind w:left="2003" w:hanging="1152"/>
      </w:pPr>
    </w:lvl>
    <w:lvl w:ilvl="6">
      <w:start w:val="1"/>
      <w:numFmt w:val="decimal"/>
      <w:lvlText w:val="%1.%2.%3.%4.%5.%6.%7"/>
      <w:lvlJc w:val="left"/>
      <w:pPr>
        <w:tabs>
          <w:tab w:val="left" w:pos="2147"/>
        </w:tabs>
        <w:ind w:left="2147" w:hanging="1296"/>
      </w:pPr>
    </w:lvl>
    <w:lvl w:ilvl="7">
      <w:start w:val="1"/>
      <w:numFmt w:val="decimal"/>
      <w:lvlText w:val="%1.%2.%3.%4.%5.%6.%7.%8"/>
      <w:lvlJc w:val="left"/>
      <w:pPr>
        <w:tabs>
          <w:tab w:val="left" w:pos="2291"/>
        </w:tabs>
        <w:ind w:left="2291" w:hanging="1440"/>
      </w:pPr>
    </w:lvl>
    <w:lvl w:ilvl="8">
      <w:start w:val="1"/>
      <w:numFmt w:val="decimal"/>
      <w:lvlText w:val="%1.%2.%3.%4.%5.%6.%7.%8.%9"/>
      <w:lvlJc w:val="left"/>
      <w:pPr>
        <w:tabs>
          <w:tab w:val="left" w:pos="2435"/>
        </w:tabs>
        <w:ind w:left="2435" w:hanging="1584"/>
      </w:pPr>
    </w:lvl>
  </w:abstractNum>
  <w:abstractNum w:abstractNumId="11" w15:restartNumberingAfterBreak="0">
    <w:nsid w:val="74757391"/>
    <w:multiLevelType w:val="multilevel"/>
    <w:tmpl w:val="74757391"/>
    <w:lvl w:ilvl="0">
      <w:start w:val="1"/>
      <w:numFmt w:val="japaneseCounting"/>
      <w:lvlText w:val="%1、"/>
      <w:lvlJc w:val="left"/>
      <w:pPr>
        <w:tabs>
          <w:tab w:val="left" w:pos="1040"/>
        </w:tabs>
        <w:ind w:left="1040" w:hanging="480"/>
      </w:pPr>
      <w:rPr>
        <w:rFonts w:hint="eastAsia"/>
      </w:rPr>
    </w:lvl>
    <w:lvl w:ilvl="1">
      <w:start w:val="1"/>
      <w:numFmt w:val="decimal"/>
      <w:lvlText w:val="%2、"/>
      <w:lvlJc w:val="left"/>
      <w:pPr>
        <w:tabs>
          <w:tab w:val="left" w:pos="1340"/>
        </w:tabs>
        <w:ind w:left="1340" w:hanging="360"/>
      </w:pPr>
      <w:rPr>
        <w:rFonts w:hint="eastAsia"/>
      </w:r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10"/>
  </w:num>
  <w:num w:numId="2">
    <w:abstractNumId w:val="2"/>
  </w:num>
  <w:num w:numId="3">
    <w:abstractNumId w:val="6"/>
  </w:num>
  <w:num w:numId="4">
    <w:abstractNumId w:val="9"/>
  </w:num>
  <w:num w:numId="5">
    <w:abstractNumId w:val="5"/>
  </w:num>
  <w:num w:numId="6">
    <w:abstractNumId w:val="4"/>
  </w:num>
  <w:num w:numId="7">
    <w:abstractNumId w:val="0"/>
  </w:num>
  <w:num w:numId="8">
    <w:abstractNumId w:val="3"/>
  </w:num>
  <w:num w:numId="9">
    <w:abstractNumId w:val="8"/>
  </w:num>
  <w:num w:numId="10">
    <w:abstractNumId w:val="1"/>
  </w:num>
  <w:num w:numId="11">
    <w:abstractNumId w:val="11"/>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ExZGIwZjljYjQ2ZjVhYTU4NWEzNTYwYzZiMDViNDEifQ=="/>
  </w:docVars>
  <w:rsids>
    <w:rsidRoot w:val="00F1531B"/>
    <w:rsid w:val="000453C1"/>
    <w:rsid w:val="002352C9"/>
    <w:rsid w:val="0032028E"/>
    <w:rsid w:val="003252AB"/>
    <w:rsid w:val="003261A0"/>
    <w:rsid w:val="003647FE"/>
    <w:rsid w:val="0044301F"/>
    <w:rsid w:val="00673494"/>
    <w:rsid w:val="008404C7"/>
    <w:rsid w:val="009A1B2B"/>
    <w:rsid w:val="00AC66AC"/>
    <w:rsid w:val="00B91446"/>
    <w:rsid w:val="00C7542C"/>
    <w:rsid w:val="00DF6EE2"/>
    <w:rsid w:val="00E3074E"/>
    <w:rsid w:val="00E72AC8"/>
    <w:rsid w:val="00F1531B"/>
    <w:rsid w:val="02712F60"/>
    <w:rsid w:val="0B3E17F1"/>
    <w:rsid w:val="0B7569E4"/>
    <w:rsid w:val="0F6813C9"/>
    <w:rsid w:val="14074885"/>
    <w:rsid w:val="18700C40"/>
    <w:rsid w:val="1A6F274C"/>
    <w:rsid w:val="1B462F2E"/>
    <w:rsid w:val="2C961EDA"/>
    <w:rsid w:val="33D7245B"/>
    <w:rsid w:val="34713355"/>
    <w:rsid w:val="3F6D2819"/>
    <w:rsid w:val="3FC65424"/>
    <w:rsid w:val="40A30952"/>
    <w:rsid w:val="435C32CD"/>
    <w:rsid w:val="439A33FE"/>
    <w:rsid w:val="49EB28F1"/>
    <w:rsid w:val="567713D1"/>
    <w:rsid w:val="5C97448A"/>
    <w:rsid w:val="5F997EAF"/>
    <w:rsid w:val="607C1491"/>
    <w:rsid w:val="637A5A7A"/>
    <w:rsid w:val="64E955F6"/>
    <w:rsid w:val="69C86F68"/>
    <w:rsid w:val="6A1D56B2"/>
    <w:rsid w:val="6D9A05D4"/>
    <w:rsid w:val="7427480A"/>
    <w:rsid w:val="748C09D4"/>
    <w:rsid w:val="79EC3511"/>
    <w:rsid w:val="7A083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5189A"/>
  <w15:docId w15:val="{D7AD97C3-5AB6-443E-BF24-BA342432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next w:val="a5"/>
    <w:qFormat/>
    <w:pPr>
      <w:widowControl w:val="0"/>
      <w:jc w:val="both"/>
    </w:pPr>
    <w:rPr>
      <w:kern w:val="2"/>
      <w:sz w:val="21"/>
      <w:szCs w:val="24"/>
    </w:rPr>
  </w:style>
  <w:style w:type="paragraph" w:styleId="10">
    <w:name w:val="heading 1"/>
    <w:basedOn w:val="a4"/>
    <w:next w:val="a4"/>
    <w:link w:val="11"/>
    <w:qFormat/>
    <w:pPr>
      <w:keepNext/>
      <w:pageBreakBefore/>
      <w:numPr>
        <w:numId w:val="1"/>
      </w:numPr>
      <w:adjustRightInd w:val="0"/>
      <w:spacing w:before="50"/>
      <w:jc w:val="center"/>
      <w:outlineLvl w:val="0"/>
    </w:pPr>
    <w:rPr>
      <w:rFonts w:ascii="Calibri" w:eastAsia="黑体" w:hAnsi="Calibri"/>
      <w:b/>
      <w:kern w:val="0"/>
      <w:sz w:val="44"/>
      <w:szCs w:val="20"/>
      <w:lang w:val="zh-CN"/>
    </w:rPr>
  </w:style>
  <w:style w:type="paragraph" w:styleId="20">
    <w:name w:val="heading 2"/>
    <w:basedOn w:val="a4"/>
    <w:next w:val="a6"/>
    <w:link w:val="21"/>
    <w:qFormat/>
    <w:pPr>
      <w:keepNext/>
      <w:keepLines/>
      <w:numPr>
        <w:ilvl w:val="1"/>
        <w:numId w:val="1"/>
      </w:numPr>
      <w:spacing w:before="50"/>
      <w:jc w:val="left"/>
      <w:outlineLvl w:val="1"/>
    </w:pPr>
    <w:rPr>
      <w:rFonts w:ascii="Arial" w:eastAsia="黑体" w:hAnsi="Arial"/>
      <w:kern w:val="0"/>
      <w:sz w:val="32"/>
      <w:szCs w:val="20"/>
      <w:lang w:val="zh-CN"/>
    </w:rPr>
  </w:style>
  <w:style w:type="paragraph" w:styleId="3">
    <w:name w:val="heading 3"/>
    <w:basedOn w:val="a4"/>
    <w:next w:val="a6"/>
    <w:link w:val="30"/>
    <w:qFormat/>
    <w:pPr>
      <w:keepNext/>
      <w:keepLines/>
      <w:numPr>
        <w:ilvl w:val="2"/>
        <w:numId w:val="1"/>
      </w:numPr>
      <w:spacing w:before="50"/>
      <w:outlineLvl w:val="2"/>
    </w:pPr>
    <w:rPr>
      <w:rFonts w:ascii="Arial" w:eastAsia="黑体" w:hAnsi="Arial"/>
      <w:kern w:val="0"/>
      <w:sz w:val="30"/>
      <w:szCs w:val="30"/>
      <w:lang w:val="zh-CN"/>
    </w:rPr>
  </w:style>
  <w:style w:type="paragraph" w:styleId="40">
    <w:name w:val="heading 4"/>
    <w:basedOn w:val="a4"/>
    <w:next w:val="a4"/>
    <w:link w:val="41"/>
    <w:qFormat/>
    <w:pPr>
      <w:keepNext/>
      <w:keepLines/>
      <w:spacing w:before="280" w:after="290" w:line="376" w:lineRule="auto"/>
      <w:outlineLvl w:val="3"/>
    </w:pPr>
    <w:rPr>
      <w:rFonts w:ascii="Calibri" w:eastAsia="楷体_GB2312" w:hAnsi="Calibri"/>
      <w:b/>
      <w:bCs/>
      <w:kern w:val="0"/>
      <w:sz w:val="28"/>
      <w:szCs w:val="28"/>
      <w:lang w:val="zh-CN"/>
    </w:rPr>
  </w:style>
  <w:style w:type="paragraph" w:styleId="5">
    <w:name w:val="heading 5"/>
    <w:basedOn w:val="a4"/>
    <w:next w:val="a4"/>
    <w:link w:val="50"/>
    <w:qFormat/>
    <w:pPr>
      <w:keepNext/>
      <w:keepLines/>
      <w:tabs>
        <w:tab w:val="left" w:pos="992"/>
      </w:tabs>
      <w:spacing w:before="280" w:after="290" w:line="376" w:lineRule="auto"/>
      <w:ind w:left="992" w:hanging="992"/>
      <w:outlineLvl w:val="4"/>
    </w:pPr>
    <w:rPr>
      <w:rFonts w:ascii="Calibri" w:hAnsi="Calibri"/>
      <w:b/>
      <w:bCs/>
      <w:kern w:val="0"/>
      <w:sz w:val="28"/>
      <w:szCs w:val="28"/>
      <w:lang w:val="zh-CN"/>
    </w:rPr>
  </w:style>
  <w:style w:type="paragraph" w:styleId="6">
    <w:name w:val="heading 6"/>
    <w:basedOn w:val="a4"/>
    <w:next w:val="a4"/>
    <w:link w:val="60"/>
    <w:qFormat/>
    <w:pPr>
      <w:keepNext/>
      <w:keepLines/>
      <w:tabs>
        <w:tab w:val="left" w:pos="2003"/>
      </w:tabs>
      <w:spacing w:before="240" w:after="64" w:line="319" w:lineRule="auto"/>
      <w:ind w:left="2003" w:firstLineChars="200" w:hanging="1152"/>
      <w:outlineLvl w:val="5"/>
    </w:pPr>
    <w:rPr>
      <w:rFonts w:ascii="Arial" w:eastAsia="黑体" w:hAnsi="Arial"/>
      <w:b/>
      <w:bCs/>
      <w:kern w:val="0"/>
      <w:sz w:val="24"/>
      <w:lang w:val="zh-CN"/>
    </w:rPr>
  </w:style>
  <w:style w:type="paragraph" w:styleId="7">
    <w:name w:val="heading 7"/>
    <w:basedOn w:val="a4"/>
    <w:next w:val="a7"/>
    <w:link w:val="70"/>
    <w:qFormat/>
    <w:pPr>
      <w:keepNext/>
      <w:keepLines/>
      <w:spacing w:before="240" w:after="64" w:line="320" w:lineRule="auto"/>
      <w:outlineLvl w:val="6"/>
    </w:pPr>
    <w:rPr>
      <w:b/>
      <w:kern w:val="0"/>
      <w:sz w:val="24"/>
      <w:szCs w:val="20"/>
      <w:lang w:val="zh-CN"/>
    </w:rPr>
  </w:style>
  <w:style w:type="paragraph" w:styleId="8">
    <w:name w:val="heading 8"/>
    <w:basedOn w:val="a4"/>
    <w:next w:val="a7"/>
    <w:link w:val="80"/>
    <w:qFormat/>
    <w:pPr>
      <w:keepNext/>
      <w:keepLines/>
      <w:spacing w:before="240" w:after="64" w:line="320" w:lineRule="auto"/>
      <w:outlineLvl w:val="7"/>
    </w:pPr>
    <w:rPr>
      <w:rFonts w:ascii="Arial" w:eastAsia="黑体" w:hAnsi="Arial"/>
      <w:kern w:val="0"/>
      <w:sz w:val="24"/>
      <w:szCs w:val="20"/>
      <w:lang w:val="zh-CN"/>
    </w:rPr>
  </w:style>
  <w:style w:type="paragraph" w:styleId="9">
    <w:name w:val="heading 9"/>
    <w:basedOn w:val="a4"/>
    <w:next w:val="a7"/>
    <w:link w:val="90"/>
    <w:qFormat/>
    <w:pPr>
      <w:keepNext/>
      <w:keepLines/>
      <w:spacing w:before="240" w:after="64" w:line="320" w:lineRule="auto"/>
      <w:outlineLvl w:val="8"/>
    </w:pPr>
    <w:rPr>
      <w:rFonts w:ascii="Arial" w:eastAsia="黑体" w:hAnsi="Arial"/>
      <w:kern w:val="0"/>
      <w:sz w:val="20"/>
      <w:szCs w:val="20"/>
      <w:lang w:val="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5">
    <w:name w:val="Body Text"/>
    <w:basedOn w:val="a4"/>
    <w:next w:val="a4"/>
    <w:link w:val="ab"/>
    <w:qFormat/>
    <w:pPr>
      <w:spacing w:after="120"/>
    </w:pPr>
  </w:style>
  <w:style w:type="paragraph" w:customStyle="1" w:styleId="a6">
    <w:name w:val="Í¼±íÕýÎÄ"/>
    <w:basedOn w:val="a4"/>
    <w:next w:val="a7"/>
    <w:qFormat/>
    <w:pPr>
      <w:ind w:firstLineChars="200" w:firstLine="420"/>
    </w:pPr>
    <w:rPr>
      <w:sz w:val="24"/>
      <w:szCs w:val="20"/>
    </w:rPr>
  </w:style>
  <w:style w:type="paragraph" w:styleId="a7">
    <w:name w:val="Normal Indent"/>
    <w:basedOn w:val="a4"/>
    <w:link w:val="ac"/>
    <w:qFormat/>
    <w:pPr>
      <w:ind w:firstLineChars="200" w:firstLine="420"/>
    </w:pPr>
    <w:rPr>
      <w:rFonts w:asciiTheme="minorHAnsi" w:eastAsiaTheme="minorEastAsia" w:hAnsiTheme="minorHAnsi" w:cstheme="minorBidi"/>
      <w:sz w:val="24"/>
      <w:szCs w:val="22"/>
    </w:rPr>
  </w:style>
  <w:style w:type="paragraph" w:styleId="TOC7">
    <w:name w:val="toc 7"/>
    <w:basedOn w:val="a4"/>
    <w:next w:val="a4"/>
    <w:qFormat/>
    <w:pPr>
      <w:adjustRightInd w:val="0"/>
      <w:spacing w:line="312" w:lineRule="atLeast"/>
      <w:ind w:left="1260"/>
      <w:jc w:val="left"/>
      <w:textAlignment w:val="baseline"/>
    </w:pPr>
    <w:rPr>
      <w:kern w:val="0"/>
      <w:sz w:val="18"/>
      <w:szCs w:val="18"/>
    </w:rPr>
  </w:style>
  <w:style w:type="paragraph" w:styleId="22">
    <w:name w:val="List Number 2"/>
    <w:basedOn w:val="a4"/>
    <w:qFormat/>
    <w:pPr>
      <w:widowControl/>
      <w:tabs>
        <w:tab w:val="left" w:pos="820"/>
      </w:tabs>
      <w:spacing w:afterLines="50"/>
      <w:ind w:left="820" w:hanging="420"/>
      <w:jc w:val="left"/>
    </w:pPr>
    <w:rPr>
      <w:kern w:val="0"/>
      <w:sz w:val="24"/>
      <w:szCs w:val="20"/>
    </w:rPr>
  </w:style>
  <w:style w:type="paragraph" w:styleId="ad">
    <w:name w:val="List Number"/>
    <w:basedOn w:val="a4"/>
    <w:qFormat/>
    <w:pPr>
      <w:adjustRightInd w:val="0"/>
      <w:spacing w:line="360" w:lineRule="auto"/>
      <w:ind w:left="850" w:hanging="425"/>
      <w:textAlignment w:val="baseline"/>
    </w:pPr>
    <w:rPr>
      <w:color w:val="000000"/>
      <w:kern w:val="0"/>
      <w:szCs w:val="20"/>
    </w:rPr>
  </w:style>
  <w:style w:type="paragraph" w:styleId="ae">
    <w:name w:val="caption"/>
    <w:basedOn w:val="a4"/>
    <w:next w:val="a4"/>
    <w:qFormat/>
    <w:pPr>
      <w:spacing w:before="152" w:after="160"/>
    </w:pPr>
    <w:rPr>
      <w:rFonts w:ascii="Arial" w:eastAsia="黑体" w:hAnsi="Arial"/>
      <w:sz w:val="32"/>
      <w:szCs w:val="20"/>
    </w:rPr>
  </w:style>
  <w:style w:type="paragraph" w:styleId="af">
    <w:name w:val="Document Map"/>
    <w:basedOn w:val="a4"/>
    <w:link w:val="af0"/>
    <w:unhideWhenUsed/>
    <w:qFormat/>
    <w:rPr>
      <w:rFonts w:ascii="宋体"/>
      <w:sz w:val="18"/>
      <w:szCs w:val="18"/>
    </w:rPr>
  </w:style>
  <w:style w:type="paragraph" w:styleId="af1">
    <w:name w:val="annotation text"/>
    <w:basedOn w:val="a4"/>
    <w:link w:val="af2"/>
    <w:uiPriority w:val="99"/>
    <w:unhideWhenUsed/>
    <w:qFormat/>
    <w:pPr>
      <w:jc w:val="left"/>
    </w:pPr>
  </w:style>
  <w:style w:type="paragraph" w:styleId="31">
    <w:name w:val="Body Text 3"/>
    <w:basedOn w:val="a4"/>
    <w:link w:val="32"/>
    <w:qFormat/>
    <w:pPr>
      <w:spacing w:after="120"/>
    </w:pPr>
    <w:rPr>
      <w:sz w:val="16"/>
      <w:szCs w:val="16"/>
    </w:rPr>
  </w:style>
  <w:style w:type="paragraph" w:styleId="af3">
    <w:name w:val="Body Text Indent"/>
    <w:basedOn w:val="a4"/>
    <w:link w:val="af4"/>
    <w:qFormat/>
    <w:pPr>
      <w:ind w:firstLineChars="200" w:firstLine="640"/>
    </w:pPr>
    <w:rPr>
      <w:rFonts w:ascii="仿宋_GB2312" w:eastAsia="仿宋_GB2312" w:hAnsi="Arial"/>
      <w:sz w:val="32"/>
      <w:szCs w:val="32"/>
    </w:rPr>
  </w:style>
  <w:style w:type="paragraph" w:styleId="33">
    <w:name w:val="List Number 3"/>
    <w:basedOn w:val="a4"/>
    <w:qFormat/>
    <w:pPr>
      <w:widowControl/>
      <w:tabs>
        <w:tab w:val="left" w:pos="1050"/>
      </w:tabs>
      <w:spacing w:afterLines="50"/>
      <w:ind w:left="1050" w:hanging="340"/>
      <w:jc w:val="left"/>
    </w:pPr>
    <w:rPr>
      <w:kern w:val="0"/>
      <w:sz w:val="24"/>
      <w:szCs w:val="20"/>
    </w:rPr>
  </w:style>
  <w:style w:type="paragraph" w:styleId="2">
    <w:name w:val="List 2"/>
    <w:basedOn w:val="a4"/>
    <w:qFormat/>
    <w:pPr>
      <w:numPr>
        <w:numId w:val="2"/>
      </w:numPr>
      <w:spacing w:line="360" w:lineRule="exact"/>
    </w:pPr>
    <w:rPr>
      <w:bCs/>
    </w:rPr>
  </w:style>
  <w:style w:type="paragraph" w:styleId="23">
    <w:name w:val="List Bullet 2"/>
    <w:basedOn w:val="a4"/>
    <w:qFormat/>
    <w:pPr>
      <w:tabs>
        <w:tab w:val="left" w:pos="780"/>
      </w:tabs>
      <w:adjustRightInd w:val="0"/>
      <w:spacing w:line="312" w:lineRule="atLeast"/>
      <w:ind w:leftChars="200" w:left="780" w:hangingChars="200" w:hanging="360"/>
      <w:textAlignment w:val="baseline"/>
    </w:pPr>
    <w:rPr>
      <w:kern w:val="0"/>
      <w:szCs w:val="20"/>
    </w:rPr>
  </w:style>
  <w:style w:type="paragraph" w:styleId="TOC5">
    <w:name w:val="toc 5"/>
    <w:basedOn w:val="a4"/>
    <w:next w:val="a4"/>
    <w:qFormat/>
    <w:pPr>
      <w:adjustRightInd w:val="0"/>
      <w:spacing w:line="312" w:lineRule="atLeast"/>
      <w:ind w:left="840"/>
      <w:jc w:val="left"/>
      <w:textAlignment w:val="baseline"/>
    </w:pPr>
    <w:rPr>
      <w:kern w:val="0"/>
      <w:sz w:val="18"/>
      <w:szCs w:val="18"/>
    </w:rPr>
  </w:style>
  <w:style w:type="paragraph" w:styleId="TOC3">
    <w:name w:val="toc 3"/>
    <w:basedOn w:val="a4"/>
    <w:next w:val="a4"/>
    <w:unhideWhenUsed/>
    <w:qFormat/>
    <w:pPr>
      <w:ind w:leftChars="400" w:left="840"/>
    </w:pPr>
    <w:rPr>
      <w:rFonts w:ascii="Calibri" w:hAnsi="Calibri"/>
      <w:szCs w:val="22"/>
    </w:rPr>
  </w:style>
  <w:style w:type="paragraph" w:styleId="af5">
    <w:name w:val="Plain Text"/>
    <w:basedOn w:val="a4"/>
    <w:link w:val="af6"/>
    <w:qFormat/>
    <w:rPr>
      <w:rFonts w:ascii="宋体" w:hAnsi="Courier New"/>
      <w:szCs w:val="20"/>
    </w:rPr>
  </w:style>
  <w:style w:type="paragraph" w:styleId="TOC8">
    <w:name w:val="toc 8"/>
    <w:basedOn w:val="a4"/>
    <w:next w:val="a4"/>
    <w:qFormat/>
    <w:pPr>
      <w:adjustRightInd w:val="0"/>
      <w:spacing w:line="312" w:lineRule="atLeast"/>
      <w:ind w:left="1470"/>
      <w:jc w:val="left"/>
      <w:textAlignment w:val="baseline"/>
    </w:pPr>
    <w:rPr>
      <w:kern w:val="0"/>
      <w:sz w:val="18"/>
      <w:szCs w:val="18"/>
    </w:rPr>
  </w:style>
  <w:style w:type="paragraph" w:styleId="af7">
    <w:name w:val="Date"/>
    <w:basedOn w:val="a4"/>
    <w:next w:val="a4"/>
    <w:link w:val="af8"/>
    <w:qFormat/>
    <w:pPr>
      <w:spacing w:before="50"/>
      <w:ind w:left="200" w:firstLineChars="200" w:firstLine="200"/>
    </w:pPr>
    <w:rPr>
      <w:sz w:val="24"/>
      <w:szCs w:val="20"/>
    </w:rPr>
  </w:style>
  <w:style w:type="paragraph" w:styleId="24">
    <w:name w:val="Body Text Indent 2"/>
    <w:basedOn w:val="a4"/>
    <w:link w:val="25"/>
    <w:qFormat/>
    <w:pPr>
      <w:adjustRightInd w:val="0"/>
      <w:snapToGrid w:val="0"/>
      <w:spacing w:line="312" w:lineRule="auto"/>
      <w:ind w:firstLine="397"/>
    </w:pPr>
    <w:rPr>
      <w:rFonts w:ascii="楷体_GB2312" w:eastAsia="楷体_GB2312"/>
      <w:sz w:val="24"/>
      <w:szCs w:val="20"/>
    </w:rPr>
  </w:style>
  <w:style w:type="paragraph" w:styleId="af9">
    <w:name w:val="Balloon Text"/>
    <w:basedOn w:val="a4"/>
    <w:link w:val="afa"/>
    <w:qFormat/>
    <w:rPr>
      <w:sz w:val="18"/>
      <w:szCs w:val="18"/>
    </w:rPr>
  </w:style>
  <w:style w:type="paragraph" w:styleId="afb">
    <w:name w:val="footer"/>
    <w:basedOn w:val="a4"/>
    <w:link w:val="af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d">
    <w:name w:val="header"/>
    <w:basedOn w:val="a4"/>
    <w:link w:val="af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f">
    <w:name w:val="Signature"/>
    <w:basedOn w:val="a4"/>
    <w:link w:val="aff0"/>
    <w:qFormat/>
    <w:pPr>
      <w:widowControl/>
      <w:jc w:val="left"/>
    </w:pPr>
    <w:rPr>
      <w:rFonts w:ascii="Tahoma" w:eastAsiaTheme="minorEastAsia" w:hAnsi="Tahoma" w:cs="Tahoma"/>
      <w:sz w:val="24"/>
      <w:szCs w:val="22"/>
      <w:lang w:val="de-DE" w:eastAsia="de-DE"/>
    </w:rPr>
  </w:style>
  <w:style w:type="paragraph" w:styleId="TOC1">
    <w:name w:val="toc 1"/>
    <w:basedOn w:val="a4"/>
    <w:next w:val="a4"/>
    <w:uiPriority w:val="39"/>
    <w:qFormat/>
    <w:pPr>
      <w:spacing w:before="120" w:after="120"/>
      <w:jc w:val="left"/>
    </w:pPr>
    <w:rPr>
      <w:b/>
      <w:bCs/>
      <w:caps/>
      <w:sz w:val="20"/>
      <w:szCs w:val="20"/>
    </w:rPr>
  </w:style>
  <w:style w:type="paragraph" w:styleId="TOC4">
    <w:name w:val="toc 4"/>
    <w:basedOn w:val="a4"/>
    <w:next w:val="a4"/>
    <w:qFormat/>
    <w:pPr>
      <w:adjustRightInd w:val="0"/>
      <w:spacing w:line="312" w:lineRule="atLeast"/>
      <w:ind w:left="630"/>
      <w:jc w:val="left"/>
      <w:textAlignment w:val="baseline"/>
    </w:pPr>
    <w:rPr>
      <w:kern w:val="0"/>
      <w:sz w:val="18"/>
      <w:szCs w:val="18"/>
    </w:rPr>
  </w:style>
  <w:style w:type="paragraph" w:styleId="aff1">
    <w:name w:val="index heading"/>
    <w:basedOn w:val="a4"/>
    <w:next w:val="12"/>
    <w:qFormat/>
    <w:rPr>
      <w:szCs w:val="20"/>
    </w:rPr>
  </w:style>
  <w:style w:type="paragraph" w:styleId="12">
    <w:name w:val="index 1"/>
    <w:basedOn w:val="a4"/>
    <w:next w:val="a4"/>
    <w:unhideWhenUsed/>
    <w:qFormat/>
  </w:style>
  <w:style w:type="paragraph" w:styleId="TOC6">
    <w:name w:val="toc 6"/>
    <w:basedOn w:val="a4"/>
    <w:next w:val="a4"/>
    <w:qFormat/>
    <w:pPr>
      <w:adjustRightInd w:val="0"/>
      <w:spacing w:line="312" w:lineRule="atLeast"/>
      <w:ind w:left="1050"/>
      <w:jc w:val="left"/>
      <w:textAlignment w:val="baseline"/>
    </w:pPr>
    <w:rPr>
      <w:kern w:val="0"/>
      <w:sz w:val="18"/>
      <w:szCs w:val="18"/>
    </w:rPr>
  </w:style>
  <w:style w:type="paragraph" w:styleId="34">
    <w:name w:val="Body Text Indent 3"/>
    <w:basedOn w:val="a4"/>
    <w:link w:val="35"/>
    <w:qFormat/>
    <w:pPr>
      <w:adjustRightInd w:val="0"/>
      <w:snapToGrid w:val="0"/>
      <w:spacing w:line="336" w:lineRule="auto"/>
      <w:ind w:firstLine="397"/>
    </w:pPr>
    <w:rPr>
      <w:rFonts w:ascii="楷体_GB2312" w:eastAsia="楷体_GB2312"/>
      <w:b/>
      <w:bCs/>
      <w:sz w:val="24"/>
      <w:szCs w:val="20"/>
    </w:rPr>
  </w:style>
  <w:style w:type="paragraph" w:styleId="aff2">
    <w:name w:val="table of figures"/>
    <w:basedOn w:val="a4"/>
    <w:next w:val="a4"/>
    <w:qFormat/>
    <w:pPr>
      <w:tabs>
        <w:tab w:val="left" w:pos="720"/>
      </w:tabs>
      <w:adjustRightInd w:val="0"/>
      <w:spacing w:after="120" w:line="360" w:lineRule="auto"/>
      <w:ind w:firstLineChars="200" w:firstLine="200"/>
      <w:jc w:val="center"/>
      <w:textAlignment w:val="baseline"/>
    </w:pPr>
    <w:rPr>
      <w:rFonts w:eastAsia="楷体_GB2312"/>
      <w:sz w:val="24"/>
      <w:szCs w:val="20"/>
      <w:lang w:val="en-GB"/>
    </w:rPr>
  </w:style>
  <w:style w:type="paragraph" w:styleId="TOC2">
    <w:name w:val="toc 2"/>
    <w:basedOn w:val="a4"/>
    <w:next w:val="a4"/>
    <w:uiPriority w:val="39"/>
    <w:qFormat/>
    <w:pPr>
      <w:tabs>
        <w:tab w:val="left" w:pos="1050"/>
        <w:tab w:val="right" w:leader="dot" w:pos="8296"/>
      </w:tabs>
      <w:snapToGrid w:val="0"/>
      <w:spacing w:line="360" w:lineRule="auto"/>
      <w:ind w:leftChars="200" w:left="420"/>
    </w:pPr>
    <w:rPr>
      <w:rFonts w:ascii="Calibri" w:hAnsi="Calibri"/>
      <w:szCs w:val="22"/>
    </w:rPr>
  </w:style>
  <w:style w:type="paragraph" w:styleId="TOC9">
    <w:name w:val="toc 9"/>
    <w:basedOn w:val="a4"/>
    <w:next w:val="a4"/>
    <w:qFormat/>
    <w:pPr>
      <w:adjustRightInd w:val="0"/>
      <w:spacing w:line="312" w:lineRule="atLeast"/>
      <w:ind w:left="1680"/>
      <w:jc w:val="left"/>
      <w:textAlignment w:val="baseline"/>
    </w:pPr>
    <w:rPr>
      <w:kern w:val="0"/>
      <w:sz w:val="18"/>
      <w:szCs w:val="18"/>
    </w:rPr>
  </w:style>
  <w:style w:type="paragraph" w:styleId="26">
    <w:name w:val="Body Text 2"/>
    <w:basedOn w:val="a4"/>
    <w:link w:val="27"/>
    <w:qFormat/>
    <w:pPr>
      <w:widowControl/>
      <w:jc w:val="center"/>
    </w:pPr>
    <w:rPr>
      <w:rFonts w:ascii="Arial" w:hAnsi="Arial"/>
      <w:kern w:val="0"/>
      <w:sz w:val="16"/>
      <w:szCs w:val="20"/>
    </w:rPr>
  </w:style>
  <w:style w:type="paragraph" w:styleId="aff3">
    <w:name w:val="Normal (Web)"/>
    <w:basedOn w:val="a4"/>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f4">
    <w:name w:val="Title"/>
    <w:basedOn w:val="a4"/>
    <w:next w:val="a4"/>
    <w:link w:val="aff5"/>
    <w:qFormat/>
    <w:pPr>
      <w:spacing w:before="240" w:after="60"/>
      <w:jc w:val="center"/>
      <w:outlineLvl w:val="0"/>
    </w:pPr>
    <w:rPr>
      <w:rFonts w:ascii="Cambria" w:eastAsiaTheme="minorEastAsia" w:hAnsi="Cambria" w:cstheme="minorBidi"/>
      <w:b/>
      <w:bCs/>
      <w:sz w:val="32"/>
      <w:szCs w:val="32"/>
    </w:rPr>
  </w:style>
  <w:style w:type="paragraph" w:styleId="aff6">
    <w:name w:val="annotation subject"/>
    <w:basedOn w:val="af1"/>
    <w:next w:val="af1"/>
    <w:link w:val="aff7"/>
    <w:qFormat/>
    <w:rPr>
      <w:b/>
      <w:bCs/>
    </w:rPr>
  </w:style>
  <w:style w:type="paragraph" w:styleId="aff8">
    <w:name w:val="Body Text First Indent"/>
    <w:basedOn w:val="a5"/>
    <w:link w:val="aff9"/>
    <w:qFormat/>
    <w:pPr>
      <w:ind w:firstLine="420"/>
    </w:pPr>
    <w:rPr>
      <w:szCs w:val="20"/>
    </w:rPr>
  </w:style>
  <w:style w:type="paragraph" w:styleId="28">
    <w:name w:val="Body Text First Indent 2"/>
    <w:basedOn w:val="af3"/>
    <w:link w:val="29"/>
    <w:qFormat/>
    <w:pPr>
      <w:adjustRightInd w:val="0"/>
      <w:spacing w:after="120" w:line="360" w:lineRule="auto"/>
      <w:ind w:left="420" w:firstLineChars="0" w:firstLine="420"/>
      <w:textAlignment w:val="baseline"/>
    </w:pPr>
    <w:rPr>
      <w:color w:val="000000"/>
      <w:sz w:val="21"/>
    </w:rPr>
  </w:style>
  <w:style w:type="table" w:styleId="affa">
    <w:name w:val="Table Grid"/>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Pr>
      <w:b/>
      <w:bCs/>
    </w:rPr>
  </w:style>
  <w:style w:type="character" w:styleId="affc">
    <w:name w:val="page number"/>
    <w:qFormat/>
  </w:style>
  <w:style w:type="character" w:styleId="affd">
    <w:name w:val="FollowedHyperlink"/>
    <w:basedOn w:val="a8"/>
    <w:uiPriority w:val="99"/>
    <w:semiHidden/>
    <w:unhideWhenUsed/>
    <w:qFormat/>
    <w:rPr>
      <w:color w:val="800080" w:themeColor="followedHyperlink"/>
      <w:u w:val="single"/>
    </w:rPr>
  </w:style>
  <w:style w:type="character" w:styleId="affe">
    <w:name w:val="Emphasis"/>
    <w:qFormat/>
    <w:rPr>
      <w:color w:val="CC0033"/>
    </w:rPr>
  </w:style>
  <w:style w:type="character" w:styleId="afff">
    <w:name w:val="Hyperlink"/>
    <w:uiPriority w:val="99"/>
    <w:qFormat/>
    <w:rPr>
      <w:color w:val="0000FF"/>
      <w:u w:val="single"/>
    </w:rPr>
  </w:style>
  <w:style w:type="character" w:styleId="afff0">
    <w:name w:val="annotation reference"/>
    <w:uiPriority w:val="99"/>
    <w:qFormat/>
    <w:rPr>
      <w:sz w:val="21"/>
      <w:szCs w:val="21"/>
    </w:rPr>
  </w:style>
  <w:style w:type="character" w:customStyle="1" w:styleId="afe">
    <w:name w:val="页眉 字符"/>
    <w:basedOn w:val="a8"/>
    <w:link w:val="afd"/>
    <w:uiPriority w:val="99"/>
    <w:qFormat/>
    <w:rPr>
      <w:sz w:val="18"/>
      <w:szCs w:val="18"/>
    </w:rPr>
  </w:style>
  <w:style w:type="character" w:customStyle="1" w:styleId="afc">
    <w:name w:val="页脚 字符"/>
    <w:basedOn w:val="a8"/>
    <w:link w:val="afb"/>
    <w:uiPriority w:val="99"/>
    <w:qFormat/>
    <w:rPr>
      <w:sz w:val="18"/>
      <w:szCs w:val="18"/>
    </w:rPr>
  </w:style>
  <w:style w:type="character" w:customStyle="1" w:styleId="11">
    <w:name w:val="标题 1 字符"/>
    <w:basedOn w:val="a8"/>
    <w:link w:val="10"/>
    <w:qFormat/>
    <w:rPr>
      <w:rFonts w:ascii="Calibri" w:eastAsia="黑体" w:hAnsi="Calibri" w:cs="Times New Roman"/>
      <w:b/>
      <w:kern w:val="0"/>
      <w:sz w:val="44"/>
      <w:szCs w:val="20"/>
      <w:lang w:val="zh-CN" w:eastAsia="zh-CN"/>
    </w:rPr>
  </w:style>
  <w:style w:type="character" w:customStyle="1" w:styleId="21">
    <w:name w:val="标题 2 字符"/>
    <w:basedOn w:val="a8"/>
    <w:link w:val="20"/>
    <w:qFormat/>
    <w:rPr>
      <w:rFonts w:ascii="Arial" w:eastAsia="黑体" w:hAnsi="Arial" w:cs="Times New Roman"/>
      <w:kern w:val="0"/>
      <w:sz w:val="32"/>
      <w:szCs w:val="20"/>
      <w:lang w:val="zh-CN" w:eastAsia="zh-CN"/>
    </w:rPr>
  </w:style>
  <w:style w:type="character" w:customStyle="1" w:styleId="30">
    <w:name w:val="标题 3 字符"/>
    <w:basedOn w:val="a8"/>
    <w:link w:val="3"/>
    <w:qFormat/>
    <w:rPr>
      <w:rFonts w:ascii="Arial" w:eastAsia="黑体" w:hAnsi="Arial" w:cs="Times New Roman"/>
      <w:kern w:val="0"/>
      <w:sz w:val="30"/>
      <w:szCs w:val="30"/>
      <w:lang w:val="zh-CN" w:eastAsia="zh-CN"/>
    </w:rPr>
  </w:style>
  <w:style w:type="character" w:customStyle="1" w:styleId="41">
    <w:name w:val="标题 4 字符"/>
    <w:basedOn w:val="a8"/>
    <w:link w:val="40"/>
    <w:qFormat/>
    <w:rPr>
      <w:rFonts w:ascii="Calibri" w:eastAsia="楷体_GB2312" w:hAnsi="Calibri" w:cs="Times New Roman"/>
      <w:b/>
      <w:bCs/>
      <w:kern w:val="0"/>
      <w:sz w:val="28"/>
      <w:szCs w:val="28"/>
      <w:lang w:val="zh-CN" w:eastAsia="zh-CN"/>
    </w:rPr>
  </w:style>
  <w:style w:type="character" w:customStyle="1" w:styleId="50">
    <w:name w:val="标题 5 字符"/>
    <w:basedOn w:val="a8"/>
    <w:link w:val="5"/>
    <w:qFormat/>
    <w:rPr>
      <w:rFonts w:ascii="Calibri" w:eastAsia="宋体" w:hAnsi="Calibri" w:cs="Times New Roman"/>
      <w:b/>
      <w:bCs/>
      <w:kern w:val="0"/>
      <w:sz w:val="28"/>
      <w:szCs w:val="28"/>
      <w:lang w:val="zh-CN" w:eastAsia="zh-CN"/>
    </w:rPr>
  </w:style>
  <w:style w:type="character" w:customStyle="1" w:styleId="60">
    <w:name w:val="标题 6 字符"/>
    <w:basedOn w:val="a8"/>
    <w:link w:val="6"/>
    <w:qFormat/>
    <w:rPr>
      <w:rFonts w:ascii="Arial" w:eastAsia="黑体" w:hAnsi="Arial" w:cs="Times New Roman"/>
      <w:b/>
      <w:bCs/>
      <w:kern w:val="0"/>
      <w:sz w:val="24"/>
      <w:szCs w:val="24"/>
      <w:lang w:val="zh-CN" w:eastAsia="zh-CN"/>
    </w:rPr>
  </w:style>
  <w:style w:type="character" w:customStyle="1" w:styleId="70">
    <w:name w:val="标题 7 字符"/>
    <w:basedOn w:val="a8"/>
    <w:link w:val="7"/>
    <w:qFormat/>
    <w:rPr>
      <w:rFonts w:ascii="Times New Roman" w:eastAsia="宋体" w:hAnsi="Times New Roman" w:cs="Times New Roman"/>
      <w:b/>
      <w:kern w:val="0"/>
      <w:sz w:val="24"/>
      <w:szCs w:val="20"/>
      <w:lang w:val="zh-CN" w:eastAsia="zh-CN"/>
    </w:rPr>
  </w:style>
  <w:style w:type="character" w:customStyle="1" w:styleId="80">
    <w:name w:val="标题 8 字符"/>
    <w:basedOn w:val="a8"/>
    <w:link w:val="8"/>
    <w:qFormat/>
    <w:rPr>
      <w:rFonts w:ascii="Arial" w:eastAsia="黑体" w:hAnsi="Arial" w:cs="Times New Roman"/>
      <w:kern w:val="0"/>
      <w:sz w:val="24"/>
      <w:szCs w:val="20"/>
      <w:lang w:val="zh-CN" w:eastAsia="zh-CN"/>
    </w:rPr>
  </w:style>
  <w:style w:type="character" w:customStyle="1" w:styleId="90">
    <w:name w:val="标题 9 字符"/>
    <w:basedOn w:val="a8"/>
    <w:link w:val="9"/>
    <w:qFormat/>
    <w:rPr>
      <w:rFonts w:ascii="Arial" w:eastAsia="黑体" w:hAnsi="Arial" w:cs="Times New Roman"/>
      <w:kern w:val="0"/>
      <w:sz w:val="20"/>
      <w:szCs w:val="20"/>
      <w:lang w:val="zh-CN" w:eastAsia="zh-CN"/>
    </w:rPr>
  </w:style>
  <w:style w:type="character" w:customStyle="1" w:styleId="st1">
    <w:name w:val="st1"/>
    <w:qFormat/>
  </w:style>
  <w:style w:type="character" w:customStyle="1" w:styleId="af4">
    <w:name w:val="正文文本缩进 字符"/>
    <w:link w:val="af3"/>
    <w:qFormat/>
    <w:rPr>
      <w:rFonts w:ascii="仿宋_GB2312" w:eastAsia="仿宋_GB2312" w:hAnsi="Arial" w:cs="Times New Roman"/>
      <w:sz w:val="32"/>
      <w:szCs w:val="32"/>
    </w:rPr>
  </w:style>
  <w:style w:type="character" w:customStyle="1" w:styleId="bt1">
    <w:name w:val="bt1"/>
    <w:qFormat/>
    <w:rPr>
      <w:color w:val="000000"/>
    </w:rPr>
  </w:style>
  <w:style w:type="paragraph" w:customStyle="1" w:styleId="Style28">
    <w:name w:val="_Style 28"/>
    <w:uiPriority w:val="99"/>
    <w:unhideWhenUsed/>
    <w:qFormat/>
    <w:pPr>
      <w:widowControl w:val="0"/>
      <w:jc w:val="both"/>
    </w:pPr>
    <w:rPr>
      <w:kern w:val="2"/>
      <w:sz w:val="21"/>
      <w:szCs w:val="24"/>
    </w:rPr>
  </w:style>
  <w:style w:type="character" w:customStyle="1" w:styleId="aff5">
    <w:name w:val="标题 字符"/>
    <w:link w:val="aff4"/>
    <w:qFormat/>
    <w:rPr>
      <w:rFonts w:ascii="Cambria" w:hAnsi="Cambria"/>
      <w:b/>
      <w:bCs/>
      <w:sz w:val="32"/>
      <w:szCs w:val="32"/>
    </w:rPr>
  </w:style>
  <w:style w:type="character" w:customStyle="1" w:styleId="32">
    <w:name w:val="正文文本 3 字符"/>
    <w:link w:val="31"/>
    <w:qFormat/>
    <w:rPr>
      <w:rFonts w:ascii="Times New Roman" w:eastAsia="宋体" w:hAnsi="Times New Roman" w:cs="Times New Roman"/>
      <w:sz w:val="16"/>
      <w:szCs w:val="16"/>
    </w:rPr>
  </w:style>
  <w:style w:type="character" w:customStyle="1" w:styleId="2CharChar">
    <w:name w:val="正文首行缩进2字 Char Char"/>
    <w:qFormat/>
    <w:rPr>
      <w:rFonts w:eastAsia="楷体_GB2312"/>
      <w:sz w:val="28"/>
      <w:szCs w:val="24"/>
      <w:lang w:val="en-US" w:eastAsia="zh-CN" w:bidi="ar-SA"/>
    </w:rPr>
  </w:style>
  <w:style w:type="character" w:customStyle="1" w:styleId="27">
    <w:name w:val="正文文本 2 字符"/>
    <w:link w:val="26"/>
    <w:qFormat/>
    <w:rPr>
      <w:rFonts w:ascii="Arial" w:eastAsia="宋体" w:hAnsi="Arial" w:cs="Times New Roman"/>
      <w:kern w:val="0"/>
      <w:sz w:val="16"/>
      <w:szCs w:val="20"/>
    </w:rPr>
  </w:style>
  <w:style w:type="character" w:customStyle="1" w:styleId="1CharChar">
    <w:name w:val="正文符号1 Char Char"/>
    <w:qFormat/>
    <w:rPr>
      <w:rFonts w:eastAsia="楷体_GB2312"/>
      <w:sz w:val="28"/>
      <w:szCs w:val="24"/>
      <w:lang w:val="en-US" w:eastAsia="zh-CN" w:bidi="ar-SA"/>
    </w:rPr>
  </w:style>
  <w:style w:type="character" w:customStyle="1" w:styleId="2CharChar0">
    <w:name w:val="项目编号（2） Char Char"/>
    <w:link w:val="2a"/>
    <w:qFormat/>
    <w:rPr>
      <w:rFonts w:cs="宋体"/>
      <w:kern w:val="21"/>
      <w:sz w:val="24"/>
    </w:rPr>
  </w:style>
  <w:style w:type="paragraph" w:customStyle="1" w:styleId="2a">
    <w:name w:val="项目编号（2）"/>
    <w:basedOn w:val="a4"/>
    <w:link w:val="2CharChar0"/>
    <w:qFormat/>
    <w:pPr>
      <w:tabs>
        <w:tab w:val="left" w:pos="960"/>
      </w:tabs>
      <w:spacing w:beforeLines="50" w:afterLines="50" w:line="300" w:lineRule="auto"/>
      <w:ind w:left="960" w:hanging="420"/>
    </w:pPr>
    <w:rPr>
      <w:rFonts w:asciiTheme="minorHAnsi" w:eastAsiaTheme="minorEastAsia" w:hAnsiTheme="minorHAnsi" w:cs="宋体"/>
      <w:kern w:val="21"/>
      <w:sz w:val="24"/>
      <w:szCs w:val="22"/>
    </w:rPr>
  </w:style>
  <w:style w:type="character" w:customStyle="1" w:styleId="prodname1">
    <w:name w:val="prodname1"/>
    <w:qFormat/>
    <w:rPr>
      <w:b/>
      <w:bCs/>
      <w:color w:val="347CA9"/>
      <w:sz w:val="17"/>
      <w:szCs w:val="17"/>
    </w:rPr>
  </w:style>
  <w:style w:type="character" w:customStyle="1" w:styleId="Char1">
    <w:name w:val="签名 Char1"/>
    <w:qFormat/>
    <w:rPr>
      <w:rFonts w:ascii="Times New Roman" w:eastAsia="宋体" w:hAnsi="Times New Roman" w:cs="Times New Roman"/>
      <w:szCs w:val="24"/>
    </w:rPr>
  </w:style>
  <w:style w:type="character" w:customStyle="1" w:styleId="35">
    <w:name w:val="正文文本缩进 3 字符"/>
    <w:link w:val="34"/>
    <w:qFormat/>
    <w:rPr>
      <w:rFonts w:ascii="楷体_GB2312" w:eastAsia="楷体_GB2312" w:hAnsi="Times New Roman" w:cs="Times New Roman"/>
      <w:b/>
      <w:bCs/>
      <w:sz w:val="24"/>
      <w:szCs w:val="20"/>
    </w:rPr>
  </w:style>
  <w:style w:type="character" w:customStyle="1" w:styleId="Char">
    <w:name w:val="正文文本缩进 Char"/>
    <w:uiPriority w:val="99"/>
    <w:qFormat/>
    <w:rPr>
      <w:rFonts w:ascii="Times New Roman" w:eastAsia="宋体" w:hAnsi="Times New Roman" w:cs="Times New Roman"/>
      <w:szCs w:val="24"/>
    </w:rPr>
  </w:style>
  <w:style w:type="character" w:customStyle="1" w:styleId="CharChar">
    <w:name w:val="文字 Char Char"/>
    <w:link w:val="afff1"/>
    <w:qFormat/>
    <w:rPr>
      <w:rFonts w:ascii="宋体" w:hAnsi="宋体"/>
      <w:sz w:val="28"/>
    </w:rPr>
  </w:style>
  <w:style w:type="paragraph" w:customStyle="1" w:styleId="afff1">
    <w:name w:val="文字"/>
    <w:basedOn w:val="a4"/>
    <w:link w:val="CharChar"/>
    <w:qFormat/>
    <w:pPr>
      <w:tabs>
        <w:tab w:val="left" w:pos="8520"/>
      </w:tabs>
      <w:spacing w:line="312" w:lineRule="auto"/>
      <w:ind w:right="-210" w:firstLine="556"/>
    </w:pPr>
    <w:rPr>
      <w:rFonts w:ascii="宋体" w:eastAsiaTheme="minorEastAsia" w:hAnsi="宋体" w:cstheme="minorBidi"/>
      <w:sz w:val="28"/>
      <w:szCs w:val="22"/>
    </w:rPr>
  </w:style>
  <w:style w:type="character" w:customStyle="1" w:styleId="reg">
    <w:name w:val="reg"/>
    <w:qFormat/>
  </w:style>
  <w:style w:type="character" w:customStyle="1" w:styleId="ac">
    <w:name w:val="正文缩进 字符"/>
    <w:link w:val="a7"/>
    <w:qFormat/>
    <w:rPr>
      <w:sz w:val="24"/>
    </w:rPr>
  </w:style>
  <w:style w:type="character" w:customStyle="1" w:styleId="unnamed21">
    <w:name w:val="unnamed21"/>
    <w:qFormat/>
    <w:rPr>
      <w:rFonts w:ascii="宋体" w:eastAsia="宋体" w:hAnsi="宋体" w:hint="eastAsia"/>
      <w:sz w:val="24"/>
      <w:szCs w:val="24"/>
    </w:rPr>
  </w:style>
  <w:style w:type="character" w:customStyle="1" w:styleId="Char10">
    <w:name w:val="正文文本 Char1"/>
    <w:qFormat/>
    <w:rPr>
      <w:rFonts w:ascii="宋体" w:hAnsi="宋体"/>
      <w:sz w:val="24"/>
      <w:szCs w:val="24"/>
    </w:rPr>
  </w:style>
  <w:style w:type="character" w:customStyle="1" w:styleId="ab">
    <w:name w:val="正文文本 字符"/>
    <w:link w:val="a5"/>
    <w:qFormat/>
    <w:rPr>
      <w:rFonts w:ascii="Times New Roman" w:eastAsia="宋体" w:hAnsi="Times New Roman" w:cs="Times New Roman"/>
      <w:szCs w:val="24"/>
    </w:rPr>
  </w:style>
  <w:style w:type="character" w:customStyle="1" w:styleId="Char2">
    <w:name w:val="纯文本 Char2"/>
    <w:qFormat/>
    <w:rPr>
      <w:rFonts w:ascii="楷体_GB2312" w:eastAsia="楷体_GB2312" w:hAnsi="微软雅黑"/>
      <w:kern w:val="2"/>
      <w:sz w:val="21"/>
      <w:lang w:val="en-US" w:eastAsia="zh-CN" w:bidi="ar-SA"/>
    </w:rPr>
  </w:style>
  <w:style w:type="character" w:customStyle="1" w:styleId="unnamed31">
    <w:name w:val="unnamed31"/>
    <w:qFormat/>
    <w:rPr>
      <w:rFonts w:ascii="幼圆" w:eastAsia="幼圆" w:hint="eastAsia"/>
      <w:sz w:val="21"/>
      <w:szCs w:val="21"/>
    </w:rPr>
  </w:style>
  <w:style w:type="character" w:customStyle="1" w:styleId="1Char">
    <w:name w:val="正文符号1 Char"/>
    <w:link w:val="1"/>
    <w:qFormat/>
    <w:rPr>
      <w:rFonts w:ascii="Times New Roman" w:eastAsia="楷体_GB2312" w:hAnsi="Times New Roman" w:cs="Times New Roman"/>
      <w:kern w:val="0"/>
      <w:sz w:val="28"/>
      <w:szCs w:val="24"/>
    </w:rPr>
  </w:style>
  <w:style w:type="paragraph" w:customStyle="1" w:styleId="1">
    <w:name w:val="正文符号1"/>
    <w:basedOn w:val="2b"/>
    <w:link w:val="1Char"/>
    <w:qFormat/>
    <w:pPr>
      <w:numPr>
        <w:numId w:val="3"/>
      </w:numPr>
      <w:ind w:firstLineChars="0" w:firstLine="0"/>
    </w:pPr>
  </w:style>
  <w:style w:type="paragraph" w:customStyle="1" w:styleId="2b">
    <w:name w:val="正文首行缩进2字"/>
    <w:basedOn w:val="a4"/>
    <w:link w:val="2Char"/>
    <w:qFormat/>
    <w:pPr>
      <w:ind w:firstLineChars="200" w:firstLine="560"/>
    </w:pPr>
    <w:rPr>
      <w:rFonts w:eastAsia="楷体_GB2312"/>
      <w:kern w:val="0"/>
      <w:sz w:val="28"/>
    </w:rPr>
  </w:style>
  <w:style w:type="character" w:customStyle="1" w:styleId="CharChar0">
    <w:name w:val="标书正文格式 Char Char"/>
    <w:qFormat/>
    <w:rPr>
      <w:rFonts w:eastAsia="楷体_GB2312"/>
      <w:sz w:val="24"/>
      <w:szCs w:val="24"/>
      <w:lang w:bidi="ar-SA"/>
    </w:rPr>
  </w:style>
  <w:style w:type="character" w:customStyle="1" w:styleId="CharChar1">
    <w:name w:val="标书正文 Char Char"/>
    <w:link w:val="afff2"/>
    <w:qFormat/>
    <w:rPr>
      <w:spacing w:val="1"/>
      <w:sz w:val="24"/>
      <w:szCs w:val="24"/>
    </w:rPr>
  </w:style>
  <w:style w:type="paragraph" w:customStyle="1" w:styleId="afff2">
    <w:name w:val="标书正文"/>
    <w:basedOn w:val="a4"/>
    <w:link w:val="CharChar1"/>
    <w:qFormat/>
    <w:pPr>
      <w:spacing w:line="360" w:lineRule="auto"/>
      <w:ind w:firstLineChars="200" w:firstLine="200"/>
    </w:pPr>
    <w:rPr>
      <w:rFonts w:asciiTheme="minorHAnsi" w:eastAsiaTheme="minorEastAsia" w:hAnsiTheme="minorHAnsi" w:cstheme="minorBidi"/>
      <w:spacing w:val="1"/>
      <w:sz w:val="24"/>
    </w:rPr>
  </w:style>
  <w:style w:type="character" w:customStyle="1" w:styleId="2Char0">
    <w:name w:val="样式 正文缩进 + 首行缩进:  2 字符 Char"/>
    <w:link w:val="2c"/>
    <w:qFormat/>
    <w:rPr>
      <w:sz w:val="24"/>
    </w:rPr>
  </w:style>
  <w:style w:type="paragraph" w:customStyle="1" w:styleId="2c">
    <w:name w:val="样式 正文缩进 + 首行缩进:  2 字符"/>
    <w:basedOn w:val="a7"/>
    <w:link w:val="2Char0"/>
    <w:qFormat/>
    <w:pPr>
      <w:spacing w:line="360" w:lineRule="auto"/>
      <w:ind w:firstLine="200"/>
    </w:pPr>
  </w:style>
  <w:style w:type="character" w:customStyle="1" w:styleId="af6">
    <w:name w:val="纯文本 字符"/>
    <w:link w:val="af5"/>
    <w:qFormat/>
    <w:rPr>
      <w:rFonts w:ascii="宋体" w:eastAsia="宋体" w:hAnsi="Courier New" w:cs="Times New Roman"/>
      <w:szCs w:val="20"/>
    </w:rPr>
  </w:style>
  <w:style w:type="character" w:customStyle="1" w:styleId="2Char">
    <w:name w:val="正文首行缩进2字 Char"/>
    <w:link w:val="2b"/>
    <w:qFormat/>
    <w:rPr>
      <w:rFonts w:ascii="Times New Roman" w:eastAsia="楷体_GB2312" w:hAnsi="Times New Roman" w:cs="Times New Roman"/>
      <w:kern w:val="0"/>
      <w:sz w:val="28"/>
      <w:szCs w:val="24"/>
    </w:rPr>
  </w:style>
  <w:style w:type="character" w:customStyle="1" w:styleId="aff0">
    <w:name w:val="签名 字符"/>
    <w:link w:val="aff"/>
    <w:qFormat/>
    <w:rPr>
      <w:rFonts w:ascii="Tahoma" w:hAnsi="Tahoma" w:cs="Tahoma"/>
      <w:sz w:val="24"/>
      <w:lang w:val="de-DE" w:eastAsia="de-DE"/>
    </w:rPr>
  </w:style>
  <w:style w:type="character" w:customStyle="1" w:styleId="Char11">
    <w:name w:val="页眉 Char1"/>
    <w:uiPriority w:val="99"/>
    <w:semiHidden/>
    <w:qFormat/>
    <w:rPr>
      <w:sz w:val="18"/>
      <w:szCs w:val="18"/>
    </w:rPr>
  </w:style>
  <w:style w:type="character" w:customStyle="1" w:styleId="Char0">
    <w:name w:val="批注文字 Char"/>
    <w:uiPriority w:val="99"/>
    <w:qFormat/>
    <w:rPr>
      <w:rFonts w:ascii="Times New Roman" w:eastAsia="宋体" w:hAnsi="Times New Roman" w:cs="Times New Roman"/>
      <w:szCs w:val="24"/>
    </w:rPr>
  </w:style>
  <w:style w:type="character" w:customStyle="1" w:styleId="afa">
    <w:name w:val="批注框文本 字符"/>
    <w:link w:val="af9"/>
    <w:qFormat/>
    <w:rPr>
      <w:rFonts w:ascii="Times New Roman" w:eastAsia="宋体" w:hAnsi="Times New Roman" w:cs="Times New Roman"/>
      <w:sz w:val="18"/>
      <w:szCs w:val="18"/>
    </w:rPr>
  </w:style>
  <w:style w:type="character" w:customStyle="1" w:styleId="small">
    <w:name w:val="small"/>
    <w:qFormat/>
  </w:style>
  <w:style w:type="character" w:customStyle="1" w:styleId="Char12">
    <w:name w:val="标题 Char1"/>
    <w:uiPriority w:val="10"/>
    <w:qFormat/>
    <w:rPr>
      <w:rFonts w:ascii="Cambria" w:hAnsi="Cambria" w:cs="Times New Roman"/>
      <w:b/>
      <w:bCs/>
      <w:kern w:val="2"/>
      <w:sz w:val="32"/>
      <w:szCs w:val="32"/>
    </w:rPr>
  </w:style>
  <w:style w:type="character" w:customStyle="1" w:styleId="ca-1">
    <w:name w:val="ca-1"/>
    <w:qFormat/>
  </w:style>
  <w:style w:type="character" w:customStyle="1" w:styleId="25">
    <w:name w:val="正文文本缩进 2 字符"/>
    <w:link w:val="24"/>
    <w:qFormat/>
    <w:rPr>
      <w:rFonts w:ascii="楷体_GB2312" w:eastAsia="楷体_GB2312" w:hAnsi="Times New Roman" w:cs="Times New Roman"/>
      <w:sz w:val="24"/>
      <w:szCs w:val="20"/>
    </w:rPr>
  </w:style>
  <w:style w:type="character" w:customStyle="1" w:styleId="newCharChar">
    <w:name w:val="正文new Char Char"/>
    <w:link w:val="new"/>
    <w:qFormat/>
    <w:rPr>
      <w:rFonts w:cs="宋体"/>
      <w:kern w:val="21"/>
      <w:sz w:val="24"/>
    </w:rPr>
  </w:style>
  <w:style w:type="paragraph" w:customStyle="1" w:styleId="new">
    <w:name w:val="正文new"/>
    <w:basedOn w:val="a4"/>
    <w:link w:val="newCharChar"/>
    <w:qFormat/>
    <w:pPr>
      <w:spacing w:beforeLines="50" w:afterLines="50" w:line="300" w:lineRule="auto"/>
      <w:ind w:firstLineChars="200" w:firstLine="200"/>
    </w:pPr>
    <w:rPr>
      <w:rFonts w:asciiTheme="minorHAnsi" w:eastAsiaTheme="minorEastAsia" w:hAnsiTheme="minorHAnsi" w:cs="宋体"/>
      <w:kern w:val="21"/>
      <w:sz w:val="24"/>
      <w:szCs w:val="22"/>
    </w:rPr>
  </w:style>
  <w:style w:type="character" w:customStyle="1" w:styleId="af8">
    <w:name w:val="日期 字符"/>
    <w:link w:val="af7"/>
    <w:qFormat/>
    <w:rPr>
      <w:rFonts w:ascii="Times New Roman" w:eastAsia="宋体" w:hAnsi="Times New Roman" w:cs="Times New Roman"/>
      <w:sz w:val="24"/>
      <w:szCs w:val="20"/>
    </w:rPr>
  </w:style>
  <w:style w:type="character" w:customStyle="1" w:styleId="txt1">
    <w:name w:val="txt1"/>
    <w:qFormat/>
    <w:rPr>
      <w:color w:val="000099"/>
      <w:sz w:val="20"/>
      <w:szCs w:val="20"/>
      <w:u w:val="none"/>
    </w:rPr>
  </w:style>
  <w:style w:type="character" w:customStyle="1" w:styleId="fonta1">
    <w:name w:val="fonta1"/>
    <w:qFormat/>
    <w:rPr>
      <w:rFonts w:hint="default"/>
      <w:sz w:val="30"/>
    </w:rPr>
  </w:style>
  <w:style w:type="character" w:customStyle="1" w:styleId="FooterChar">
    <w:name w:val="Footer Char"/>
    <w:qFormat/>
    <w:locked/>
    <w:rPr>
      <w:rFonts w:cs="Times New Roman"/>
      <w:kern w:val="2"/>
      <w:sz w:val="18"/>
      <w:szCs w:val="18"/>
    </w:rPr>
  </w:style>
  <w:style w:type="character" w:customStyle="1" w:styleId="Char13">
    <w:name w:val="页脚 Char1"/>
    <w:uiPriority w:val="99"/>
    <w:semiHidden/>
    <w:qFormat/>
    <w:rPr>
      <w:sz w:val="18"/>
      <w:szCs w:val="18"/>
    </w:rPr>
  </w:style>
  <w:style w:type="character" w:customStyle="1" w:styleId="Char14">
    <w:name w:val="文档结构图 Char1"/>
    <w:uiPriority w:val="99"/>
    <w:semiHidden/>
    <w:qFormat/>
    <w:rPr>
      <w:rFonts w:ascii="宋体"/>
      <w:sz w:val="18"/>
      <w:szCs w:val="18"/>
    </w:rPr>
  </w:style>
  <w:style w:type="character" w:customStyle="1" w:styleId="Char3">
    <w:name w:val="正文（绿盟科技） Char"/>
    <w:link w:val="afff3"/>
    <w:qFormat/>
    <w:locked/>
    <w:rPr>
      <w:rFonts w:ascii="Arial" w:hAnsi="Arial"/>
    </w:rPr>
  </w:style>
  <w:style w:type="paragraph" w:customStyle="1" w:styleId="afff3">
    <w:name w:val="正文（绿盟科技）"/>
    <w:link w:val="Char3"/>
    <w:qFormat/>
    <w:pPr>
      <w:spacing w:line="300" w:lineRule="auto"/>
    </w:pPr>
    <w:rPr>
      <w:rFonts w:ascii="Arial" w:eastAsiaTheme="minorEastAsia" w:hAnsi="Arial" w:cstheme="minorBidi"/>
      <w:kern w:val="2"/>
      <w:sz w:val="21"/>
      <w:szCs w:val="22"/>
    </w:rPr>
  </w:style>
  <w:style w:type="character" w:customStyle="1" w:styleId="1CharChar0">
    <w:name w:val="样式1 Char Char"/>
    <w:link w:val="13"/>
    <w:qFormat/>
    <w:rPr>
      <w:rFonts w:eastAsia="仿宋_GB2312"/>
      <w:spacing w:val="-6"/>
      <w:sz w:val="32"/>
      <w:szCs w:val="24"/>
    </w:rPr>
  </w:style>
  <w:style w:type="paragraph" w:customStyle="1" w:styleId="13">
    <w:name w:val="样式1"/>
    <w:basedOn w:val="a4"/>
    <w:link w:val="1CharChar0"/>
    <w:qFormat/>
    <w:pPr>
      <w:spacing w:line="340" w:lineRule="auto"/>
    </w:pPr>
    <w:rPr>
      <w:rFonts w:asciiTheme="minorHAnsi" w:eastAsia="仿宋_GB2312" w:hAnsiTheme="minorHAnsi" w:cstheme="minorBidi"/>
      <w:spacing w:val="-6"/>
      <w:sz w:val="32"/>
    </w:rPr>
  </w:style>
  <w:style w:type="character" w:customStyle="1" w:styleId="HeaderChar">
    <w:name w:val="Header Char"/>
    <w:qFormat/>
    <w:locked/>
    <w:rPr>
      <w:rFonts w:cs="Times New Roman"/>
      <w:kern w:val="2"/>
      <w:sz w:val="18"/>
      <w:szCs w:val="18"/>
    </w:rPr>
  </w:style>
  <w:style w:type="character" w:customStyle="1" w:styleId="unnamed11">
    <w:name w:val="unnamed11"/>
    <w:qFormat/>
  </w:style>
  <w:style w:type="character" w:customStyle="1" w:styleId="afff4">
    <w:name w:val="无间隔 字符"/>
    <w:link w:val="afff5"/>
    <w:uiPriority w:val="1"/>
    <w:qFormat/>
    <w:rPr>
      <w:sz w:val="22"/>
    </w:rPr>
  </w:style>
  <w:style w:type="paragraph" w:styleId="afff5">
    <w:name w:val="No Spacing"/>
    <w:link w:val="afff4"/>
    <w:uiPriority w:val="1"/>
    <w:qFormat/>
    <w:rPr>
      <w:rFonts w:asciiTheme="minorHAnsi" w:eastAsiaTheme="minorEastAsia" w:hAnsiTheme="minorHAnsi" w:cstheme="minorBidi"/>
      <w:kern w:val="2"/>
      <w:sz w:val="22"/>
      <w:szCs w:val="22"/>
    </w:rPr>
  </w:style>
  <w:style w:type="character" w:customStyle="1" w:styleId="CharCharChar">
    <w:name w:val="Char Char Char"/>
    <w:qFormat/>
    <w:rPr>
      <w:kern w:val="2"/>
      <w:sz w:val="18"/>
      <w:szCs w:val="18"/>
    </w:rPr>
  </w:style>
  <w:style w:type="character" w:customStyle="1" w:styleId="Char4">
    <w:name w:val="标书正文格式 Char"/>
    <w:link w:val="afff6"/>
    <w:qFormat/>
    <w:rPr>
      <w:rFonts w:ascii="Times New Roman" w:eastAsia="楷体_GB2312" w:hAnsi="Times New Roman"/>
      <w:sz w:val="24"/>
      <w:szCs w:val="24"/>
    </w:rPr>
  </w:style>
  <w:style w:type="paragraph" w:customStyle="1" w:styleId="afff6">
    <w:name w:val="标书正文格式"/>
    <w:link w:val="Char4"/>
    <w:qFormat/>
    <w:pPr>
      <w:spacing w:line="360" w:lineRule="auto"/>
      <w:ind w:firstLineChars="200" w:firstLine="200"/>
    </w:pPr>
    <w:rPr>
      <w:rFonts w:eastAsia="楷体_GB2312" w:cstheme="minorBidi"/>
      <w:kern w:val="2"/>
      <w:sz w:val="24"/>
      <w:szCs w:val="24"/>
    </w:rPr>
  </w:style>
  <w:style w:type="character" w:customStyle="1" w:styleId="TableTextChar">
    <w:name w:val="Table Text Char"/>
    <w:link w:val="TableText"/>
    <w:qFormat/>
    <w:rPr>
      <w:rFonts w:ascii="Arial" w:eastAsia="宋体" w:hAnsi="Arial" w:cs="Times New Roman"/>
      <w:sz w:val="18"/>
      <w:szCs w:val="24"/>
    </w:rPr>
  </w:style>
  <w:style w:type="paragraph" w:customStyle="1" w:styleId="TableText">
    <w:name w:val="Table Text"/>
    <w:basedOn w:val="a4"/>
    <w:link w:val="TableTextChar"/>
    <w:qFormat/>
    <w:pPr>
      <w:widowControl/>
      <w:tabs>
        <w:tab w:val="decimal" w:pos="0"/>
      </w:tabs>
      <w:autoSpaceDE w:val="0"/>
      <w:autoSpaceDN w:val="0"/>
      <w:adjustRightInd w:val="0"/>
      <w:spacing w:before="80" w:after="80"/>
    </w:pPr>
    <w:rPr>
      <w:rFonts w:ascii="Arial" w:hAnsi="Arial"/>
      <w:sz w:val="18"/>
    </w:rPr>
  </w:style>
  <w:style w:type="character" w:customStyle="1" w:styleId="style3">
    <w:name w:val="style3"/>
    <w:qFormat/>
  </w:style>
  <w:style w:type="character" w:customStyle="1" w:styleId="29">
    <w:name w:val="正文文本首行缩进 2 字符"/>
    <w:link w:val="28"/>
    <w:qFormat/>
    <w:rPr>
      <w:rFonts w:ascii="仿宋_GB2312" w:eastAsia="仿宋_GB2312" w:hAnsi="Arial" w:cs="Times New Roman"/>
      <w:color w:val="000000"/>
      <w:szCs w:val="32"/>
    </w:rPr>
  </w:style>
  <w:style w:type="character" w:customStyle="1" w:styleId="CharChar2">
    <w:name w:val="正文_标准 Char Char"/>
    <w:link w:val="afff7"/>
    <w:qFormat/>
    <w:rPr>
      <w:rFonts w:ascii="宋体" w:hAnsi="宋体"/>
      <w:sz w:val="24"/>
    </w:rPr>
  </w:style>
  <w:style w:type="paragraph" w:customStyle="1" w:styleId="afff7">
    <w:name w:val="正文_标准"/>
    <w:basedOn w:val="a4"/>
    <w:link w:val="CharChar2"/>
    <w:qFormat/>
    <w:pPr>
      <w:spacing w:line="360" w:lineRule="auto"/>
      <w:ind w:firstLineChars="200" w:firstLine="480"/>
    </w:pPr>
    <w:rPr>
      <w:rFonts w:ascii="宋体" w:eastAsiaTheme="minorEastAsia" w:hAnsi="宋体" w:cstheme="minorBidi"/>
      <w:sz w:val="24"/>
      <w:szCs w:val="22"/>
    </w:rPr>
  </w:style>
  <w:style w:type="character" w:customStyle="1" w:styleId="aff7">
    <w:name w:val="批注主题 字符"/>
    <w:link w:val="aff6"/>
    <w:qFormat/>
    <w:rPr>
      <w:rFonts w:ascii="Times New Roman" w:eastAsia="宋体" w:hAnsi="Times New Roman" w:cs="Times New Roman"/>
      <w:b/>
      <w:bCs/>
      <w:szCs w:val="24"/>
    </w:rPr>
  </w:style>
  <w:style w:type="character" w:customStyle="1" w:styleId="tpccontent1">
    <w:name w:val="tpc_content1"/>
    <w:qFormat/>
    <w:rPr>
      <w:sz w:val="18"/>
      <w:szCs w:val="18"/>
    </w:rPr>
  </w:style>
  <w:style w:type="character" w:customStyle="1" w:styleId="af0">
    <w:name w:val="文档结构图 字符"/>
    <w:link w:val="af"/>
    <w:qFormat/>
    <w:rPr>
      <w:rFonts w:ascii="宋体" w:eastAsia="宋体" w:hAnsi="Times New Roman" w:cs="Times New Roman"/>
      <w:sz w:val="18"/>
      <w:szCs w:val="18"/>
    </w:rPr>
  </w:style>
  <w:style w:type="character" w:customStyle="1" w:styleId="aff9">
    <w:name w:val="正文文本首行缩进 字符"/>
    <w:link w:val="aff8"/>
    <w:qFormat/>
    <w:rPr>
      <w:rFonts w:ascii="Times New Roman" w:eastAsia="宋体" w:hAnsi="Times New Roman" w:cs="Times New Roman"/>
      <w:szCs w:val="20"/>
    </w:rPr>
  </w:style>
  <w:style w:type="character" w:customStyle="1" w:styleId="unnamed1">
    <w:name w:val="unnamed1"/>
    <w:qFormat/>
  </w:style>
  <w:style w:type="paragraph" w:customStyle="1" w:styleId="xl94">
    <w:name w:val="xl9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ParaCharCharCharChar">
    <w:name w:val="默认段落字体 Para Char Char Char Char"/>
    <w:basedOn w:val="a4"/>
    <w:qFormat/>
  </w:style>
  <w:style w:type="paragraph" w:customStyle="1" w:styleId="TOC10">
    <w:name w:val="TOC 标题1"/>
    <w:basedOn w:val="10"/>
    <w:next w:val="a4"/>
    <w:uiPriority w:val="39"/>
    <w:qFormat/>
    <w:pPr>
      <w:keepLines/>
      <w:pageBreakBefore w:val="0"/>
      <w:widowControl/>
      <w:numPr>
        <w:numId w:val="0"/>
      </w:numPr>
      <w:adjustRightInd/>
      <w:spacing w:before="480" w:line="276" w:lineRule="auto"/>
      <w:jc w:val="left"/>
      <w:outlineLvl w:val="9"/>
    </w:pPr>
    <w:rPr>
      <w:rFonts w:ascii="Cambria" w:eastAsia="宋体" w:hAnsi="Cambria"/>
      <w:bCs/>
      <w:color w:val="365F91"/>
      <w:sz w:val="28"/>
      <w:szCs w:val="28"/>
      <w:lang w:val="en-US"/>
    </w:rPr>
  </w:style>
  <w:style w:type="paragraph" w:customStyle="1" w:styleId="a">
    <w:name w:val="章标题"/>
    <w:next w:val="a4"/>
    <w:qFormat/>
    <w:pPr>
      <w:numPr>
        <w:ilvl w:val="1"/>
        <w:numId w:val="4"/>
      </w:numPr>
      <w:tabs>
        <w:tab w:val="left" w:pos="420"/>
      </w:tabs>
      <w:spacing w:beforeLines="50" w:before="50" w:afterLines="50" w:after="50"/>
      <w:jc w:val="both"/>
      <w:outlineLvl w:val="1"/>
    </w:pPr>
    <w:rPr>
      <w:rFonts w:ascii="黑体" w:eastAsia="黑体"/>
      <w:b/>
      <w:sz w:val="21"/>
    </w:rPr>
  </w:style>
  <w:style w:type="paragraph" w:customStyle="1" w:styleId="xl30">
    <w:name w:val="xl30"/>
    <w:basedOn w:val="a4"/>
    <w:qFormat/>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character" w:customStyle="1" w:styleId="af2">
    <w:name w:val="批注文字 字符"/>
    <w:basedOn w:val="a8"/>
    <w:link w:val="af1"/>
    <w:uiPriority w:val="99"/>
    <w:semiHidden/>
    <w:qFormat/>
    <w:rPr>
      <w:rFonts w:ascii="Times New Roman" w:eastAsia="宋体" w:hAnsi="Times New Roman" w:cs="Times New Roman"/>
      <w:szCs w:val="24"/>
    </w:rPr>
  </w:style>
  <w:style w:type="character" w:customStyle="1" w:styleId="Char15">
    <w:name w:val="批注主题 Char1"/>
    <w:basedOn w:val="af2"/>
    <w:uiPriority w:val="99"/>
    <w:semiHidden/>
    <w:qFormat/>
    <w:rPr>
      <w:rFonts w:ascii="Times New Roman" w:eastAsia="宋体" w:hAnsi="Times New Roman" w:cs="Times New Roman"/>
      <w:b/>
      <w:bCs/>
      <w:szCs w:val="24"/>
    </w:rPr>
  </w:style>
  <w:style w:type="paragraph" w:customStyle="1" w:styleId="xl75">
    <w:name w:val="xl75"/>
    <w:basedOn w:val="a4"/>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4"/>
    </w:rPr>
  </w:style>
  <w:style w:type="paragraph" w:customStyle="1" w:styleId="xl138">
    <w:name w:val="xl138"/>
    <w:basedOn w:val="a4"/>
    <w:qFormat/>
    <w:pPr>
      <w:widowControl/>
      <w:pBdr>
        <w:top w:val="single" w:sz="4" w:space="0" w:color="auto"/>
        <w:left w:val="single" w:sz="4" w:space="0" w:color="auto"/>
        <w:bottom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95">
    <w:name w:val="xl9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character" w:customStyle="1" w:styleId="Char20">
    <w:name w:val="正文文本 Char2"/>
    <w:basedOn w:val="a8"/>
    <w:uiPriority w:val="99"/>
    <w:semiHidden/>
    <w:qFormat/>
    <w:rPr>
      <w:rFonts w:ascii="Times New Roman" w:eastAsia="宋体" w:hAnsi="Times New Roman" w:cs="Times New Roman"/>
      <w:szCs w:val="24"/>
    </w:rPr>
  </w:style>
  <w:style w:type="character" w:customStyle="1" w:styleId="Char16">
    <w:name w:val="正文首行缩进 Char1"/>
    <w:basedOn w:val="Char20"/>
    <w:uiPriority w:val="99"/>
    <w:semiHidden/>
    <w:qFormat/>
    <w:rPr>
      <w:rFonts w:ascii="Times New Roman" w:eastAsia="宋体" w:hAnsi="Times New Roman" w:cs="Times New Roman"/>
      <w:szCs w:val="24"/>
    </w:rPr>
  </w:style>
  <w:style w:type="character" w:customStyle="1" w:styleId="Char21">
    <w:name w:val="文档结构图 Char2"/>
    <w:basedOn w:val="a8"/>
    <w:uiPriority w:val="99"/>
    <w:semiHidden/>
    <w:qFormat/>
    <w:rPr>
      <w:rFonts w:ascii="Microsoft YaHei UI" w:eastAsia="Microsoft YaHei UI" w:hAnsi="Times New Roman" w:cs="Times New Roman"/>
      <w:sz w:val="18"/>
      <w:szCs w:val="18"/>
    </w:rPr>
  </w:style>
  <w:style w:type="paragraph" w:customStyle="1" w:styleId="xl29">
    <w:name w:val="xl29"/>
    <w:basedOn w:val="a4"/>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afff8">
    <w:name w:val="正文 居中"/>
    <w:basedOn w:val="a4"/>
    <w:qFormat/>
    <w:pPr>
      <w:spacing w:line="360" w:lineRule="auto"/>
      <w:jc w:val="center"/>
    </w:pPr>
    <w:rPr>
      <w:sz w:val="24"/>
      <w:szCs w:val="20"/>
    </w:rPr>
  </w:style>
  <w:style w:type="character" w:customStyle="1" w:styleId="3Char1">
    <w:name w:val="正文文本 3 Char1"/>
    <w:basedOn w:val="a8"/>
    <w:uiPriority w:val="99"/>
    <w:semiHidden/>
    <w:qFormat/>
    <w:rPr>
      <w:rFonts w:ascii="Times New Roman" w:eastAsia="宋体" w:hAnsi="Times New Roman" w:cs="Times New Roman"/>
      <w:sz w:val="16"/>
      <w:szCs w:val="16"/>
    </w:rPr>
  </w:style>
  <w:style w:type="character" w:customStyle="1" w:styleId="Char22">
    <w:name w:val="签名 Char2"/>
    <w:basedOn w:val="a8"/>
    <w:uiPriority w:val="99"/>
    <w:semiHidden/>
    <w:qFormat/>
    <w:rPr>
      <w:rFonts w:ascii="Times New Roman" w:eastAsia="宋体" w:hAnsi="Times New Roman" w:cs="Times New Roman"/>
      <w:szCs w:val="24"/>
    </w:rPr>
  </w:style>
  <w:style w:type="character" w:customStyle="1" w:styleId="2Char1">
    <w:name w:val="正文文本缩进 2 Char1"/>
    <w:basedOn w:val="a8"/>
    <w:uiPriority w:val="99"/>
    <w:semiHidden/>
    <w:qFormat/>
    <w:rPr>
      <w:rFonts w:ascii="Times New Roman" w:eastAsia="宋体" w:hAnsi="Times New Roman" w:cs="Times New Roman"/>
      <w:szCs w:val="24"/>
    </w:rPr>
  </w:style>
  <w:style w:type="character" w:customStyle="1" w:styleId="Char23">
    <w:name w:val="正文文本缩进 Char2"/>
    <w:basedOn w:val="a8"/>
    <w:uiPriority w:val="99"/>
    <w:semiHidden/>
    <w:qFormat/>
    <w:rPr>
      <w:rFonts w:ascii="Times New Roman" w:eastAsia="宋体" w:hAnsi="Times New Roman" w:cs="Times New Roman"/>
      <w:szCs w:val="24"/>
    </w:rPr>
  </w:style>
  <w:style w:type="character" w:customStyle="1" w:styleId="2Char10">
    <w:name w:val="正文首行缩进 2 Char1"/>
    <w:basedOn w:val="Char23"/>
    <w:uiPriority w:val="99"/>
    <w:semiHidden/>
    <w:qFormat/>
    <w:rPr>
      <w:rFonts w:ascii="Times New Roman" w:eastAsia="宋体" w:hAnsi="Times New Roman" w:cs="Times New Roman"/>
      <w:szCs w:val="24"/>
    </w:rPr>
  </w:style>
  <w:style w:type="character" w:customStyle="1" w:styleId="Char17">
    <w:name w:val="纯文本 Char1"/>
    <w:basedOn w:val="a8"/>
    <w:uiPriority w:val="99"/>
    <w:semiHidden/>
    <w:qFormat/>
    <w:rPr>
      <w:rFonts w:ascii="宋体" w:eastAsia="宋体" w:hAnsi="Courier New" w:cs="Courier New"/>
      <w:szCs w:val="21"/>
    </w:rPr>
  </w:style>
  <w:style w:type="character" w:customStyle="1" w:styleId="3Char10">
    <w:name w:val="正文文本缩进 3 Char1"/>
    <w:basedOn w:val="a8"/>
    <w:uiPriority w:val="99"/>
    <w:semiHidden/>
    <w:qFormat/>
    <w:rPr>
      <w:rFonts w:ascii="Times New Roman" w:eastAsia="宋体" w:hAnsi="Times New Roman" w:cs="Times New Roman"/>
      <w:sz w:val="16"/>
      <w:szCs w:val="16"/>
    </w:rPr>
  </w:style>
  <w:style w:type="character" w:customStyle="1" w:styleId="Char18">
    <w:name w:val="批注框文本 Char1"/>
    <w:basedOn w:val="a8"/>
    <w:uiPriority w:val="99"/>
    <w:semiHidden/>
    <w:qFormat/>
    <w:rPr>
      <w:rFonts w:ascii="Times New Roman" w:eastAsia="宋体" w:hAnsi="Times New Roman" w:cs="Times New Roman"/>
      <w:sz w:val="18"/>
      <w:szCs w:val="18"/>
    </w:rPr>
  </w:style>
  <w:style w:type="character" w:customStyle="1" w:styleId="Char19">
    <w:name w:val="日期 Char1"/>
    <w:basedOn w:val="a8"/>
    <w:uiPriority w:val="99"/>
    <w:semiHidden/>
    <w:qFormat/>
    <w:rPr>
      <w:rFonts w:ascii="Times New Roman" w:eastAsia="宋体" w:hAnsi="Times New Roman" w:cs="Times New Roman"/>
      <w:szCs w:val="24"/>
    </w:rPr>
  </w:style>
  <w:style w:type="paragraph" w:customStyle="1" w:styleId="xl137">
    <w:name w:val="xl137"/>
    <w:basedOn w:val="a4"/>
    <w:qFormat/>
    <w:pPr>
      <w:widowControl/>
      <w:pBdr>
        <w:top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afff9">
    <w:name w:val="列表内容"/>
    <w:basedOn w:val="a4"/>
    <w:next w:val="a4"/>
    <w:qFormat/>
    <w:pPr>
      <w:widowControl/>
      <w:tabs>
        <w:tab w:val="left" w:pos="840"/>
      </w:tabs>
      <w:ind w:left="840" w:hanging="420"/>
      <w:jc w:val="left"/>
    </w:pPr>
    <w:rPr>
      <w:kern w:val="0"/>
      <w:sz w:val="18"/>
    </w:rPr>
  </w:style>
  <w:style w:type="paragraph" w:customStyle="1" w:styleId="xl117">
    <w:name w:val="xl117"/>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28">
    <w:name w:val="xl28"/>
    <w:basedOn w:val="a4"/>
    <w:qFormat/>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afffa">
    <w:name w:val="正文段"/>
    <w:basedOn w:val="a4"/>
    <w:qFormat/>
    <w:pPr>
      <w:widowControl/>
      <w:adjustRightInd w:val="0"/>
      <w:spacing w:after="240" w:line="240" w:lineRule="atLeast"/>
      <w:ind w:firstLine="454"/>
      <w:textAlignment w:val="bottom"/>
    </w:pPr>
    <w:rPr>
      <w:rFonts w:ascii="宋体" w:hAnsi="宋体"/>
      <w:kern w:val="0"/>
      <w:sz w:val="24"/>
    </w:rPr>
  </w:style>
  <w:style w:type="character" w:customStyle="1" w:styleId="2Char11">
    <w:name w:val="正文文本 2 Char1"/>
    <w:basedOn w:val="a8"/>
    <w:uiPriority w:val="99"/>
    <w:semiHidden/>
    <w:qFormat/>
    <w:rPr>
      <w:rFonts w:ascii="Times New Roman" w:eastAsia="宋体" w:hAnsi="Times New Roman" w:cs="Times New Roman"/>
      <w:szCs w:val="24"/>
    </w:rPr>
  </w:style>
  <w:style w:type="character" w:customStyle="1" w:styleId="Char24">
    <w:name w:val="标题 Char2"/>
    <w:basedOn w:val="a8"/>
    <w:uiPriority w:val="10"/>
    <w:qFormat/>
    <w:rPr>
      <w:rFonts w:asciiTheme="majorHAnsi" w:eastAsia="宋体" w:hAnsiTheme="majorHAnsi" w:cstheme="majorBidi"/>
      <w:b/>
      <w:bCs/>
      <w:sz w:val="32"/>
      <w:szCs w:val="32"/>
    </w:rPr>
  </w:style>
  <w:style w:type="paragraph" w:customStyle="1" w:styleId="2d">
    <w:name w:val="样式2"/>
    <w:basedOn w:val="a4"/>
    <w:qFormat/>
    <w:pPr>
      <w:spacing w:line="360" w:lineRule="auto"/>
      <w:jc w:val="center"/>
    </w:pPr>
    <w:rPr>
      <w:b/>
      <w:sz w:val="32"/>
      <w:szCs w:val="32"/>
    </w:rPr>
  </w:style>
  <w:style w:type="paragraph" w:customStyle="1" w:styleId="xl45">
    <w:name w:val="xl45"/>
    <w:basedOn w:val="a4"/>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hint="eastAsia"/>
      <w:kern w:val="0"/>
      <w:sz w:val="16"/>
      <w:szCs w:val="16"/>
    </w:rPr>
  </w:style>
  <w:style w:type="paragraph" w:customStyle="1" w:styleId="xl24">
    <w:name w:val="xl2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kern w:val="0"/>
      <w:sz w:val="16"/>
      <w:szCs w:val="16"/>
    </w:rPr>
  </w:style>
  <w:style w:type="paragraph" w:customStyle="1" w:styleId="xl64">
    <w:name w:val="xl64"/>
    <w:basedOn w:val="a4"/>
    <w:qFormat/>
    <w:pPr>
      <w:widowControl/>
      <w:spacing w:before="100" w:beforeAutospacing="1" w:after="100" w:afterAutospacing="1"/>
      <w:jc w:val="left"/>
      <w:textAlignment w:val="center"/>
    </w:pPr>
    <w:rPr>
      <w:rFonts w:ascii="宋体" w:hAnsi="宋体" w:cs="宋体"/>
      <w:kern w:val="0"/>
      <w:sz w:val="24"/>
    </w:rPr>
  </w:style>
  <w:style w:type="paragraph" w:customStyle="1" w:styleId="xl123">
    <w:name w:val="xl12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4"/>
    </w:rPr>
  </w:style>
  <w:style w:type="paragraph" w:customStyle="1" w:styleId="xl34">
    <w:name w:val="xl34"/>
    <w:basedOn w:val="a4"/>
    <w:qFormat/>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10">
    <w:name w:val="xl11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76">
    <w:name w:val="xl76"/>
    <w:basedOn w:val="a4"/>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color w:val="000000"/>
      <w:kern w:val="0"/>
      <w:sz w:val="24"/>
    </w:rPr>
  </w:style>
  <w:style w:type="paragraph" w:customStyle="1" w:styleId="GB2312GB231215">
    <w:name w:val="样式 (西文) 仿宋_GB2312 (中文) 仿宋_GB2312 (符号) 宋体 小四 行距: 1.5 倍行距 首行缩..."/>
    <w:basedOn w:val="a4"/>
    <w:qFormat/>
    <w:pPr>
      <w:spacing w:line="440" w:lineRule="exact"/>
      <w:ind w:firstLineChars="225" w:firstLine="540"/>
    </w:pPr>
    <w:rPr>
      <w:rFonts w:ascii="仿宋_GB2312" w:eastAsia="仿宋_GB2312" w:hAnsi="华文仿宋" w:cs="宋体"/>
      <w:color w:val="000000"/>
      <w:kern w:val="0"/>
      <w:sz w:val="24"/>
    </w:rPr>
  </w:style>
  <w:style w:type="paragraph" w:customStyle="1" w:styleId="xl132">
    <w:name w:val="xl132"/>
    <w:basedOn w:val="a4"/>
    <w:qFormat/>
    <w:pPr>
      <w:widowControl/>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142">
    <w:name w:val="xl142"/>
    <w:basedOn w:val="a4"/>
    <w:qFormat/>
    <w:pPr>
      <w:widowControl/>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xl89">
    <w:name w:val="xl89"/>
    <w:basedOn w:val="a4"/>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b/>
      <w:bCs/>
      <w:kern w:val="0"/>
      <w:sz w:val="24"/>
    </w:rPr>
  </w:style>
  <w:style w:type="paragraph" w:customStyle="1" w:styleId="xl40">
    <w:name w:val="xl40"/>
    <w:basedOn w:val="a4"/>
    <w:qFormat/>
    <w:pPr>
      <w:widowControl/>
      <w:pBdr>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14">
    <w:name w:val="ÕýÎÄ 1"/>
    <w:basedOn w:val="a4"/>
    <w:qFormat/>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xl128">
    <w:name w:val="xl12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4Char">
    <w:name w:val="4 Char"/>
    <w:basedOn w:val="a4"/>
    <w:qFormat/>
    <w:rPr>
      <w:sz w:val="30"/>
    </w:rPr>
  </w:style>
  <w:style w:type="paragraph" w:customStyle="1" w:styleId="xl139">
    <w:name w:val="xl139"/>
    <w:basedOn w:val="a4"/>
    <w:qFormat/>
    <w:pPr>
      <w:widowControl/>
      <w:pBdr>
        <w:top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36">
    <w:name w:val="项目编号（3）"/>
    <w:basedOn w:val="a4"/>
    <w:qFormat/>
    <w:pPr>
      <w:tabs>
        <w:tab w:val="left" w:pos="1795"/>
      </w:tabs>
      <w:spacing w:beforeLines="50" w:afterLines="50" w:line="300" w:lineRule="auto"/>
      <w:ind w:left="1795" w:hanging="535"/>
    </w:pPr>
    <w:rPr>
      <w:rFonts w:cs="宋体"/>
      <w:kern w:val="21"/>
      <w:sz w:val="24"/>
      <w:szCs w:val="20"/>
    </w:rPr>
  </w:style>
  <w:style w:type="paragraph" w:customStyle="1" w:styleId="xl130">
    <w:name w:val="xl13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xl26">
    <w:name w:val="xl2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hint="eastAsia"/>
      <w:kern w:val="0"/>
      <w:sz w:val="16"/>
      <w:szCs w:val="16"/>
    </w:rPr>
  </w:style>
  <w:style w:type="paragraph" w:customStyle="1" w:styleId="CharCharChar0">
    <w:name w:val="Char Char Char"/>
    <w:basedOn w:val="a4"/>
    <w:qFormat/>
    <w:rPr>
      <w:rFonts w:ascii="Tahoma" w:hAnsi="Tahoma"/>
      <w:sz w:val="32"/>
      <w:szCs w:val="20"/>
    </w:rPr>
  </w:style>
  <w:style w:type="paragraph" w:customStyle="1" w:styleId="font8">
    <w:name w:val="font8"/>
    <w:basedOn w:val="a4"/>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115">
    <w:name w:val="xl11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122">
    <w:name w:val="xl12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font9">
    <w:name w:val="font9"/>
    <w:basedOn w:val="a4"/>
    <w:qFormat/>
    <w:pPr>
      <w:widowControl/>
      <w:spacing w:before="100" w:beforeAutospacing="1" w:after="100" w:afterAutospacing="1"/>
      <w:jc w:val="left"/>
    </w:pPr>
    <w:rPr>
      <w:rFonts w:ascii="Arial" w:hAnsi="Arial" w:cs="Arial"/>
      <w:kern w:val="0"/>
      <w:sz w:val="16"/>
      <w:szCs w:val="16"/>
    </w:rPr>
  </w:style>
  <w:style w:type="paragraph" w:customStyle="1" w:styleId="xl83">
    <w:name w:val="xl83"/>
    <w:basedOn w:val="a4"/>
    <w:qFormat/>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141">
    <w:name w:val="xl141"/>
    <w:basedOn w:val="a4"/>
    <w:qFormat/>
    <w:pPr>
      <w:widowControl/>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4GB231224022">
    <w:name w:val="样式 样式 标题 4 + (中文) 仿宋_GB2312 段前: 24 磅 段后: 0 磅 行距: 固定值 22 磅 + 段后: ..."/>
    <w:basedOn w:val="a4"/>
    <w:qFormat/>
    <w:pPr>
      <w:keepNext/>
      <w:keepLines/>
      <w:tabs>
        <w:tab w:val="left" w:pos="1931"/>
      </w:tabs>
      <w:adjustRightInd w:val="0"/>
      <w:spacing w:before="240" w:after="240" w:line="440" w:lineRule="exact"/>
      <w:ind w:left="284" w:firstLine="567"/>
      <w:textAlignment w:val="baseline"/>
      <w:outlineLvl w:val="3"/>
    </w:pPr>
    <w:rPr>
      <w:rFonts w:ascii="Arial" w:eastAsia="仿宋_GB2312" w:hAnsi="Arial" w:cs="宋体"/>
      <w:b/>
      <w:bCs/>
      <w:kern w:val="0"/>
      <w:sz w:val="28"/>
      <w:szCs w:val="20"/>
    </w:rPr>
  </w:style>
  <w:style w:type="paragraph" w:customStyle="1" w:styleId="xl32">
    <w:name w:val="xl32"/>
    <w:basedOn w:val="a4"/>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35">
    <w:name w:val="xl135"/>
    <w:basedOn w:val="a4"/>
    <w:qFormat/>
    <w:pPr>
      <w:widowControl/>
      <w:pBdr>
        <w:top w:val="single" w:sz="4" w:space="0" w:color="auto"/>
        <w:left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CharCharCharCharCharChar">
    <w:name w:val="Char Char Char Char Char Char"/>
    <w:basedOn w:val="a4"/>
    <w:qFormat/>
    <w:rPr>
      <w:rFonts w:ascii="Tahoma" w:hAnsi="Tahoma"/>
      <w:sz w:val="24"/>
      <w:szCs w:val="20"/>
    </w:rPr>
  </w:style>
  <w:style w:type="paragraph" w:customStyle="1" w:styleId="font7">
    <w:name w:val="font7"/>
    <w:basedOn w:val="a4"/>
    <w:qFormat/>
    <w:pPr>
      <w:widowControl/>
      <w:spacing w:before="100" w:beforeAutospacing="1" w:after="100" w:afterAutospacing="1"/>
      <w:jc w:val="left"/>
    </w:pPr>
    <w:rPr>
      <w:rFonts w:ascii="宋体" w:hAnsi="宋体" w:hint="eastAsia"/>
      <w:color w:val="000000"/>
      <w:kern w:val="0"/>
      <w:sz w:val="18"/>
      <w:szCs w:val="18"/>
    </w:rPr>
  </w:style>
  <w:style w:type="paragraph" w:customStyle="1" w:styleId="xl119">
    <w:name w:val="xl11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ListParagraph1">
    <w:name w:val="List Paragraph1"/>
    <w:basedOn w:val="a4"/>
    <w:uiPriority w:val="34"/>
    <w:qFormat/>
    <w:pPr>
      <w:spacing w:line="360" w:lineRule="auto"/>
      <w:ind w:firstLineChars="200" w:firstLine="420"/>
      <w:jc w:val="left"/>
    </w:pPr>
    <w:rPr>
      <w:rFonts w:ascii="Calibri" w:hAnsi="Calibri"/>
      <w:szCs w:val="22"/>
    </w:rPr>
  </w:style>
  <w:style w:type="paragraph" w:customStyle="1" w:styleId="xl118">
    <w:name w:val="xl11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121">
    <w:name w:val="xl121"/>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63">
    <w:name w:val="xl63"/>
    <w:basedOn w:val="a4"/>
    <w:qFormat/>
    <w:pPr>
      <w:widowControl/>
      <w:spacing w:before="100" w:beforeAutospacing="1" w:after="100" w:afterAutospacing="1"/>
      <w:jc w:val="center"/>
      <w:textAlignment w:val="center"/>
    </w:pPr>
    <w:rPr>
      <w:rFonts w:ascii="宋体" w:hAnsi="宋体" w:cs="宋体"/>
      <w:kern w:val="0"/>
      <w:sz w:val="24"/>
    </w:rPr>
  </w:style>
  <w:style w:type="paragraph" w:customStyle="1" w:styleId="2e">
    <w:name w:val="正文2"/>
    <w:basedOn w:val="a4"/>
    <w:qFormat/>
    <w:pPr>
      <w:widowControl/>
      <w:spacing w:line="360" w:lineRule="auto"/>
    </w:pPr>
    <w:rPr>
      <w:rFonts w:ascii="宋体" w:hint="eastAsia"/>
      <w:kern w:val="16"/>
      <w:sz w:val="24"/>
      <w:szCs w:val="20"/>
    </w:rPr>
  </w:style>
  <w:style w:type="paragraph" w:customStyle="1" w:styleId="A20">
    <w:name w:val="A2.宋体小四→编号一级"/>
    <w:basedOn w:val="a4"/>
    <w:qFormat/>
    <w:pPr>
      <w:spacing w:before="60" w:after="60" w:line="360" w:lineRule="auto"/>
    </w:pPr>
    <w:rPr>
      <w:kern w:val="24"/>
      <w:sz w:val="24"/>
    </w:rPr>
  </w:style>
  <w:style w:type="paragraph" w:customStyle="1" w:styleId="xl43">
    <w:name w:val="xl43"/>
    <w:basedOn w:val="a4"/>
    <w:qFormat/>
    <w:pPr>
      <w:widowControl/>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43">
    <w:name w:val="xl14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kern w:val="0"/>
      <w:sz w:val="20"/>
      <w:szCs w:val="20"/>
    </w:rPr>
  </w:style>
  <w:style w:type="paragraph" w:customStyle="1" w:styleId="xl68">
    <w:name w:val="xl68"/>
    <w:basedOn w:val="a4"/>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FF"/>
      <w:kern w:val="0"/>
      <w:sz w:val="24"/>
    </w:rPr>
  </w:style>
  <w:style w:type="paragraph" w:customStyle="1" w:styleId="xl77">
    <w:name w:val="xl77"/>
    <w:basedOn w:val="a4"/>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b/>
      <w:bCs/>
      <w:color w:val="000000"/>
      <w:kern w:val="0"/>
      <w:sz w:val="24"/>
    </w:rPr>
  </w:style>
  <w:style w:type="paragraph" w:customStyle="1" w:styleId="afffb">
    <w:name w:val="南通方案正文"/>
    <w:basedOn w:val="a4"/>
    <w:qFormat/>
    <w:pPr>
      <w:spacing w:line="360" w:lineRule="auto"/>
      <w:ind w:firstLineChars="200" w:firstLine="480"/>
    </w:pPr>
    <w:rPr>
      <w:rFonts w:cs="宋体"/>
      <w:sz w:val="24"/>
      <w:szCs w:val="20"/>
    </w:rPr>
  </w:style>
  <w:style w:type="paragraph" w:customStyle="1" w:styleId="110">
    <w:name w:val="列出段落11"/>
    <w:basedOn w:val="a4"/>
    <w:qFormat/>
    <w:pPr>
      <w:ind w:firstLine="420"/>
    </w:pPr>
    <w:rPr>
      <w:szCs w:val="20"/>
    </w:rPr>
  </w:style>
  <w:style w:type="paragraph" w:customStyle="1" w:styleId="xl133">
    <w:name w:val="xl13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CharCharCharCharCharChar0">
    <w:name w:val="Char Char 字元 字元 字元 Char Char Char Char"/>
    <w:basedOn w:val="a4"/>
    <w:qFormat/>
    <w:pPr>
      <w:adjustRightInd w:val="0"/>
      <w:spacing w:line="360" w:lineRule="auto"/>
    </w:pPr>
    <w:rPr>
      <w:kern w:val="0"/>
      <w:sz w:val="24"/>
    </w:rPr>
  </w:style>
  <w:style w:type="paragraph" w:customStyle="1" w:styleId="2156">
    <w:name w:val="样式 段落缩进2 小四 + 段前: 15.6 磅"/>
    <w:basedOn w:val="a4"/>
    <w:qFormat/>
    <w:pPr>
      <w:spacing w:before="312" w:line="360" w:lineRule="auto"/>
      <w:ind w:firstLineChars="200" w:firstLine="480"/>
    </w:pPr>
    <w:rPr>
      <w:rFonts w:ascii="宋体" w:hAnsi="宋体"/>
      <w:sz w:val="24"/>
      <w:szCs w:val="20"/>
    </w:rPr>
  </w:style>
  <w:style w:type="paragraph" w:customStyle="1" w:styleId="4">
    <w:name w:val="正文符号4"/>
    <w:basedOn w:val="a4"/>
    <w:qFormat/>
    <w:pPr>
      <w:numPr>
        <w:ilvl w:val="1"/>
        <w:numId w:val="3"/>
      </w:numPr>
      <w:tabs>
        <w:tab w:val="clear" w:pos="1407"/>
        <w:tab w:val="left" w:pos="360"/>
      </w:tabs>
      <w:ind w:left="0" w:firstLine="0"/>
    </w:pPr>
    <w:rPr>
      <w:rFonts w:eastAsia="楷体_GB2312"/>
      <w:kern w:val="0"/>
      <w:sz w:val="28"/>
    </w:rPr>
  </w:style>
  <w:style w:type="paragraph" w:customStyle="1" w:styleId="xl88">
    <w:name w:val="xl88"/>
    <w:basedOn w:val="a4"/>
    <w:qFormat/>
    <w:pPr>
      <w:widowControl/>
      <w:spacing w:before="100" w:beforeAutospacing="1" w:after="100" w:afterAutospacing="1"/>
      <w:jc w:val="left"/>
      <w:textAlignment w:val="center"/>
    </w:pPr>
    <w:rPr>
      <w:b/>
      <w:bCs/>
      <w:kern w:val="0"/>
      <w:sz w:val="24"/>
    </w:rPr>
  </w:style>
  <w:style w:type="paragraph" w:customStyle="1" w:styleId="Style147">
    <w:name w:val="_Style 147"/>
    <w:next w:val="a4"/>
    <w:uiPriority w:val="99"/>
    <w:unhideWhenUsed/>
    <w:qFormat/>
    <w:pPr>
      <w:widowControl w:val="0"/>
      <w:jc w:val="both"/>
    </w:pPr>
    <w:rPr>
      <w:kern w:val="2"/>
      <w:sz w:val="21"/>
      <w:szCs w:val="24"/>
    </w:rPr>
  </w:style>
  <w:style w:type="paragraph" w:customStyle="1" w:styleId="xl37">
    <w:name w:val="xl37"/>
    <w:basedOn w:val="a4"/>
    <w:qFormat/>
    <w:pPr>
      <w:widowControl/>
      <w:pBdr>
        <w:top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dbchf15cgridsbasedon0s">
    <w:name w:val="dbchf15cgrid sbasedon0 s"/>
    <w:qFormat/>
    <w:pPr>
      <w:widowControl w:val="0"/>
      <w:adjustRightInd w:val="0"/>
      <w:jc w:val="both"/>
      <w:textAlignment w:val="baseline"/>
    </w:pPr>
    <w:rPr>
      <w:rFonts w:ascii="宋体"/>
      <w:spacing w:val="5"/>
      <w:sz w:val="21"/>
    </w:rPr>
  </w:style>
  <w:style w:type="paragraph" w:customStyle="1" w:styleId="xl105">
    <w:name w:val="xl10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78">
    <w:name w:val="xl78"/>
    <w:basedOn w:val="a4"/>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afffc">
    <w:name w:val="样式"/>
    <w:basedOn w:val="a4"/>
    <w:next w:val="a4"/>
    <w:qFormat/>
    <w:pPr>
      <w:tabs>
        <w:tab w:val="left" w:pos="1258"/>
      </w:tabs>
      <w:spacing w:line="360" w:lineRule="auto"/>
      <w:ind w:left="1258" w:hanging="1258"/>
      <w:outlineLvl w:val="2"/>
    </w:pPr>
    <w:rPr>
      <w:rFonts w:ascii="Arial" w:hAnsi="Arial" w:cs="Arial"/>
      <w:sz w:val="28"/>
      <w:szCs w:val="28"/>
    </w:rPr>
  </w:style>
  <w:style w:type="paragraph" w:customStyle="1" w:styleId="xl106">
    <w:name w:val="xl10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000000"/>
      <w:kern w:val="0"/>
      <w:sz w:val="20"/>
      <w:szCs w:val="20"/>
    </w:rPr>
  </w:style>
  <w:style w:type="paragraph" w:customStyle="1" w:styleId="xl38">
    <w:name w:val="xl38"/>
    <w:basedOn w:val="a4"/>
    <w:qFormat/>
    <w:pPr>
      <w:widowControl/>
      <w:pBdr>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afffd">
    <w:name w:val="表内容"/>
    <w:basedOn w:val="a4"/>
    <w:qFormat/>
    <w:pPr>
      <w:widowControl/>
    </w:pPr>
    <w:rPr>
      <w:snapToGrid w:val="0"/>
      <w:kern w:val="0"/>
      <w:sz w:val="20"/>
    </w:rPr>
  </w:style>
  <w:style w:type="paragraph" w:customStyle="1" w:styleId="xl69">
    <w:name w:val="xl69"/>
    <w:basedOn w:val="a4"/>
    <w:qFormat/>
    <w:pPr>
      <w:widowControl/>
      <w:spacing w:before="100" w:beforeAutospacing="1" w:after="100" w:afterAutospacing="1"/>
      <w:jc w:val="left"/>
      <w:textAlignment w:val="center"/>
    </w:pPr>
    <w:rPr>
      <w:rFonts w:ascii="宋体" w:hAnsi="宋体" w:cs="宋体"/>
      <w:kern w:val="0"/>
      <w:sz w:val="24"/>
    </w:rPr>
  </w:style>
  <w:style w:type="paragraph" w:customStyle="1" w:styleId="15">
    <w:name w:val="列出段落1"/>
    <w:basedOn w:val="a4"/>
    <w:qFormat/>
    <w:pPr>
      <w:ind w:firstLineChars="200" w:firstLine="420"/>
    </w:pPr>
    <w:rPr>
      <w:rFonts w:ascii="Calibri" w:hAnsi="Calibri" w:cs="Calibri"/>
      <w:szCs w:val="21"/>
    </w:rPr>
  </w:style>
  <w:style w:type="paragraph" w:customStyle="1" w:styleId="xl108">
    <w:name w:val="xl108"/>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color w:val="000000"/>
      <w:kern w:val="0"/>
      <w:sz w:val="20"/>
      <w:szCs w:val="20"/>
    </w:rPr>
  </w:style>
  <w:style w:type="paragraph" w:customStyle="1" w:styleId="xl109">
    <w:name w:val="xl10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font6">
    <w:name w:val="font6"/>
    <w:basedOn w:val="a4"/>
    <w:qFormat/>
    <w:pPr>
      <w:widowControl/>
      <w:spacing w:before="100" w:beforeAutospacing="1" w:after="100" w:afterAutospacing="1"/>
      <w:jc w:val="left"/>
    </w:pPr>
    <w:rPr>
      <w:kern w:val="0"/>
      <w:sz w:val="16"/>
      <w:szCs w:val="16"/>
    </w:rPr>
  </w:style>
  <w:style w:type="paragraph" w:customStyle="1" w:styleId="CharChar3">
    <w:name w:val="Char Char"/>
    <w:basedOn w:val="af"/>
    <w:qFormat/>
    <w:pPr>
      <w:shd w:val="clear" w:color="auto" w:fill="000080"/>
      <w:tabs>
        <w:tab w:val="left" w:pos="820"/>
      </w:tabs>
      <w:ind w:left="820" w:hanging="420"/>
    </w:pPr>
    <w:rPr>
      <w:rFonts w:ascii="Tahoma" w:hAnsi="Tahoma"/>
      <w:sz w:val="24"/>
      <w:szCs w:val="24"/>
      <w:shd w:val="clear" w:color="auto" w:fill="000080"/>
    </w:rPr>
  </w:style>
  <w:style w:type="paragraph" w:customStyle="1" w:styleId="xl134">
    <w:name w:val="xl13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0"/>
      <w:szCs w:val="20"/>
    </w:rPr>
  </w:style>
  <w:style w:type="paragraph" w:customStyle="1" w:styleId="xl93">
    <w:name w:val="xl93"/>
    <w:basedOn w:val="a4"/>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74">
    <w:name w:val="xl74"/>
    <w:basedOn w:val="a4"/>
    <w:qFormat/>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4"/>
    </w:rPr>
  </w:style>
  <w:style w:type="paragraph" w:customStyle="1" w:styleId="afffe">
    <w:name w:val="方案正文"/>
    <w:basedOn w:val="a4"/>
    <w:qFormat/>
    <w:pPr>
      <w:spacing w:line="360" w:lineRule="auto"/>
    </w:pPr>
    <w:rPr>
      <w:sz w:val="24"/>
    </w:rPr>
  </w:style>
  <w:style w:type="paragraph" w:customStyle="1" w:styleId="xl71">
    <w:name w:val="xl71"/>
    <w:basedOn w:val="a4"/>
    <w:qFormat/>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01">
    <w:name w:val="xl101"/>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affff">
    <w:name w:val="表项"/>
    <w:next w:val="a4"/>
    <w:qFormat/>
    <w:pPr>
      <w:keepNext/>
      <w:adjustRightInd w:val="0"/>
      <w:snapToGrid w:val="0"/>
      <w:spacing w:line="300" w:lineRule="auto"/>
      <w:jc w:val="center"/>
      <w:textAlignment w:val="baseline"/>
    </w:pPr>
    <w:rPr>
      <w:rFonts w:ascii="Arial" w:eastAsia="黑体" w:hAnsi="Arial"/>
      <w:sz w:val="18"/>
    </w:rPr>
  </w:style>
  <w:style w:type="paragraph" w:customStyle="1" w:styleId="xl25">
    <w:name w:val="xl2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20">
    <w:name w:val="xl12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font5">
    <w:name w:val="font5"/>
    <w:basedOn w:val="a4"/>
    <w:qFormat/>
    <w:pPr>
      <w:widowControl/>
      <w:spacing w:before="100" w:beforeAutospacing="1" w:after="100" w:afterAutospacing="1"/>
      <w:jc w:val="left"/>
    </w:pPr>
    <w:rPr>
      <w:rFonts w:ascii="宋体" w:hAnsi="宋体" w:hint="eastAsia"/>
      <w:kern w:val="0"/>
      <w:sz w:val="18"/>
      <w:szCs w:val="18"/>
    </w:rPr>
  </w:style>
  <w:style w:type="paragraph" w:customStyle="1" w:styleId="xl41">
    <w:name w:val="xl41"/>
    <w:basedOn w:val="a4"/>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16"/>
      <w:szCs w:val="16"/>
    </w:rPr>
  </w:style>
  <w:style w:type="paragraph" w:customStyle="1" w:styleId="xl112">
    <w:name w:val="xl11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4"/>
    </w:rPr>
  </w:style>
  <w:style w:type="paragraph" w:customStyle="1" w:styleId="xl65">
    <w:name w:val="xl65"/>
    <w:basedOn w:val="a4"/>
    <w:qFormat/>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xl91">
    <w:name w:val="xl91"/>
    <w:basedOn w:val="a4"/>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rPr>
  </w:style>
  <w:style w:type="paragraph" w:customStyle="1" w:styleId="xl31">
    <w:name w:val="xl31"/>
    <w:basedOn w:val="a4"/>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103">
    <w:name w:val="xl103"/>
    <w:basedOn w:val="a4"/>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华文中宋" w:eastAsia="华文中宋" w:hAnsi="华文中宋" w:cs="宋体"/>
      <w:kern w:val="0"/>
      <w:sz w:val="20"/>
      <w:szCs w:val="20"/>
    </w:rPr>
  </w:style>
  <w:style w:type="paragraph" w:customStyle="1" w:styleId="xl114">
    <w:name w:val="xl11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131">
    <w:name w:val="xl131"/>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87">
    <w:name w:val="xl87"/>
    <w:basedOn w:val="a4"/>
    <w:qFormat/>
    <w:pPr>
      <w:widowControl/>
      <w:spacing w:before="100" w:beforeAutospacing="1" w:after="100" w:afterAutospacing="1"/>
      <w:jc w:val="left"/>
      <w:textAlignment w:val="center"/>
    </w:pPr>
    <w:rPr>
      <w:b/>
      <w:bCs/>
      <w:color w:val="000000"/>
      <w:kern w:val="0"/>
      <w:sz w:val="24"/>
    </w:rPr>
  </w:style>
  <w:style w:type="paragraph" w:customStyle="1" w:styleId="11H1Head1Head11Head12Head111Head13Head112">
    <w:name w:val="样式 标题 1标题1H1Head 1Head 11Head 12Head 111Head 13Head 112..."/>
    <w:basedOn w:val="10"/>
    <w:qFormat/>
    <w:pPr>
      <w:keepNext w:val="0"/>
      <w:pageBreakBefore w:val="0"/>
      <w:numPr>
        <w:numId w:val="0"/>
      </w:numPr>
      <w:adjustRightInd/>
      <w:spacing w:before="0" w:afterLines="100" w:after="240" w:line="400" w:lineRule="exact"/>
      <w:ind w:firstLine="562"/>
      <w:jc w:val="both"/>
    </w:pPr>
    <w:rPr>
      <w:rFonts w:ascii="宋体" w:hAnsi="宋体" w:cs="宋体"/>
      <w:b w:val="0"/>
      <w:bCs/>
      <w:spacing w:val="10"/>
      <w:kern w:val="2"/>
      <w:sz w:val="36"/>
      <w:lang w:val="en-US"/>
    </w:rPr>
  </w:style>
  <w:style w:type="paragraph" w:customStyle="1" w:styleId="16">
    <w:name w:val="表格文字1"/>
    <w:basedOn w:val="a4"/>
    <w:qFormat/>
    <w:pPr>
      <w:spacing w:line="360" w:lineRule="auto"/>
      <w:jc w:val="center"/>
    </w:pPr>
    <w:rPr>
      <w:rFonts w:ascii="宋体"/>
      <w:b/>
      <w:bCs/>
      <w:sz w:val="24"/>
    </w:rPr>
  </w:style>
  <w:style w:type="paragraph" w:customStyle="1" w:styleId="xl104">
    <w:name w:val="xl10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17">
    <w:name w:val="表文1"/>
    <w:basedOn w:val="a4"/>
    <w:qFormat/>
    <w:pPr>
      <w:widowControl/>
      <w:ind w:firstLineChars="322" w:firstLine="773"/>
    </w:pPr>
    <w:rPr>
      <w:rFonts w:ascii="宋体" w:hAnsi="宋体"/>
      <w:bCs/>
      <w:color w:val="000000"/>
      <w:kern w:val="0"/>
      <w:sz w:val="24"/>
      <w:szCs w:val="28"/>
    </w:rPr>
  </w:style>
  <w:style w:type="paragraph" w:customStyle="1" w:styleId="Char25">
    <w:name w:val="Char2"/>
    <w:basedOn w:val="af"/>
    <w:qFormat/>
    <w:pPr>
      <w:shd w:val="clear" w:color="auto" w:fill="000080"/>
    </w:pPr>
    <w:rPr>
      <w:rFonts w:ascii="Tahoma" w:hAnsi="Tahoma" w:cs="Tahoma"/>
      <w:szCs w:val="24"/>
      <w:shd w:val="clear" w:color="auto" w:fill="000080"/>
    </w:rPr>
  </w:style>
  <w:style w:type="paragraph" w:customStyle="1" w:styleId="pa-2">
    <w:name w:val="pa-2"/>
    <w:basedOn w:val="a4"/>
    <w:qFormat/>
    <w:pPr>
      <w:widowControl/>
      <w:spacing w:before="150" w:after="150"/>
      <w:jc w:val="left"/>
    </w:pPr>
    <w:rPr>
      <w:rFonts w:ascii="宋体" w:hAnsi="宋体" w:cs="宋体"/>
      <w:kern w:val="0"/>
      <w:sz w:val="24"/>
    </w:rPr>
  </w:style>
  <w:style w:type="paragraph" w:styleId="affff0">
    <w:name w:val="List Paragraph"/>
    <w:basedOn w:val="a4"/>
    <w:uiPriority w:val="34"/>
    <w:qFormat/>
    <w:pPr>
      <w:ind w:firstLineChars="200" w:firstLine="420"/>
    </w:pPr>
    <w:rPr>
      <w:rFonts w:ascii="Calibri" w:hAnsi="Calibri"/>
      <w:szCs w:val="22"/>
    </w:rPr>
  </w:style>
  <w:style w:type="paragraph" w:customStyle="1" w:styleId="71">
    <w:name w:val="7"/>
    <w:basedOn w:val="a4"/>
    <w:next w:val="a7"/>
    <w:qFormat/>
    <w:pPr>
      <w:ind w:firstLine="420"/>
    </w:pPr>
    <w:rPr>
      <w:szCs w:val="20"/>
    </w:rPr>
  </w:style>
  <w:style w:type="paragraph" w:customStyle="1" w:styleId="affff1">
    <w:name w:val="表身（左）"/>
    <w:qFormat/>
    <w:pPr>
      <w:adjustRightInd w:val="0"/>
      <w:snapToGrid w:val="0"/>
      <w:spacing w:line="300" w:lineRule="auto"/>
      <w:textAlignment w:val="center"/>
    </w:pPr>
    <w:rPr>
      <w:sz w:val="18"/>
    </w:rPr>
  </w:style>
  <w:style w:type="paragraph" w:customStyle="1" w:styleId="xl42">
    <w:name w:val="xl42"/>
    <w:basedOn w:val="a4"/>
    <w:qFormat/>
    <w:pPr>
      <w:widowControl/>
      <w:spacing w:before="100" w:beforeAutospacing="1" w:after="100" w:afterAutospacing="1"/>
      <w:jc w:val="center"/>
      <w:textAlignment w:val="center"/>
    </w:pPr>
    <w:rPr>
      <w:rFonts w:ascii="Arial" w:hAnsi="Arial" w:cs="Arial"/>
      <w:kern w:val="0"/>
      <w:sz w:val="16"/>
      <w:szCs w:val="16"/>
    </w:rPr>
  </w:style>
  <w:style w:type="paragraph" w:customStyle="1" w:styleId="a0">
    <w:name w:val="一级条标题"/>
    <w:basedOn w:val="a"/>
    <w:next w:val="a4"/>
    <w:qFormat/>
    <w:pPr>
      <w:numPr>
        <w:ilvl w:val="2"/>
      </w:numPr>
      <w:tabs>
        <w:tab w:val="clear" w:pos="420"/>
        <w:tab w:val="left" w:pos="525"/>
      </w:tabs>
      <w:spacing w:beforeLines="0" w:before="0" w:afterLines="0" w:after="0"/>
      <w:outlineLvl w:val="2"/>
    </w:pPr>
  </w:style>
  <w:style w:type="paragraph" w:customStyle="1" w:styleId="a2">
    <w:name w:val="示例"/>
    <w:next w:val="a4"/>
    <w:qFormat/>
    <w:pPr>
      <w:numPr>
        <w:ilvl w:val="5"/>
        <w:numId w:val="4"/>
      </w:numPr>
      <w:jc w:val="both"/>
    </w:pPr>
    <w:rPr>
      <w:rFonts w:ascii="宋体"/>
      <w:sz w:val="18"/>
    </w:rPr>
  </w:style>
  <w:style w:type="paragraph" w:customStyle="1" w:styleId="xl126">
    <w:name w:val="xl12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a3">
    <w:name w:val="文献分类号"/>
    <w:qFormat/>
    <w:pPr>
      <w:framePr w:hSpace="180" w:vSpace="180" w:wrap="around" w:hAnchor="margin" w:y="1" w:anchorLock="1"/>
      <w:widowControl w:val="0"/>
      <w:numPr>
        <w:ilvl w:val="6"/>
        <w:numId w:val="4"/>
      </w:numPr>
      <w:textAlignment w:val="center"/>
    </w:pPr>
    <w:rPr>
      <w:rFonts w:eastAsia="黑体"/>
      <w:sz w:val="21"/>
    </w:rPr>
  </w:style>
  <w:style w:type="paragraph" w:customStyle="1" w:styleId="xl116">
    <w:name w:val="xl11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xl111">
    <w:name w:val="xl111"/>
    <w:basedOn w:val="a4"/>
    <w:qFormat/>
    <w:pPr>
      <w:widowControl/>
      <w:spacing w:before="100" w:beforeAutospacing="1" w:after="100" w:afterAutospacing="1"/>
      <w:jc w:val="left"/>
    </w:pPr>
    <w:rPr>
      <w:rFonts w:ascii="华文中宋" w:eastAsia="华文中宋" w:hAnsi="华文中宋" w:cs="宋体"/>
      <w:color w:val="000000"/>
      <w:kern w:val="0"/>
      <w:sz w:val="24"/>
    </w:rPr>
  </w:style>
  <w:style w:type="paragraph" w:customStyle="1" w:styleId="CharChar1CharCharCharChar1CharCharChar">
    <w:name w:val="Char Char1 Char Char Char Char1 Char Char Char"/>
    <w:basedOn w:val="a4"/>
    <w:qFormat/>
    <w:rPr>
      <w:szCs w:val="20"/>
    </w:rPr>
  </w:style>
  <w:style w:type="paragraph" w:customStyle="1" w:styleId="font10">
    <w:name w:val="font10"/>
    <w:basedOn w:val="a4"/>
    <w:qFormat/>
    <w:pPr>
      <w:widowControl/>
      <w:spacing w:before="100" w:beforeAutospacing="1" w:after="100" w:afterAutospacing="1"/>
      <w:jc w:val="left"/>
    </w:pPr>
    <w:rPr>
      <w:rFonts w:ascii="仿宋_GB2312" w:eastAsia="仿宋_GB2312" w:hAnsi="宋体" w:hint="eastAsia"/>
      <w:kern w:val="0"/>
      <w:sz w:val="16"/>
      <w:szCs w:val="16"/>
    </w:rPr>
  </w:style>
  <w:style w:type="paragraph" w:customStyle="1" w:styleId="Char5">
    <w:name w:val="Char"/>
    <w:basedOn w:val="a4"/>
    <w:qFormat/>
    <w:pPr>
      <w:tabs>
        <w:tab w:val="left" w:pos="360"/>
      </w:tabs>
    </w:pPr>
    <w:rPr>
      <w:sz w:val="24"/>
    </w:rPr>
  </w:style>
  <w:style w:type="paragraph" w:customStyle="1" w:styleId="xl44">
    <w:name w:val="xl44"/>
    <w:basedOn w:val="a4"/>
    <w:qFormat/>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16"/>
      <w:szCs w:val="16"/>
    </w:rPr>
  </w:style>
  <w:style w:type="paragraph" w:customStyle="1" w:styleId="affff2">
    <w:name w:val="表格正文"/>
    <w:basedOn w:val="a4"/>
    <w:qFormat/>
    <w:pPr>
      <w:spacing w:line="360" w:lineRule="atLeast"/>
      <w:textAlignment w:val="baseline"/>
    </w:pPr>
  </w:style>
  <w:style w:type="paragraph" w:customStyle="1" w:styleId="xl125">
    <w:name w:val="xl12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4"/>
    </w:rPr>
  </w:style>
  <w:style w:type="paragraph" w:customStyle="1" w:styleId="CharChar4">
    <w:name w:val="正文缩进 Char Char"/>
    <w:basedOn w:val="a4"/>
    <w:qFormat/>
    <w:pPr>
      <w:spacing w:before="50"/>
      <w:ind w:left="200" w:firstLineChars="200" w:firstLine="420"/>
    </w:pPr>
    <w:rPr>
      <w:sz w:val="24"/>
      <w:szCs w:val="20"/>
    </w:rPr>
  </w:style>
  <w:style w:type="paragraph" w:customStyle="1" w:styleId="xl81">
    <w:name w:val="xl81"/>
    <w:basedOn w:val="a4"/>
    <w:qFormat/>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96">
    <w:name w:val="xl9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4"/>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145">
    <w:name w:val="xl14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b/>
      <w:bCs/>
      <w:color w:val="000000"/>
      <w:kern w:val="0"/>
      <w:sz w:val="20"/>
      <w:szCs w:val="20"/>
    </w:rPr>
  </w:style>
  <w:style w:type="paragraph" w:customStyle="1" w:styleId="xl86">
    <w:name w:val="xl86"/>
    <w:basedOn w:val="a4"/>
    <w:qFormat/>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18">
    <w:name w:val="正文 1"/>
    <w:basedOn w:val="a4"/>
    <w:qFormat/>
    <w:pPr>
      <w:widowControl/>
      <w:adjustRightInd w:val="0"/>
      <w:snapToGrid w:val="0"/>
      <w:spacing w:before="80" w:after="80" w:line="360" w:lineRule="auto"/>
      <w:ind w:left="1418"/>
    </w:pPr>
    <w:rPr>
      <w:szCs w:val="20"/>
    </w:rPr>
  </w:style>
  <w:style w:type="paragraph" w:customStyle="1" w:styleId="19">
    <w:name w:val="修订1"/>
    <w:uiPriority w:val="99"/>
    <w:semiHidden/>
    <w:qFormat/>
    <w:rPr>
      <w:kern w:val="2"/>
      <w:sz w:val="21"/>
      <w:szCs w:val="24"/>
    </w:rPr>
  </w:style>
  <w:style w:type="paragraph" w:customStyle="1" w:styleId="42">
    <w:name w:val="样式4"/>
    <w:basedOn w:val="a4"/>
    <w:qFormat/>
    <w:rPr>
      <w:sz w:val="24"/>
    </w:rPr>
  </w:style>
  <w:style w:type="paragraph" w:customStyle="1" w:styleId="xl90">
    <w:name w:val="xl90"/>
    <w:basedOn w:val="a4"/>
    <w:qFormat/>
    <w:pPr>
      <w:widowControl/>
      <w:spacing w:before="100" w:beforeAutospacing="1" w:after="100" w:afterAutospacing="1"/>
      <w:jc w:val="left"/>
      <w:textAlignment w:val="center"/>
    </w:pPr>
    <w:rPr>
      <w:b/>
      <w:bCs/>
      <w:kern w:val="0"/>
      <w:sz w:val="24"/>
    </w:rPr>
  </w:style>
  <w:style w:type="paragraph" w:customStyle="1" w:styleId="xl36">
    <w:name w:val="xl36"/>
    <w:basedOn w:val="a4"/>
    <w:qFormat/>
    <w:pPr>
      <w:widowControl/>
      <w:pBdr>
        <w:top w:val="single" w:sz="4" w:space="0" w:color="auto"/>
        <w:lef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1H1h11stlevelSectionHeadl11H11H12H13H14H15H1">
    <w:name w:val="样式 标题 1H1h11st levelSection Headl11H11H12H13H14H15H1..."/>
    <w:basedOn w:val="10"/>
    <w:qFormat/>
    <w:pPr>
      <w:keepLines/>
      <w:pageBreakBefore w:val="0"/>
      <w:numPr>
        <w:numId w:val="5"/>
      </w:numPr>
      <w:adjustRightInd/>
      <w:spacing w:beforeLines="100" w:before="240" w:afterLines="100" w:line="360" w:lineRule="auto"/>
      <w:jc w:val="left"/>
    </w:pPr>
    <w:rPr>
      <w:rFonts w:eastAsia="宋体" w:cs="宋体"/>
      <w:bCs/>
      <w:kern w:val="44"/>
      <w:sz w:val="28"/>
      <w:szCs w:val="28"/>
      <w:lang w:val="en-US"/>
    </w:rPr>
  </w:style>
  <w:style w:type="paragraph" w:customStyle="1" w:styleId="xl33">
    <w:name w:val="xl33"/>
    <w:basedOn w:val="a4"/>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xl84">
    <w:name w:val="xl84"/>
    <w:basedOn w:val="a4"/>
    <w:qFormat/>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right"/>
      <w:textAlignment w:val="center"/>
    </w:pPr>
    <w:rPr>
      <w:rFonts w:ascii="宋体" w:hAnsi="宋体" w:cs="宋体"/>
      <w:color w:val="0000FF"/>
      <w:kern w:val="0"/>
      <w:sz w:val="24"/>
    </w:rPr>
  </w:style>
  <w:style w:type="paragraph" w:customStyle="1" w:styleId="p0">
    <w:name w:val="p0"/>
    <w:basedOn w:val="a4"/>
    <w:qFormat/>
    <w:pPr>
      <w:widowControl/>
    </w:pPr>
    <w:rPr>
      <w:kern w:val="0"/>
      <w:szCs w:val="21"/>
    </w:rPr>
  </w:style>
  <w:style w:type="paragraph" w:customStyle="1" w:styleId="xl136">
    <w:name w:val="xl136"/>
    <w:basedOn w:val="a4"/>
    <w:qFormat/>
    <w:pPr>
      <w:widowControl/>
      <w:pBdr>
        <w:top w:val="single" w:sz="4" w:space="0" w:color="auto"/>
        <w:bottom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144">
    <w:name w:val="xl14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xl102">
    <w:name w:val="xl10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92">
    <w:name w:val="xl92"/>
    <w:basedOn w:val="a4"/>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4"/>
    <w:qFormat/>
    <w:pPr>
      <w:widowControl/>
      <w:pBdr>
        <w:top w:val="single" w:sz="4" w:space="0" w:color="000000"/>
        <w:left w:val="single" w:sz="8" w:space="0" w:color="000000"/>
        <w:bottom w:val="single" w:sz="4" w:space="0" w:color="auto"/>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85">
    <w:name w:val="xl85"/>
    <w:basedOn w:val="a4"/>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xl107">
    <w:name w:val="xl107"/>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b/>
      <w:bCs/>
      <w:kern w:val="0"/>
      <w:sz w:val="20"/>
      <w:szCs w:val="20"/>
    </w:rPr>
  </w:style>
  <w:style w:type="paragraph" w:customStyle="1" w:styleId="affff3">
    <w:name w:val="样式 正文小四缩进两字符"/>
    <w:basedOn w:val="a4"/>
    <w:qFormat/>
    <w:pPr>
      <w:spacing w:line="360" w:lineRule="auto"/>
      <w:ind w:firstLineChars="200" w:firstLine="480"/>
    </w:pPr>
    <w:rPr>
      <w:rFonts w:ascii="Arial" w:hAnsi="Arial"/>
      <w:sz w:val="24"/>
    </w:rPr>
  </w:style>
  <w:style w:type="paragraph" w:customStyle="1" w:styleId="CharChar5CharChar">
    <w:name w:val="Char Char5 Char Char"/>
    <w:basedOn w:val="a4"/>
    <w:qFormat/>
    <w:rPr>
      <w:sz w:val="30"/>
    </w:rPr>
  </w:style>
  <w:style w:type="paragraph" w:customStyle="1" w:styleId="affff4">
    <w:name w:val="内文正文"/>
    <w:qFormat/>
    <w:pPr>
      <w:autoSpaceDE w:val="0"/>
      <w:autoSpaceDN w:val="0"/>
      <w:spacing w:line="400" w:lineRule="exact"/>
      <w:ind w:firstLineChars="200" w:firstLine="200"/>
      <w:jc w:val="both"/>
      <w:textAlignment w:val="bottom"/>
    </w:pPr>
    <w:rPr>
      <w:rFonts w:ascii="宋体" w:hAnsi="???|CS?o｡ﾀ?"/>
      <w:sz w:val="21"/>
      <w:szCs w:val="28"/>
    </w:rPr>
  </w:style>
  <w:style w:type="paragraph" w:customStyle="1" w:styleId="xl140">
    <w:name w:val="xl140"/>
    <w:basedOn w:val="a4"/>
    <w:qFormat/>
    <w:pPr>
      <w:widowControl/>
      <w:pBdr>
        <w:top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kern w:val="0"/>
      <w:sz w:val="20"/>
      <w:szCs w:val="20"/>
    </w:rPr>
  </w:style>
  <w:style w:type="paragraph" w:customStyle="1" w:styleId="xl82">
    <w:name w:val="xl82"/>
    <w:basedOn w:val="a4"/>
    <w:qFormat/>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CharCharCharChar">
    <w:name w:val="Char Char Char Char Char Char Char Char Char Char Char Char Char Char Char Char"/>
    <w:basedOn w:val="a4"/>
    <w:qFormat/>
    <w:pPr>
      <w:tabs>
        <w:tab w:val="left" w:pos="360"/>
      </w:tabs>
    </w:pPr>
    <w:rPr>
      <w:sz w:val="24"/>
    </w:rPr>
  </w:style>
  <w:style w:type="paragraph" w:customStyle="1" w:styleId="1a">
    <w:name w:val="正文缩进1"/>
    <w:basedOn w:val="a4"/>
    <w:qFormat/>
    <w:pPr>
      <w:ind w:firstLineChars="200" w:firstLine="200"/>
    </w:pPr>
    <w:rPr>
      <w:sz w:val="24"/>
    </w:rPr>
  </w:style>
  <w:style w:type="paragraph" w:customStyle="1" w:styleId="xl127">
    <w:name w:val="xl127"/>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79">
    <w:name w:val="xl79"/>
    <w:basedOn w:val="a4"/>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39">
    <w:name w:val="xl39"/>
    <w:basedOn w:val="a4"/>
    <w:qFormat/>
    <w:pPr>
      <w:widowControl/>
      <w:pBdr>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he">
    <w:name w:val="he"/>
    <w:basedOn w:val="a4"/>
    <w:next w:val="a4"/>
    <w:qFormat/>
    <w:pPr>
      <w:keepNext/>
      <w:keepLines/>
      <w:tabs>
        <w:tab w:val="left" w:pos="1680"/>
      </w:tabs>
      <w:spacing w:line="360" w:lineRule="auto"/>
      <w:ind w:left="1680" w:hanging="420"/>
    </w:pPr>
    <w:rPr>
      <w:rFonts w:ascii="Arial" w:hAnsi="Arial" w:cs="Arial"/>
      <w:sz w:val="28"/>
      <w:szCs w:val="28"/>
    </w:rPr>
  </w:style>
  <w:style w:type="paragraph" w:customStyle="1" w:styleId="210">
    <w:name w:val="样式 样式2 + 宋体1"/>
    <w:basedOn w:val="a4"/>
    <w:qFormat/>
    <w:pPr>
      <w:ind w:rightChars="100" w:right="210"/>
      <w:jc w:val="center"/>
    </w:pPr>
    <w:rPr>
      <w:rFonts w:ascii="宋体" w:hAnsi="宋体"/>
      <w:b/>
      <w:sz w:val="20"/>
      <w:szCs w:val="21"/>
    </w:rPr>
  </w:style>
  <w:style w:type="paragraph" w:customStyle="1" w:styleId="xl35">
    <w:name w:val="xl35"/>
    <w:basedOn w:val="a4"/>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text">
    <w:name w:val="text"/>
    <w:basedOn w:val="a4"/>
    <w:qFormat/>
    <w:pPr>
      <w:widowControl/>
      <w:ind w:firstLine="630"/>
    </w:pPr>
    <w:rPr>
      <w:rFonts w:ascii="仿宋体" w:eastAsia="仿宋体" w:hint="eastAsia"/>
      <w:kern w:val="0"/>
      <w:sz w:val="24"/>
      <w:szCs w:val="20"/>
    </w:rPr>
  </w:style>
  <w:style w:type="paragraph" w:customStyle="1" w:styleId="xl27">
    <w:name w:val="xl27"/>
    <w:basedOn w:val="a4"/>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16"/>
      <w:szCs w:val="16"/>
    </w:rPr>
  </w:style>
  <w:style w:type="paragraph" w:customStyle="1" w:styleId="New0">
    <w:name w:val="正文 New"/>
    <w:qFormat/>
    <w:pPr>
      <w:widowControl w:val="0"/>
      <w:jc w:val="both"/>
    </w:pPr>
    <w:rPr>
      <w:kern w:val="2"/>
      <w:sz w:val="21"/>
      <w:szCs w:val="24"/>
    </w:rPr>
  </w:style>
  <w:style w:type="paragraph" w:customStyle="1" w:styleId="4sect1234h4bulletblbbH4RefHeading1rh1H">
    <w:name w:val="样式 标题 4sect 1.2.3.4h4第三层条bulletblbbH4Ref Heading 1rh1H..."/>
    <w:basedOn w:val="40"/>
    <w:next w:val="a4"/>
    <w:qFormat/>
    <w:pPr>
      <w:tabs>
        <w:tab w:val="left" w:pos="1080"/>
      </w:tabs>
      <w:ind w:left="851" w:hanging="851"/>
    </w:pPr>
    <w:rPr>
      <w:rFonts w:ascii="Arial" w:eastAsia="黑体" w:hAnsi="Arial"/>
      <w:kern w:val="4"/>
    </w:rPr>
  </w:style>
  <w:style w:type="paragraph" w:customStyle="1" w:styleId="ParaCharCharCharCharCharCharCharCharChar1Char">
    <w:name w:val="默认段落字体 Para Char Char Char Char Char Char Char Char Char1 Char"/>
    <w:basedOn w:val="a4"/>
    <w:qFormat/>
    <w:rPr>
      <w:rFonts w:ascii="Tahoma" w:hAnsi="Tahoma"/>
      <w:sz w:val="24"/>
      <w:szCs w:val="20"/>
    </w:rPr>
  </w:style>
  <w:style w:type="paragraph" w:customStyle="1" w:styleId="Char1a">
    <w:name w:val="Char1"/>
    <w:basedOn w:val="a4"/>
    <w:qFormat/>
    <w:pPr>
      <w:spacing w:line="330" w:lineRule="atLeast"/>
      <w:ind w:left="360" w:firstLineChars="150" w:firstLine="360"/>
      <w:jc w:val="left"/>
    </w:pPr>
    <w:rPr>
      <w:rFonts w:ascii="ˎ̥" w:hAnsi="ˎ̥" w:cs="宋体"/>
      <w:color w:val="51585D"/>
      <w:kern w:val="0"/>
      <w:sz w:val="24"/>
      <w:szCs w:val="18"/>
    </w:rPr>
  </w:style>
  <w:style w:type="paragraph" w:customStyle="1" w:styleId="552">
    <w:name w:val="样式 小四 段前: 5 磅 段后: 5 磅 首行缩进:  2 字符"/>
    <w:basedOn w:val="a4"/>
    <w:qFormat/>
    <w:pPr>
      <w:spacing w:line="360" w:lineRule="auto"/>
    </w:pPr>
    <w:rPr>
      <w:rFonts w:ascii="宋体" w:hAnsi="宋体"/>
      <w:szCs w:val="21"/>
    </w:rPr>
  </w:style>
  <w:style w:type="paragraph" w:customStyle="1" w:styleId="affff5">
    <w:name w:val="表身（中）"/>
    <w:basedOn w:val="a4"/>
    <w:qFormat/>
    <w:pPr>
      <w:widowControl/>
      <w:adjustRightInd w:val="0"/>
      <w:snapToGrid w:val="0"/>
      <w:spacing w:line="300" w:lineRule="auto"/>
      <w:jc w:val="center"/>
      <w:textAlignment w:val="center"/>
    </w:pPr>
    <w:rPr>
      <w:kern w:val="0"/>
      <w:sz w:val="18"/>
      <w:szCs w:val="20"/>
    </w:rPr>
  </w:style>
  <w:style w:type="paragraph" w:customStyle="1" w:styleId="xl70">
    <w:name w:val="xl70"/>
    <w:basedOn w:val="a4"/>
    <w:qFormat/>
    <w:pPr>
      <w:widowControl/>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b">
    <w:name w:val="正文缩进1"/>
    <w:basedOn w:val="a4"/>
    <w:qFormat/>
    <w:pPr>
      <w:spacing w:before="50"/>
      <w:ind w:left="200" w:firstLineChars="200" w:firstLine="420"/>
    </w:pPr>
    <w:rPr>
      <w:sz w:val="24"/>
      <w:szCs w:val="20"/>
    </w:rPr>
  </w:style>
  <w:style w:type="paragraph" w:customStyle="1" w:styleId="xl73">
    <w:name w:val="xl73"/>
    <w:basedOn w:val="a4"/>
    <w:qFormat/>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6">
    <w:name w:val="Char"/>
    <w:basedOn w:val="a4"/>
    <w:qFormat/>
    <w:pPr>
      <w:tabs>
        <w:tab w:val="left" w:pos="425"/>
      </w:tabs>
      <w:ind w:left="425" w:hanging="425"/>
    </w:pPr>
    <w:rPr>
      <w:sz w:val="24"/>
    </w:rPr>
  </w:style>
  <w:style w:type="paragraph" w:customStyle="1" w:styleId="xl66">
    <w:name w:val="xl66"/>
    <w:basedOn w:val="a4"/>
    <w:qFormat/>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xl124">
    <w:name w:val="xl124"/>
    <w:basedOn w:val="a4"/>
    <w:qFormat/>
    <w:pPr>
      <w:widowControl/>
      <w:spacing w:before="100" w:beforeAutospacing="1" w:after="100" w:afterAutospacing="1"/>
      <w:jc w:val="center"/>
    </w:pPr>
    <w:rPr>
      <w:rFonts w:ascii="华文中宋" w:eastAsia="华文中宋" w:hAnsi="华文中宋" w:cs="宋体"/>
      <w:color w:val="000000"/>
      <w:kern w:val="0"/>
      <w:sz w:val="24"/>
    </w:rPr>
  </w:style>
  <w:style w:type="paragraph" w:customStyle="1" w:styleId="xl113">
    <w:name w:val="xl11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0"/>
      <w:szCs w:val="20"/>
    </w:rPr>
  </w:style>
  <w:style w:type="paragraph" w:customStyle="1" w:styleId="a1">
    <w:name w:val="二级条标题"/>
    <w:basedOn w:val="a0"/>
    <w:next w:val="a4"/>
    <w:qFormat/>
    <w:pPr>
      <w:numPr>
        <w:ilvl w:val="3"/>
      </w:numPr>
      <w:tabs>
        <w:tab w:val="clear" w:pos="525"/>
      </w:tabs>
      <w:outlineLvl w:val="3"/>
    </w:pPr>
  </w:style>
  <w:style w:type="paragraph" w:customStyle="1" w:styleId="A10">
    <w:name w:val="A1.宋体小四→首行缩进"/>
    <w:basedOn w:val="a4"/>
    <w:qFormat/>
    <w:pPr>
      <w:spacing w:before="60" w:after="60" w:line="360" w:lineRule="auto"/>
      <w:ind w:firstLineChars="200" w:firstLine="480"/>
    </w:pPr>
    <w:rPr>
      <w:rFonts w:cs="宋体"/>
      <w:kern w:val="24"/>
      <w:sz w:val="24"/>
      <w:szCs w:val="20"/>
    </w:rPr>
  </w:style>
  <w:style w:type="paragraph" w:customStyle="1" w:styleId="xl129">
    <w:name w:val="xl129"/>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0"/>
      <w:szCs w:val="20"/>
    </w:rPr>
  </w:style>
  <w:style w:type="paragraph" w:customStyle="1" w:styleId="xl72">
    <w:name w:val="xl72"/>
    <w:basedOn w:val="a4"/>
    <w:qFormat/>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textAlignment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5.xml"/><Relationship Id="rId42" Type="http://schemas.openxmlformats.org/officeDocument/2006/relationships/footer" Target="footer19.xml"/><Relationship Id="rId47" Type="http://schemas.openxmlformats.org/officeDocument/2006/relationships/header" Target="header19.xml"/><Relationship Id="rId50" Type="http://schemas.openxmlformats.org/officeDocument/2006/relationships/footer" Target="footer23.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eader" Target="header10.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eader" Target="header14.xml"/><Relationship Id="rId40" Type="http://schemas.openxmlformats.org/officeDocument/2006/relationships/footer" Target="footer18.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20.xml"/><Relationship Id="rId52"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footer" Target="footer13.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22.xml"/><Relationship Id="rId8" Type="http://schemas.openxmlformats.org/officeDocument/2006/relationships/footer" Target="footer1.xml"/><Relationship Id="rId51" Type="http://schemas.openxmlformats.org/officeDocument/2006/relationships/header" Target="header2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7.xml"/><Relationship Id="rId46" Type="http://schemas.openxmlformats.org/officeDocument/2006/relationships/footer" Target="footer21.xml"/><Relationship Id="rId20" Type="http://schemas.openxmlformats.org/officeDocument/2006/relationships/footer" Target="footer8.xml"/><Relationship Id="rId41" Type="http://schemas.openxmlformats.org/officeDocument/2006/relationships/header" Target="header16.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header" Target="header2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29</Pages>
  <Words>2090</Words>
  <Characters>11917</Characters>
  <Application>Microsoft Office Word</Application>
  <DocSecurity>0</DocSecurity>
  <Lines>99</Lines>
  <Paragraphs>27</Paragraphs>
  <ScaleCrop>false</ScaleCrop>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2019-12-10T01:19:00Z</cp:lastPrinted>
  <dcterms:created xsi:type="dcterms:W3CDTF">2016-12-21T13:21:00Z</dcterms:created>
  <dcterms:modified xsi:type="dcterms:W3CDTF">2022-12-17T01:24:00Z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0A9721E21D154E999FF0C494E85611C7</vt:lpwstr>
  </property>
</Properties>
</file>