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《记念刘和珍》教学反思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许广平曾评鲁迅《记念刘和珍君》：“一字一泪，是用血泪写出了心坎里的哀痛，表达了革命</w:t>
      </w:r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至情的文字”。所以我认为本篇最重要的就是分析鲁迅的语言特色，从语言中体会爱国青年的民族大义以及对庸人的呐喊与唤醒。根据这样的教学目标，我将本课的教学环节设置为三个大方向：分析人物形象，品读作者之情，表达读者之思。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具体教学任务为：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刘和珍是一个怎样的人，请在文中找出依据。提示：整理她的事迹并总结她的性格特征、品质。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文章除了写到“刘和珍”，其实还写了几类人？结合文本和材料，说说作者对他们的态度和感情是怎样的？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鲁迅曾说“人间的悲欢是不能相通的”，但是文中鲁迅对刘和珍遇害事件却表现出极为深沉而真挚的情感。品读文本，找一处让你最为触动的文字，谈谈你的理解。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在知晓这三一八惨案之后，你是否也觉得有写一点东西的必要了？请为本期革命事件写一句话微评论来作为今天这节课的结尾。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节课下来，我觉得流程还是非常流畅的，最核心的任务是放在第三个任务，对鲁迅语言的品读。前两个任务是对第三个任务的铺垫，通过前两个任务引出鲁迅情感的呈现主要是通过其语言表达出来的，但是鲁迅的语言又有其特色，通过品读来总结鲁迅的情感和语言特色，这是本节课的重中之重。但是，从整节课来看，我的重点似乎并没有凸显出来，因为考虑到整节课的完整性，又没有合理安排好时间，只有大概 20分钟的时间分析了几个句子，感觉鲁迅的语言还没有分析透彻，比如没有时间再去深入一下：1）“苟活者”到底指哪些人？2）是归入到“爱国青年”还是“庸人”一类？3）如果归入到“爱国青年”，那似乎又和“真的猛士”又有点不同？为什么？（鲁迅并非支持“请愿”）</w:t>
      </w:r>
    </w:p>
    <w:p>
      <w:pPr>
        <w:numPr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如果将这些都需要深入到，必须至少一节课来分析，因此，任务需要拆分到两节课，或者前两个环节可以快速呈现。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9DD75"/>
    <w:multiLevelType w:val="singleLevel"/>
    <w:tmpl w:val="5669DD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054F4E62"/>
    <w:rsid w:val="05685F23"/>
    <w:rsid w:val="08EB3BA5"/>
    <w:rsid w:val="0F3550C8"/>
    <w:rsid w:val="283A1C3F"/>
    <w:rsid w:val="28650375"/>
    <w:rsid w:val="3CFE1413"/>
    <w:rsid w:val="44660832"/>
    <w:rsid w:val="46405B25"/>
    <w:rsid w:val="46C40504"/>
    <w:rsid w:val="4BE73C89"/>
    <w:rsid w:val="53DA1367"/>
    <w:rsid w:val="5B46444F"/>
    <w:rsid w:val="6B0F4B01"/>
    <w:rsid w:val="6F4A519B"/>
    <w:rsid w:val="70AE175A"/>
    <w:rsid w:val="76C9109B"/>
    <w:rsid w:val="79334E69"/>
    <w:rsid w:val="7AA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750</Words>
  <Characters>751</Characters>
  <Lines>0</Lines>
  <Paragraphs>0</Paragraphs>
  <TotalTime>67</TotalTime>
  <ScaleCrop>false</ScaleCrop>
  <LinksUpToDate>false</LinksUpToDate>
  <CharactersWithSpaces>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2022-11-01T12:28:00Z</dcterms:created>
  <dc:creator>86152</dc:creator>
  <cp:lastModifiedBy>WPS_1603022330</cp:lastModifiedBy>
  <dcterms:modified xsi:type="dcterms:W3CDTF">2022-12-16T08:41:33Z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E4CA83AA21C5431B9369C18528B46CB3</vt:lpwstr>
  </property>
</Properties>
</file>