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489F5" w14:textId="77777777" w:rsidR="005A1784" w:rsidRDefault="005A1784" w:rsidP="005A1784">
      <w:pPr>
        <w:spacing w:line="440" w:lineRule="exact"/>
        <w:rPr>
          <w:b/>
          <w:sz w:val="28"/>
          <w:szCs w:val="28"/>
        </w:rPr>
      </w:pPr>
      <w:r>
        <w:rPr>
          <w:rFonts w:hint="eastAsia"/>
          <w:b/>
          <w:sz w:val="28"/>
          <w:szCs w:val="28"/>
        </w:rPr>
        <w:t>六、附录</w:t>
      </w:r>
    </w:p>
    <w:p w14:paraId="589D7A1B" w14:textId="15DFD8E6" w:rsidR="005A1784" w:rsidRPr="001B4231" w:rsidRDefault="005A1784" w:rsidP="005A1784">
      <w:pPr>
        <w:spacing w:line="440" w:lineRule="exact"/>
        <w:rPr>
          <w:b/>
          <w:sz w:val="24"/>
        </w:rPr>
      </w:pPr>
      <w:r w:rsidRPr="001B4231">
        <w:rPr>
          <w:rFonts w:hint="eastAsia"/>
          <w:b/>
          <w:sz w:val="24"/>
        </w:rPr>
        <w:t>附录</w:t>
      </w:r>
      <w:r w:rsidR="00512F8A">
        <w:rPr>
          <w:rFonts w:hint="eastAsia"/>
          <w:b/>
          <w:sz w:val="24"/>
        </w:rPr>
        <w:sym w:font="Wingdings" w:char="F084"/>
      </w:r>
    </w:p>
    <w:p w14:paraId="74F39839" w14:textId="678B96EA" w:rsidR="005A1784" w:rsidRPr="001B4231" w:rsidRDefault="005A1784" w:rsidP="005A1784">
      <w:pPr>
        <w:spacing w:line="440" w:lineRule="exact"/>
        <w:ind w:firstLineChars="345" w:firstLine="1108"/>
        <w:rPr>
          <w:b/>
          <w:sz w:val="32"/>
          <w:szCs w:val="32"/>
        </w:rPr>
      </w:pPr>
      <w:r w:rsidRPr="001B4231">
        <w:rPr>
          <w:rFonts w:hint="eastAsia"/>
          <w:b/>
          <w:sz w:val="32"/>
          <w:szCs w:val="32"/>
        </w:rPr>
        <w:t>“</w:t>
      </w:r>
      <w:r w:rsidR="00B179A4" w:rsidRPr="00B179A4">
        <w:rPr>
          <w:rFonts w:hint="eastAsia"/>
          <w:b/>
          <w:sz w:val="32"/>
          <w:szCs w:val="32"/>
        </w:rPr>
        <w:t>初中语文教学高阶思维培养路径综述</w:t>
      </w:r>
      <w:r w:rsidRPr="001B4231">
        <w:rPr>
          <w:rFonts w:hint="eastAsia"/>
          <w:b/>
          <w:sz w:val="32"/>
          <w:szCs w:val="32"/>
        </w:rPr>
        <w:t>”</w:t>
      </w:r>
      <w:r w:rsidR="0041147F">
        <w:rPr>
          <w:rFonts w:hint="eastAsia"/>
          <w:b/>
          <w:sz w:val="32"/>
          <w:szCs w:val="32"/>
        </w:rPr>
        <w:t>综述</w:t>
      </w:r>
    </w:p>
    <w:p w14:paraId="0BD5D4E3" w14:textId="77777777" w:rsidR="00B179A4" w:rsidRDefault="00B179A4" w:rsidP="00B179A4">
      <w:pPr>
        <w:spacing w:line="440" w:lineRule="exact"/>
        <w:ind w:firstLineChars="200" w:firstLine="420"/>
        <w:rPr>
          <w:rFonts w:ascii="宋体" w:hAnsi="宋体" w:cs="Arial"/>
          <w:color w:val="000000"/>
          <w:szCs w:val="21"/>
          <w:shd w:val="clear" w:color="auto" w:fill="FFFFFF"/>
        </w:rPr>
      </w:pPr>
      <w:r w:rsidRPr="006C707A">
        <w:rPr>
          <w:rFonts w:ascii="宋体" w:hAnsi="宋体" w:cs="Arial" w:hint="eastAsia"/>
          <w:color w:val="000000"/>
          <w:szCs w:val="21"/>
          <w:shd w:val="clear" w:color="auto" w:fill="FFFFFF"/>
        </w:rPr>
        <w:t>通过研究相关主题的知网等期刊、论文学习与</w:t>
      </w:r>
      <w:r>
        <w:rPr>
          <w:rFonts w:ascii="宋体" w:hAnsi="宋体" w:cs="Arial" w:hint="eastAsia"/>
          <w:color w:val="000000"/>
          <w:szCs w:val="21"/>
          <w:shd w:val="clear" w:color="auto" w:fill="FFFFFF"/>
        </w:rPr>
        <w:t>分析</w:t>
      </w:r>
      <w:r w:rsidRPr="006C707A">
        <w:rPr>
          <w:rFonts w:ascii="宋体" w:hAnsi="宋体" w:cs="Arial" w:hint="eastAsia"/>
          <w:color w:val="000000"/>
          <w:szCs w:val="21"/>
          <w:shd w:val="clear" w:color="auto" w:fill="FFFFFF"/>
        </w:rPr>
        <w:t>，主要内容如下</w:t>
      </w:r>
      <w:r>
        <w:rPr>
          <w:rFonts w:ascii="宋体" w:hAnsi="宋体" w:cs="Arial" w:hint="eastAsia"/>
          <w:color w:val="000000"/>
          <w:szCs w:val="21"/>
          <w:shd w:val="clear" w:color="auto" w:fill="FFFFFF"/>
        </w:rPr>
        <w:t>：在高阶思维能力的培养中，“如何培养”的研究数量最多，且可以细分为“教学设计原则”、“教学模式、策略、方法”、“信息技术运用”三个主题培养路径。已有的研究主要也是从教学模式、教学方法、教学策略三个宏观到微观角度出发。国外研究中，</w:t>
      </w:r>
      <w:r w:rsidRPr="006C707A">
        <w:rPr>
          <w:rFonts w:ascii="宋体" w:hAnsi="宋体" w:cs="Arial" w:hint="eastAsia"/>
          <w:color w:val="000000"/>
          <w:szCs w:val="21"/>
          <w:shd w:val="clear" w:color="auto" w:fill="FFFFFF"/>
        </w:rPr>
        <w:t>恩尼斯在教学实践中总结出了三种高阶思维的教学实践模式：过程模式、内容模式和注入模式。过程模式强调思维技能作为专门的学科进行教学，鼓励学生把所学的认知技能应用到其他学科的学习上。内容模式强调不同的认知技能在不同的学科中分别进行教学。注入模式是过程模式和内容模式的整合，强调将思维的培养与课程教学融为一体。将这三种模式进行对比后，指出注入模式较之前两种模式具有相对的优势。因为高阶思维不可能脱离问题情境而存在，课程的学习内容决定了思维技能的选择，而思维技能的选择和运用又成为了学生学习内容的知识和视角。钟志贤教授也提出，发展学习者高阶思维能力最有效方法不是开设专门的、单独的课程，而是融合于具体的课程教学中。</w:t>
      </w:r>
      <w:r w:rsidRPr="00402062">
        <w:rPr>
          <w:rFonts w:ascii="宋体" w:hAnsi="宋体" w:cs="Arial" w:hint="eastAsia"/>
          <w:color w:val="000000"/>
          <w:szCs w:val="21"/>
          <w:shd w:val="clear" w:color="auto" w:fill="FFFFFF"/>
        </w:rPr>
        <w:t>哈佛大学心理学教授戴维认为，通过教学条件的支持，高阶思维是可以培养和训练的。国内最早是黎加厚教授提出的培养高阶思维能力的问题设计方法</w:t>
      </w:r>
      <w:r>
        <w:rPr>
          <w:rFonts w:ascii="宋体" w:hAnsi="宋体" w:cs="Arial" w:hint="eastAsia"/>
          <w:color w:val="000000"/>
          <w:szCs w:val="21"/>
          <w:shd w:val="clear" w:color="auto" w:fill="FFFFFF"/>
        </w:rPr>
        <w:t>，</w:t>
      </w:r>
      <w:r w:rsidRPr="00402062">
        <w:rPr>
          <w:rFonts w:ascii="宋体" w:hAnsi="宋体" w:cs="Arial" w:hint="eastAsia"/>
          <w:color w:val="000000"/>
          <w:szCs w:val="21"/>
          <w:shd w:val="clear" w:color="auto" w:fill="FFFFFF"/>
        </w:rPr>
        <w:t>将其与英语、数学、语文、物理等学科</w:t>
      </w:r>
      <w:r>
        <w:rPr>
          <w:rFonts w:ascii="宋体" w:hAnsi="宋体" w:cs="Arial" w:hint="eastAsia"/>
          <w:color w:val="000000"/>
          <w:szCs w:val="21"/>
          <w:shd w:val="clear" w:color="auto" w:fill="FFFFFF"/>
        </w:rPr>
        <w:t>相结合。国内外研究都认为，</w:t>
      </w:r>
      <w:r w:rsidRPr="006C707A">
        <w:rPr>
          <w:rFonts w:ascii="宋体" w:hAnsi="宋体" w:cs="Arial" w:hint="eastAsia"/>
          <w:color w:val="000000"/>
          <w:szCs w:val="21"/>
          <w:shd w:val="clear" w:color="auto" w:fill="FFFFFF"/>
        </w:rPr>
        <w:t>发展学生的高阶思维要将高阶思维的培养与课程教学融合在一起。</w:t>
      </w:r>
      <w:r>
        <w:rPr>
          <w:rFonts w:ascii="宋体" w:hAnsi="宋体" w:cs="Arial" w:hint="eastAsia"/>
          <w:color w:val="000000"/>
          <w:szCs w:val="21"/>
          <w:shd w:val="clear" w:color="auto" w:fill="FFFFFF"/>
        </w:rPr>
        <w:t>在具体的高阶思维在教学中的培养路径上：</w:t>
      </w:r>
      <w:r w:rsidRPr="00402062">
        <w:rPr>
          <w:rFonts w:ascii="宋体" w:hAnsi="宋体" w:cs="Arial" w:hint="eastAsia"/>
          <w:color w:val="000000"/>
          <w:szCs w:val="21"/>
          <w:shd w:val="clear" w:color="auto" w:fill="FFFFFF"/>
        </w:rPr>
        <w:t>①教学内容的</w:t>
      </w:r>
      <w:r>
        <w:rPr>
          <w:rFonts w:ascii="宋体" w:hAnsi="宋体" w:cs="Arial" w:hint="eastAsia"/>
          <w:color w:val="000000"/>
          <w:szCs w:val="21"/>
          <w:shd w:val="clear" w:color="auto" w:fill="FFFFFF"/>
        </w:rPr>
        <w:t>影响：国外的</w:t>
      </w:r>
      <w:r w:rsidRPr="00402062">
        <w:rPr>
          <w:rFonts w:ascii="宋体" w:hAnsi="宋体" w:cs="Arial" w:hint="eastAsia"/>
          <w:color w:val="000000"/>
          <w:szCs w:val="21"/>
          <w:shd w:val="clear" w:color="auto" w:fill="FFFFFF"/>
        </w:rPr>
        <w:t>林勤认为在物理课堂教学中，要以高阶学习活动方式组织教学，关注思维教学内容的渗透，关注学生讨论发言的批判性思维成分，关注“一题多解”的指向性，关注探究性实验方案的评价，以及通过改变教师的行为模式，开发校本课程资源等方式来提高学生的高阶思维能力。②</w:t>
      </w:r>
      <w:r>
        <w:rPr>
          <w:rFonts w:ascii="宋体" w:hAnsi="宋体" w:cs="Arial" w:hint="eastAsia"/>
          <w:color w:val="000000"/>
          <w:szCs w:val="21"/>
          <w:shd w:val="clear" w:color="auto" w:fill="FFFFFF"/>
        </w:rPr>
        <w:t>通过</w:t>
      </w:r>
      <w:r w:rsidRPr="00402062">
        <w:rPr>
          <w:rFonts w:ascii="宋体" w:hAnsi="宋体" w:cs="Arial" w:hint="eastAsia"/>
          <w:color w:val="000000"/>
          <w:szCs w:val="21"/>
          <w:shd w:val="clear" w:color="auto" w:fill="FFFFFF"/>
        </w:rPr>
        <w:t>学习环境的创设</w:t>
      </w:r>
      <w:r>
        <w:rPr>
          <w:rFonts w:ascii="宋体" w:hAnsi="宋体" w:cs="Arial" w:hint="eastAsia"/>
          <w:color w:val="000000"/>
          <w:szCs w:val="21"/>
          <w:shd w:val="clear" w:color="auto" w:fill="FFFFFF"/>
        </w:rPr>
        <w:t>：国内的</w:t>
      </w:r>
      <w:r w:rsidRPr="00402062">
        <w:rPr>
          <w:rFonts w:ascii="宋体" w:hAnsi="宋体" w:cs="Arial" w:hint="eastAsia"/>
          <w:color w:val="000000"/>
          <w:szCs w:val="21"/>
          <w:shd w:val="clear" w:color="auto" w:fill="FFFFFF"/>
        </w:rPr>
        <w:t>张豪锋，孙</w:t>
      </w:r>
      <w:proofErr w:type="gramStart"/>
      <w:r w:rsidRPr="00402062">
        <w:rPr>
          <w:rFonts w:ascii="宋体" w:hAnsi="宋体" w:cs="Arial" w:hint="eastAsia"/>
          <w:color w:val="000000"/>
          <w:szCs w:val="21"/>
          <w:shd w:val="clear" w:color="auto" w:fill="FFFFFF"/>
        </w:rPr>
        <w:t>颖首先</w:t>
      </w:r>
      <w:proofErr w:type="gramEnd"/>
      <w:r w:rsidRPr="00402062">
        <w:rPr>
          <w:rFonts w:ascii="宋体" w:hAnsi="宋体" w:cs="Arial" w:hint="eastAsia"/>
          <w:color w:val="000000"/>
          <w:szCs w:val="21"/>
          <w:shd w:val="clear" w:color="auto" w:fill="FFFFFF"/>
        </w:rPr>
        <w:t>论述了学习环境对培养高阶思维能力的重要性，进而提出了构建HOTS学习环境模型和高阶思维能力培养的策略。庄妍指出问题情境的创设对于高阶思维能力培养的重要性，并详细阐述了以问题为核心的教学模式。③教学模式的探讨</w:t>
      </w:r>
      <w:r>
        <w:rPr>
          <w:rFonts w:ascii="宋体" w:hAnsi="宋体" w:cs="Arial" w:hint="eastAsia"/>
          <w:color w:val="000000"/>
          <w:szCs w:val="21"/>
          <w:shd w:val="clear" w:color="auto" w:fill="FFFFFF"/>
        </w:rPr>
        <w:t>：</w:t>
      </w:r>
      <w:r w:rsidRPr="00402062">
        <w:rPr>
          <w:rFonts w:ascii="宋体" w:hAnsi="宋体" w:cs="Arial" w:hint="eastAsia"/>
          <w:color w:val="000000"/>
          <w:szCs w:val="21"/>
          <w:shd w:val="clear" w:color="auto" w:fill="FFFFFF"/>
        </w:rPr>
        <w:t>面向培养高阶思维的教学也派生出许多新型的教学模式，问题解决学习、项目式学习、课题式学习等等，这些学习模式都有一个共同特点他们都是</w:t>
      </w:r>
      <w:proofErr w:type="gramStart"/>
      <w:r w:rsidRPr="00402062">
        <w:rPr>
          <w:rFonts w:ascii="宋体" w:hAnsi="宋体" w:cs="Arial" w:hint="eastAsia"/>
          <w:color w:val="000000"/>
          <w:szCs w:val="21"/>
          <w:shd w:val="clear" w:color="auto" w:fill="FFFFFF"/>
        </w:rPr>
        <w:t>基于问题</w:t>
      </w:r>
      <w:proofErr w:type="gramEnd"/>
      <w:r w:rsidRPr="00402062">
        <w:rPr>
          <w:rFonts w:ascii="宋体" w:hAnsi="宋体" w:cs="Arial" w:hint="eastAsia"/>
          <w:color w:val="000000"/>
          <w:szCs w:val="21"/>
          <w:shd w:val="clear" w:color="auto" w:fill="FFFFFF"/>
        </w:rPr>
        <w:t>的学习。</w:t>
      </w:r>
      <w:r w:rsidRPr="005B3DE1">
        <w:rPr>
          <w:rFonts w:ascii="宋体" w:hAnsi="宋体" w:cs="Arial" w:hint="eastAsia"/>
          <w:color w:val="000000"/>
          <w:szCs w:val="21"/>
          <w:shd w:val="clear" w:color="auto" w:fill="FFFFFF"/>
        </w:rPr>
        <w:t>发展较为成熟的促进高阶思维能力的教学模式为：翻转课堂，研究显示，通过翻转课堂进行学习的学生，其高阶思维能力显著高于传统课堂中的学生。</w:t>
      </w:r>
      <w:r w:rsidRPr="00402062">
        <w:rPr>
          <w:rFonts w:ascii="宋体" w:hAnsi="宋体" w:cs="Arial" w:hint="eastAsia"/>
          <w:color w:val="000000"/>
          <w:szCs w:val="21"/>
          <w:shd w:val="clear" w:color="auto" w:fill="FFFFFF"/>
        </w:rPr>
        <w:t>王兰</w:t>
      </w:r>
      <w:proofErr w:type="gramStart"/>
      <w:r w:rsidRPr="00402062">
        <w:rPr>
          <w:rFonts w:ascii="宋体" w:hAnsi="宋体" w:cs="Arial" w:hint="eastAsia"/>
          <w:color w:val="000000"/>
          <w:szCs w:val="21"/>
          <w:shd w:val="clear" w:color="auto" w:fill="FFFFFF"/>
        </w:rPr>
        <w:t>兰</w:t>
      </w:r>
      <w:proofErr w:type="gramEnd"/>
      <w:r w:rsidRPr="00402062">
        <w:rPr>
          <w:rFonts w:ascii="宋体" w:hAnsi="宋体" w:cs="Arial" w:hint="eastAsia"/>
          <w:color w:val="000000"/>
          <w:szCs w:val="21"/>
          <w:shd w:val="clear" w:color="auto" w:fill="FFFFFF"/>
        </w:rPr>
        <w:t>探讨了认知学徒制教学模式对于高阶思维能力培养的作用及其实施步骤，同时还以信息技术课程教学为例分析展示了认知学徒制在学生高阶思维能刻培养中的作用。</w:t>
      </w:r>
      <w:proofErr w:type="gramStart"/>
      <w:r>
        <w:rPr>
          <w:rFonts w:ascii="宋体" w:hAnsi="宋体" w:cs="Arial" w:hint="eastAsia"/>
          <w:color w:val="000000"/>
          <w:szCs w:val="21"/>
          <w:shd w:val="clear" w:color="auto" w:fill="FFFFFF"/>
        </w:rPr>
        <w:t>杨丝洁</w:t>
      </w:r>
      <w:proofErr w:type="gramEnd"/>
      <w:r>
        <w:rPr>
          <w:rFonts w:ascii="宋体" w:hAnsi="宋体" w:cs="Arial" w:hint="eastAsia"/>
          <w:color w:val="000000"/>
          <w:szCs w:val="21"/>
          <w:shd w:val="clear" w:color="auto" w:fill="FFFFFF"/>
        </w:rPr>
        <w:t>在其硕士研究论文中提出“</w:t>
      </w:r>
      <w:r w:rsidRPr="005B3DE1">
        <w:rPr>
          <w:rFonts w:ascii="宋体" w:hAnsi="宋体" w:cs="Arial" w:hint="eastAsia"/>
          <w:color w:val="000000"/>
          <w:szCs w:val="21"/>
          <w:shd w:val="clear" w:color="auto" w:fill="FFFFFF"/>
        </w:rPr>
        <w:t>具体操作模式是问题驱动的试学、</w:t>
      </w:r>
      <w:proofErr w:type="gramStart"/>
      <w:r w:rsidRPr="005B3DE1">
        <w:rPr>
          <w:rFonts w:ascii="宋体" w:hAnsi="宋体" w:cs="Arial" w:hint="eastAsia"/>
          <w:color w:val="000000"/>
          <w:szCs w:val="21"/>
          <w:shd w:val="clear" w:color="auto" w:fill="FFFFFF"/>
        </w:rPr>
        <w:t>研</w:t>
      </w:r>
      <w:proofErr w:type="gramEnd"/>
      <w:r w:rsidRPr="005B3DE1">
        <w:rPr>
          <w:rFonts w:ascii="宋体" w:hAnsi="宋体" w:cs="Arial" w:hint="eastAsia"/>
          <w:color w:val="000000"/>
          <w:szCs w:val="21"/>
          <w:shd w:val="clear" w:color="auto" w:fill="FFFFFF"/>
        </w:rPr>
        <w:t>学、展学、评学四环导学模式，习题解答式、课题研究式和项目创作式</w:t>
      </w:r>
      <w:r w:rsidRPr="005B3DE1">
        <w:rPr>
          <w:rFonts w:ascii="宋体" w:hAnsi="宋体" w:cs="Arial" w:hint="eastAsia"/>
          <w:color w:val="000000"/>
          <w:szCs w:val="21"/>
          <w:shd w:val="clear" w:color="auto" w:fill="FFFFFF"/>
        </w:rPr>
        <w:lastRenderedPageBreak/>
        <w:t>三种问题解决学习的实施方式，深度建构策略、核心整合策略和综合实践策略三种引导策略</w:t>
      </w:r>
      <w:r>
        <w:rPr>
          <w:rFonts w:ascii="宋体" w:hAnsi="宋体" w:cs="Arial" w:hint="eastAsia"/>
          <w:color w:val="000000"/>
          <w:szCs w:val="21"/>
          <w:shd w:val="clear" w:color="auto" w:fill="FFFFFF"/>
        </w:rPr>
        <w:t>”的探索。</w:t>
      </w:r>
      <w:r w:rsidRPr="00402062">
        <w:rPr>
          <w:rFonts w:ascii="宋体" w:hAnsi="宋体" w:cs="Arial" w:hint="eastAsia"/>
          <w:color w:val="000000"/>
          <w:szCs w:val="21"/>
          <w:shd w:val="clear" w:color="auto" w:fill="FFFFFF"/>
        </w:rPr>
        <w:t>④教学策略的引导</w:t>
      </w:r>
      <w:r>
        <w:rPr>
          <w:rFonts w:ascii="宋体" w:hAnsi="宋体" w:cs="Arial" w:hint="eastAsia"/>
          <w:color w:val="000000"/>
          <w:szCs w:val="21"/>
          <w:shd w:val="clear" w:color="auto" w:fill="FFFFFF"/>
        </w:rPr>
        <w:t>方面：国外研究中，</w:t>
      </w:r>
      <w:r w:rsidRPr="005B3DE1">
        <w:rPr>
          <w:rFonts w:ascii="宋体" w:hAnsi="宋体" w:cs="Arial" w:hint="eastAsia"/>
          <w:color w:val="000000"/>
          <w:szCs w:val="21"/>
          <w:shd w:val="clear" w:color="auto" w:fill="FFFFFF"/>
        </w:rPr>
        <w:t>考查克在研究中指出，包括小组合作、同伴学习在内的交流、互动的任务，都能促进学生高阶思维能力的发展。</w:t>
      </w:r>
      <w:r w:rsidRPr="00402062">
        <w:rPr>
          <w:rFonts w:ascii="宋体" w:hAnsi="宋体" w:cs="Arial" w:hint="eastAsia"/>
          <w:color w:val="000000"/>
          <w:szCs w:val="21"/>
          <w:shd w:val="clear" w:color="auto" w:fill="FFFFFF"/>
        </w:rPr>
        <w:t>薛绍文结合具体教学实例或具体课例，分析在高中英语教学中培养高中生高阶思维能力的策略，提出教师应创设问题链、拓展课外教学资源、引导学生进行高阶学习等具体策略。</w:t>
      </w:r>
    </w:p>
    <w:p w14:paraId="3FC35253" w14:textId="77777777" w:rsidR="00B179A4" w:rsidRDefault="00B179A4" w:rsidP="00B179A4">
      <w:pPr>
        <w:spacing w:line="440" w:lineRule="exact"/>
        <w:ind w:firstLineChars="200" w:firstLine="420"/>
        <w:rPr>
          <w:rFonts w:ascii="宋体" w:hAnsi="宋体" w:cs="Arial"/>
          <w:color w:val="000000"/>
          <w:szCs w:val="21"/>
          <w:shd w:val="clear" w:color="auto" w:fill="FFFFFF"/>
        </w:rPr>
      </w:pPr>
      <w:r>
        <w:rPr>
          <w:rFonts w:ascii="宋体" w:hAnsi="宋体" w:cs="Arial" w:hint="eastAsia"/>
          <w:color w:val="000000"/>
          <w:szCs w:val="21"/>
          <w:shd w:val="clear" w:color="auto" w:fill="FFFFFF"/>
        </w:rPr>
        <w:t>通过研究相关主题</w:t>
      </w:r>
      <w:proofErr w:type="gramStart"/>
      <w:r>
        <w:rPr>
          <w:rFonts w:ascii="宋体" w:hAnsi="宋体" w:cs="Arial" w:hint="eastAsia"/>
          <w:color w:val="000000"/>
          <w:szCs w:val="21"/>
          <w:shd w:val="clear" w:color="auto" w:fill="FFFFFF"/>
        </w:rPr>
        <w:t>的知网等</w:t>
      </w:r>
      <w:proofErr w:type="gramEnd"/>
      <w:r>
        <w:rPr>
          <w:rFonts w:ascii="宋体" w:hAnsi="宋体" w:cs="Arial" w:hint="eastAsia"/>
          <w:color w:val="000000"/>
          <w:szCs w:val="21"/>
          <w:shd w:val="clear" w:color="auto" w:fill="FFFFFF"/>
        </w:rPr>
        <w:t>期刊、论文学习与比较，主要内容如下：在初中语文阅读教学培养学生高阶思维的路径中，促进学生高阶思维的教学策略普遍从教学内容的选择、教学手段的运用、教学情境的创设、教学评价的生成几个方面展开，如：</w:t>
      </w:r>
      <w:proofErr w:type="gramStart"/>
      <w:r>
        <w:rPr>
          <w:rFonts w:ascii="宋体" w:hAnsi="宋体" w:cs="Arial" w:hint="eastAsia"/>
          <w:color w:val="000000"/>
          <w:szCs w:val="21"/>
          <w:shd w:val="clear" w:color="auto" w:fill="FFFFFF"/>
        </w:rPr>
        <w:t>孙永琳在</w:t>
      </w:r>
      <w:proofErr w:type="gramEnd"/>
      <w:r>
        <w:rPr>
          <w:rFonts w:ascii="宋体" w:hAnsi="宋体" w:cs="Arial" w:hint="eastAsia"/>
          <w:color w:val="000000"/>
          <w:szCs w:val="21"/>
          <w:shd w:val="clear" w:color="auto" w:fill="FFFFFF"/>
        </w:rPr>
        <w:t>《初中语文阅读教学高阶思维培养研究》中提出：改变传统语文教学观念，拓宽备课渠道，改进教学设计、提高自身素质；</w:t>
      </w:r>
      <w:proofErr w:type="gramStart"/>
      <w:r>
        <w:rPr>
          <w:rFonts w:ascii="宋体" w:hAnsi="宋体" w:cs="Arial" w:hint="eastAsia"/>
          <w:color w:val="000000"/>
          <w:szCs w:val="21"/>
          <w:shd w:val="clear" w:color="auto" w:fill="FFFFFF"/>
        </w:rPr>
        <w:t>耿红卫</w:t>
      </w:r>
      <w:proofErr w:type="gramEnd"/>
      <w:r>
        <w:rPr>
          <w:rFonts w:ascii="宋体" w:hAnsi="宋体" w:cs="Arial" w:hint="eastAsia"/>
          <w:color w:val="000000"/>
          <w:szCs w:val="21"/>
          <w:shd w:val="clear" w:color="auto" w:fill="FFFFFF"/>
        </w:rPr>
        <w:t>的《</w:t>
      </w:r>
      <w:r w:rsidRPr="005A7737">
        <w:rPr>
          <w:rFonts w:ascii="宋体" w:hAnsi="宋体" w:cs="Arial" w:hint="eastAsia"/>
          <w:color w:val="000000"/>
          <w:szCs w:val="21"/>
          <w:shd w:val="clear" w:color="auto" w:fill="FFFFFF"/>
        </w:rPr>
        <w:t>指向高阶思维发展的初中语文深度学习路径</w:t>
      </w:r>
      <w:r>
        <w:rPr>
          <w:rFonts w:ascii="宋体" w:hAnsi="宋体" w:cs="Arial" w:hint="eastAsia"/>
          <w:color w:val="000000"/>
          <w:szCs w:val="21"/>
          <w:shd w:val="clear" w:color="auto" w:fill="FFFFFF"/>
        </w:rPr>
        <w:t>》中就指出：精选“适应性”、“延展性”教学内容，整合“生活化”、“信息化”教学手段，创设“体验型”、“复合型”教学情境，开展“交互式”、“分层式”教学评价。</w:t>
      </w:r>
      <w:r w:rsidRPr="0015024A">
        <w:rPr>
          <w:rFonts w:ascii="宋体" w:hAnsi="宋体" w:cs="Arial" w:hint="eastAsia"/>
          <w:color w:val="000000"/>
          <w:szCs w:val="21"/>
          <w:shd w:val="clear" w:color="auto" w:fill="FFFFFF"/>
        </w:rPr>
        <w:t>在江伟英的小学语文阅读教学研究中，认为使用思维导图能帮助学生进行发散思维，使用韦恩图进行分析、比对能促进反思能力、批判性思维。</w:t>
      </w:r>
    </w:p>
    <w:p w14:paraId="757EBD30" w14:textId="23FC3980" w:rsidR="000B6AF6" w:rsidRPr="00B179A4" w:rsidRDefault="000B6AF6">
      <w:pPr>
        <w:rPr>
          <w:rFonts w:ascii="Arial" w:hAnsi="Arial" w:cs="Arial"/>
          <w:color w:val="000000"/>
          <w:sz w:val="24"/>
          <w:shd w:val="clear" w:color="auto" w:fill="FFFFFF"/>
        </w:rPr>
      </w:pPr>
    </w:p>
    <w:sectPr w:rsidR="000B6AF6" w:rsidRPr="00B179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F2CD" w14:textId="77777777" w:rsidR="003428AC" w:rsidRDefault="003428AC" w:rsidP="003A4BF0">
      <w:r>
        <w:separator/>
      </w:r>
    </w:p>
  </w:endnote>
  <w:endnote w:type="continuationSeparator" w:id="0">
    <w:p w14:paraId="100E4587" w14:textId="77777777" w:rsidR="003428AC" w:rsidRDefault="003428AC" w:rsidP="003A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C65D3" w14:textId="77777777" w:rsidR="003428AC" w:rsidRDefault="003428AC" w:rsidP="003A4BF0">
      <w:r>
        <w:separator/>
      </w:r>
    </w:p>
  </w:footnote>
  <w:footnote w:type="continuationSeparator" w:id="0">
    <w:p w14:paraId="6167EF5A" w14:textId="77777777" w:rsidR="003428AC" w:rsidRDefault="003428AC" w:rsidP="003A4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84"/>
    <w:rsid w:val="000B6AF6"/>
    <w:rsid w:val="00134C2D"/>
    <w:rsid w:val="00313CA1"/>
    <w:rsid w:val="003428AC"/>
    <w:rsid w:val="003A4BF0"/>
    <w:rsid w:val="0041147F"/>
    <w:rsid w:val="00512F8A"/>
    <w:rsid w:val="005A1784"/>
    <w:rsid w:val="00B179A4"/>
    <w:rsid w:val="00D43DFF"/>
    <w:rsid w:val="00DB7853"/>
    <w:rsid w:val="00DD3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F14AD"/>
  <w15:chartTrackingRefBased/>
  <w15:docId w15:val="{31E77085-CF01-4232-8B01-5A09E83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7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BF0"/>
    <w:pPr>
      <w:tabs>
        <w:tab w:val="center" w:pos="4153"/>
        <w:tab w:val="right" w:pos="8306"/>
      </w:tabs>
      <w:snapToGrid w:val="0"/>
      <w:jc w:val="center"/>
    </w:pPr>
    <w:rPr>
      <w:sz w:val="18"/>
      <w:szCs w:val="18"/>
    </w:rPr>
  </w:style>
  <w:style w:type="character" w:customStyle="1" w:styleId="a4">
    <w:name w:val="页眉 字符"/>
    <w:basedOn w:val="a0"/>
    <w:link w:val="a3"/>
    <w:uiPriority w:val="99"/>
    <w:rsid w:val="003A4BF0"/>
    <w:rPr>
      <w:rFonts w:ascii="Times New Roman" w:eastAsia="宋体" w:hAnsi="Times New Roman" w:cs="Times New Roman"/>
      <w:sz w:val="18"/>
      <w:szCs w:val="18"/>
    </w:rPr>
  </w:style>
  <w:style w:type="paragraph" w:styleId="a5">
    <w:name w:val="footer"/>
    <w:basedOn w:val="a"/>
    <w:link w:val="a6"/>
    <w:uiPriority w:val="99"/>
    <w:unhideWhenUsed/>
    <w:rsid w:val="003A4BF0"/>
    <w:pPr>
      <w:tabs>
        <w:tab w:val="center" w:pos="4153"/>
        <w:tab w:val="right" w:pos="8306"/>
      </w:tabs>
      <w:snapToGrid w:val="0"/>
      <w:jc w:val="left"/>
    </w:pPr>
    <w:rPr>
      <w:sz w:val="18"/>
      <w:szCs w:val="18"/>
    </w:rPr>
  </w:style>
  <w:style w:type="character" w:customStyle="1" w:styleId="a6">
    <w:name w:val="页脚 字符"/>
    <w:basedOn w:val="a0"/>
    <w:link w:val="a5"/>
    <w:uiPriority w:val="99"/>
    <w:rsid w:val="003A4BF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shoufang</dc:creator>
  <cp:keywords/>
  <dc:description/>
  <cp:lastModifiedBy>zhu shoufang</cp:lastModifiedBy>
  <cp:revision>7</cp:revision>
  <dcterms:created xsi:type="dcterms:W3CDTF">2022-12-04T05:43:00Z</dcterms:created>
  <dcterms:modified xsi:type="dcterms:W3CDTF">2022-12-13T12:29:00Z</dcterms:modified>
</cp:coreProperties>
</file>