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86" w:rsidRDefault="00B96886" w:rsidP="00B96886">
      <w:pPr>
        <w:jc w:val="center"/>
        <w:rPr>
          <w:rFonts w:ascii="黑体" w:eastAsia="黑体" w:hAnsi="黑体" w:cs="黑体"/>
          <w:sz w:val="32"/>
          <w:szCs w:val="32"/>
        </w:rPr>
      </w:pPr>
      <w:bookmarkStart w:id="0" w:name="_GoBack"/>
      <w:r>
        <w:rPr>
          <w:rFonts w:ascii="黑体" w:eastAsia="黑体" w:hAnsi="黑体" w:cs="黑体" w:hint="eastAsia"/>
          <w:sz w:val="32"/>
          <w:szCs w:val="32"/>
        </w:rPr>
        <w:t>新港幼儿园花谷奇缘亲子游安全应急预案</w:t>
      </w:r>
    </w:p>
    <w:bookmarkEnd w:id="0"/>
    <w:p w:rsidR="00B96886" w:rsidRDefault="00B96886" w:rsidP="00B96886">
      <w:pPr>
        <w:spacing w:line="360" w:lineRule="auto"/>
        <w:ind w:firstLineChars="200" w:firstLine="480"/>
        <w:jc w:val="left"/>
        <w:rPr>
          <w:sz w:val="24"/>
          <w:szCs w:val="24"/>
        </w:rPr>
      </w:pPr>
      <w:r w:rsidRPr="00F36EA2">
        <w:rPr>
          <w:rFonts w:ascii="宋体" w:hAnsi="宋体" w:hint="eastAsia"/>
          <w:sz w:val="24"/>
          <w:szCs w:val="24"/>
        </w:rPr>
        <w:t>伴随着霜风，沫浴着冬韵，2022年的冬季已悄然来临。但季节的变化却丝毫没有影响我们新港幼儿园孩子们向往冬游的热情。</w:t>
      </w:r>
      <w:r>
        <w:rPr>
          <w:rFonts w:hint="eastAsia"/>
          <w:sz w:val="24"/>
          <w:szCs w:val="24"/>
        </w:rPr>
        <w:t>孩子们和父母一起外出</w:t>
      </w:r>
      <w:r w:rsidR="003511B1">
        <w:rPr>
          <w:rFonts w:hint="eastAsia"/>
          <w:sz w:val="24"/>
          <w:szCs w:val="24"/>
        </w:rPr>
        <w:t>不但</w:t>
      </w:r>
      <w:r>
        <w:rPr>
          <w:rFonts w:hint="eastAsia"/>
          <w:sz w:val="24"/>
          <w:szCs w:val="24"/>
        </w:rPr>
        <w:t>能开阔眼界，增长见识，丰富幼儿的生活，同时也能增进亲子感情。为了确保师生和家长的人身安全和活动的顺利进行，特制定本安全应急预案。</w:t>
      </w:r>
    </w:p>
    <w:p w:rsidR="00B96886" w:rsidRDefault="00B96886" w:rsidP="00B96886">
      <w:pPr>
        <w:spacing w:line="312" w:lineRule="auto"/>
        <w:rPr>
          <w:sz w:val="24"/>
          <w:szCs w:val="24"/>
        </w:rPr>
      </w:pPr>
      <w:r>
        <w:rPr>
          <w:rFonts w:ascii="宋体" w:hAnsi="宋体" w:hint="eastAsia"/>
          <w:b/>
          <w:sz w:val="24"/>
          <w:szCs w:val="24"/>
        </w:rPr>
        <w:t>一、时间：</w:t>
      </w:r>
      <w:r>
        <w:rPr>
          <w:rFonts w:hint="eastAsia"/>
          <w:sz w:val="24"/>
          <w:szCs w:val="24"/>
        </w:rPr>
        <w:t>2022</w:t>
      </w:r>
      <w:r>
        <w:rPr>
          <w:rFonts w:hint="eastAsia"/>
          <w:sz w:val="24"/>
          <w:szCs w:val="24"/>
        </w:rPr>
        <w:t>年</w:t>
      </w:r>
      <w:r>
        <w:rPr>
          <w:rFonts w:hint="eastAsia"/>
          <w:sz w:val="24"/>
          <w:szCs w:val="24"/>
        </w:rPr>
        <w:t>11</w:t>
      </w:r>
      <w:r>
        <w:rPr>
          <w:rFonts w:hint="eastAsia"/>
          <w:sz w:val="24"/>
          <w:szCs w:val="24"/>
        </w:rPr>
        <w:t>月</w:t>
      </w:r>
      <w:r>
        <w:rPr>
          <w:rFonts w:hint="eastAsia"/>
          <w:sz w:val="24"/>
          <w:szCs w:val="24"/>
        </w:rPr>
        <w:t>1</w:t>
      </w:r>
      <w:r w:rsidR="003511B1">
        <w:rPr>
          <w:rFonts w:hint="eastAsia"/>
          <w:sz w:val="24"/>
          <w:szCs w:val="24"/>
        </w:rPr>
        <w:t>5</w:t>
      </w:r>
      <w:r>
        <w:rPr>
          <w:rFonts w:hint="eastAsia"/>
          <w:sz w:val="24"/>
          <w:szCs w:val="24"/>
        </w:rPr>
        <w:t>日（周</w:t>
      </w:r>
      <w:r w:rsidR="003511B1">
        <w:rPr>
          <w:rFonts w:hint="eastAsia"/>
          <w:sz w:val="24"/>
          <w:szCs w:val="24"/>
        </w:rPr>
        <w:t>二</w:t>
      </w:r>
      <w:r>
        <w:rPr>
          <w:rFonts w:hint="eastAsia"/>
          <w:sz w:val="24"/>
          <w:szCs w:val="24"/>
        </w:rPr>
        <w:t>）上午</w:t>
      </w:r>
      <w:r>
        <w:rPr>
          <w:rFonts w:hint="eastAsia"/>
          <w:sz w:val="24"/>
          <w:szCs w:val="24"/>
        </w:rPr>
        <w:t>8:00</w:t>
      </w:r>
      <w:r>
        <w:rPr>
          <w:rFonts w:hint="eastAsia"/>
          <w:sz w:val="24"/>
          <w:szCs w:val="24"/>
        </w:rPr>
        <w:t>—下午</w:t>
      </w:r>
      <w:r>
        <w:rPr>
          <w:rFonts w:hint="eastAsia"/>
          <w:sz w:val="24"/>
          <w:szCs w:val="24"/>
        </w:rPr>
        <w:t>15:30</w:t>
      </w:r>
      <w:r>
        <w:rPr>
          <w:rFonts w:hint="eastAsia"/>
          <w:sz w:val="24"/>
          <w:szCs w:val="24"/>
        </w:rPr>
        <w:t>返回</w:t>
      </w:r>
    </w:p>
    <w:p w:rsidR="00B96886" w:rsidRDefault="00B96886" w:rsidP="00B96886">
      <w:pPr>
        <w:spacing w:line="312" w:lineRule="auto"/>
        <w:rPr>
          <w:rFonts w:ascii="宋体" w:hAnsi="宋体"/>
          <w:sz w:val="24"/>
          <w:szCs w:val="24"/>
        </w:rPr>
      </w:pPr>
      <w:r>
        <w:rPr>
          <w:rFonts w:ascii="宋体" w:hAnsi="宋体" w:hint="eastAsia"/>
          <w:b/>
          <w:sz w:val="24"/>
          <w:szCs w:val="24"/>
        </w:rPr>
        <w:t>二、地点：</w:t>
      </w:r>
      <w:r w:rsidR="003511B1">
        <w:rPr>
          <w:rFonts w:hint="eastAsia"/>
          <w:sz w:val="24"/>
          <w:szCs w:val="24"/>
        </w:rPr>
        <w:t>花谷奇缘</w:t>
      </w:r>
    </w:p>
    <w:p w:rsidR="00B96886" w:rsidRDefault="00B96886" w:rsidP="00B96886">
      <w:pPr>
        <w:spacing w:line="312" w:lineRule="auto"/>
        <w:rPr>
          <w:rFonts w:ascii="宋体" w:hAnsi="宋体"/>
          <w:sz w:val="24"/>
          <w:szCs w:val="24"/>
        </w:rPr>
      </w:pPr>
      <w:r>
        <w:rPr>
          <w:rFonts w:ascii="宋体" w:hAnsi="宋体" w:hint="eastAsia"/>
          <w:b/>
          <w:sz w:val="24"/>
          <w:szCs w:val="24"/>
        </w:rPr>
        <w:t>三、组织单位:</w:t>
      </w:r>
      <w:r w:rsidR="003511B1">
        <w:rPr>
          <w:rFonts w:ascii="宋体" w:hAnsi="宋体" w:hint="eastAsia"/>
          <w:sz w:val="24"/>
          <w:szCs w:val="24"/>
        </w:rPr>
        <w:t>新港幼</w:t>
      </w:r>
      <w:r>
        <w:rPr>
          <w:rFonts w:ascii="宋体" w:hAnsi="宋体" w:hint="eastAsia"/>
          <w:sz w:val="24"/>
          <w:szCs w:val="24"/>
        </w:rPr>
        <w:t>儿园</w:t>
      </w:r>
      <w:r w:rsidR="003511B1">
        <w:rPr>
          <w:rFonts w:ascii="宋体" w:hAnsi="宋体" w:hint="eastAsia"/>
          <w:sz w:val="24"/>
          <w:szCs w:val="24"/>
        </w:rPr>
        <w:t>家委会</w:t>
      </w:r>
      <w:r>
        <w:rPr>
          <w:rFonts w:ascii="宋体" w:hAnsi="宋体" w:hint="eastAsia"/>
          <w:sz w:val="24"/>
          <w:szCs w:val="24"/>
        </w:rPr>
        <w:t>组织安排,由常州青年国际旅行社有限公司负责承担代理服务工作。</w:t>
      </w:r>
    </w:p>
    <w:p w:rsidR="00B96886" w:rsidRDefault="00B96886" w:rsidP="003511B1">
      <w:pPr>
        <w:spacing w:line="312" w:lineRule="auto"/>
        <w:rPr>
          <w:rFonts w:ascii="宋体" w:hAnsi="宋体"/>
          <w:b/>
          <w:sz w:val="24"/>
          <w:szCs w:val="24"/>
        </w:rPr>
      </w:pPr>
      <w:r>
        <w:rPr>
          <w:rFonts w:ascii="宋体" w:hAnsi="宋体" w:hint="eastAsia"/>
          <w:b/>
          <w:sz w:val="24"/>
          <w:szCs w:val="24"/>
        </w:rPr>
        <w:t>四、领导小组及应急小组：</w:t>
      </w:r>
    </w:p>
    <w:p w:rsidR="00B96886" w:rsidRDefault="00B96886" w:rsidP="00B96886">
      <w:pPr>
        <w:spacing w:line="312" w:lineRule="auto"/>
        <w:ind w:firstLineChars="200" w:firstLine="482"/>
        <w:rPr>
          <w:rFonts w:ascii="宋体" w:hAnsi="宋体"/>
          <w:sz w:val="24"/>
          <w:szCs w:val="24"/>
        </w:rPr>
      </w:pPr>
      <w:r>
        <w:rPr>
          <w:rFonts w:ascii="宋体" w:hAnsi="宋体" w:hint="eastAsia"/>
          <w:b/>
          <w:sz w:val="24"/>
          <w:szCs w:val="24"/>
        </w:rPr>
        <w:t>1.组长：</w:t>
      </w:r>
      <w:r>
        <w:rPr>
          <w:rFonts w:ascii="宋体" w:hAnsi="宋体" w:hint="eastAsia"/>
          <w:sz w:val="24"/>
          <w:szCs w:val="24"/>
        </w:rPr>
        <w:t>赵晓丽</w:t>
      </w:r>
      <w:r w:rsidR="003511B1">
        <w:rPr>
          <w:rFonts w:ascii="宋体" w:hAnsi="宋体" w:hint="eastAsia"/>
          <w:sz w:val="24"/>
          <w:szCs w:val="24"/>
        </w:rPr>
        <w:t xml:space="preserve"> </w:t>
      </w:r>
    </w:p>
    <w:p w:rsidR="00B96886" w:rsidRDefault="00B96886" w:rsidP="00B96886">
      <w:pPr>
        <w:spacing w:line="312" w:lineRule="auto"/>
        <w:ind w:firstLineChars="200" w:firstLine="482"/>
        <w:rPr>
          <w:rFonts w:ascii="宋体" w:hAnsi="宋体"/>
          <w:sz w:val="24"/>
          <w:szCs w:val="24"/>
        </w:rPr>
      </w:pPr>
      <w:r>
        <w:rPr>
          <w:rFonts w:ascii="宋体" w:hAnsi="宋体" w:hint="eastAsia"/>
          <w:b/>
          <w:sz w:val="24"/>
          <w:szCs w:val="24"/>
        </w:rPr>
        <w:t>职责：</w:t>
      </w:r>
      <w:r>
        <w:rPr>
          <w:rFonts w:ascii="宋体" w:hAnsi="宋体" w:hint="eastAsia"/>
          <w:sz w:val="24"/>
          <w:szCs w:val="24"/>
        </w:rPr>
        <w:t>对活动中出现的不安全事故进行紧急处理，视事故轻重，必要时及时向上级主管部门及相关领导报告</w:t>
      </w:r>
    </w:p>
    <w:p w:rsidR="00B96886" w:rsidRDefault="00B96886" w:rsidP="00B96886">
      <w:pPr>
        <w:spacing w:line="312" w:lineRule="auto"/>
        <w:ind w:firstLineChars="200" w:firstLine="482"/>
        <w:rPr>
          <w:rFonts w:ascii="宋体" w:hAnsi="宋体"/>
          <w:sz w:val="24"/>
          <w:szCs w:val="24"/>
        </w:rPr>
      </w:pPr>
      <w:r>
        <w:rPr>
          <w:rFonts w:ascii="宋体" w:hAnsi="宋体" w:hint="eastAsia"/>
          <w:b/>
          <w:sz w:val="24"/>
          <w:szCs w:val="24"/>
        </w:rPr>
        <w:t>2.副组长：</w:t>
      </w:r>
      <w:r>
        <w:rPr>
          <w:rFonts w:ascii="宋体" w:hAnsi="宋体" w:hint="eastAsia"/>
          <w:sz w:val="24"/>
          <w:szCs w:val="24"/>
        </w:rPr>
        <w:t>倪元美 闵晓黎  陈渭芬</w:t>
      </w:r>
      <w:r w:rsidR="0040785E">
        <w:rPr>
          <w:rFonts w:ascii="宋体" w:hAnsi="宋体" w:hint="eastAsia"/>
          <w:sz w:val="24"/>
          <w:szCs w:val="24"/>
        </w:rPr>
        <w:t xml:space="preserve"> 宗慧敏（家委会主任）</w:t>
      </w:r>
    </w:p>
    <w:p w:rsidR="00B96886" w:rsidRDefault="00B96886" w:rsidP="00B96886">
      <w:pPr>
        <w:spacing w:line="312" w:lineRule="auto"/>
        <w:ind w:firstLineChars="200" w:firstLine="482"/>
        <w:rPr>
          <w:rFonts w:ascii="宋体" w:hAnsi="宋体"/>
          <w:b/>
          <w:sz w:val="24"/>
          <w:szCs w:val="24"/>
        </w:rPr>
      </w:pPr>
      <w:r>
        <w:rPr>
          <w:rFonts w:ascii="宋体" w:hAnsi="宋体" w:hint="eastAsia"/>
          <w:b/>
          <w:sz w:val="24"/>
          <w:szCs w:val="24"/>
        </w:rPr>
        <w:t>职责：</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（1）协助组长做好活动组织工作和事故处理工作，指挥有关教师立即到达规定岗位，采取相应的应对措施。</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（2）安排教师开展相关的抢险排危或者实施求救工作。</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（3）全面了解各班幼儿活动情况，活动结束后向赵晓丽园长及时汇报。</w:t>
      </w:r>
    </w:p>
    <w:p w:rsidR="00B96886" w:rsidRDefault="00B96886" w:rsidP="00B96886">
      <w:pPr>
        <w:spacing w:line="312" w:lineRule="auto"/>
        <w:ind w:firstLineChars="200" w:firstLine="482"/>
        <w:rPr>
          <w:rFonts w:ascii="宋体" w:hAnsi="宋体"/>
          <w:b/>
          <w:sz w:val="24"/>
          <w:szCs w:val="24"/>
        </w:rPr>
      </w:pPr>
      <w:r>
        <w:rPr>
          <w:rFonts w:ascii="宋体" w:hAnsi="宋体" w:hint="eastAsia"/>
          <w:b/>
          <w:sz w:val="24"/>
          <w:szCs w:val="24"/>
        </w:rPr>
        <w:t>3.各班带队教师：</w:t>
      </w:r>
    </w:p>
    <w:p w:rsidR="00B96886" w:rsidRDefault="00B96886" w:rsidP="00B96886">
      <w:pPr>
        <w:spacing w:line="312" w:lineRule="auto"/>
        <w:ind w:firstLineChars="200" w:firstLine="482"/>
        <w:rPr>
          <w:rFonts w:ascii="宋体" w:hAnsi="宋体"/>
          <w:b/>
          <w:sz w:val="24"/>
          <w:szCs w:val="24"/>
        </w:rPr>
      </w:pPr>
      <w:r>
        <w:rPr>
          <w:rFonts w:ascii="宋体" w:hAnsi="宋体" w:hint="eastAsia"/>
          <w:b/>
          <w:sz w:val="24"/>
          <w:szCs w:val="24"/>
        </w:rPr>
        <w:t>职责：</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（1）活动前做好组织和幼儿的安全教育工作，在幼儿口袋做好联系方式的小纸条</w:t>
      </w:r>
    </w:p>
    <w:p w:rsidR="00B96886" w:rsidRDefault="00B96886" w:rsidP="00B96886">
      <w:pPr>
        <w:pStyle w:val="aa"/>
        <w:spacing w:line="312" w:lineRule="auto"/>
        <w:ind w:left="280" w:firstLineChars="100" w:firstLine="240"/>
        <w:rPr>
          <w:rFonts w:ascii="宋体" w:hAnsi="宋体"/>
          <w:sz w:val="24"/>
        </w:rPr>
      </w:pPr>
      <w:r>
        <w:rPr>
          <w:rFonts w:ascii="宋体" w:hAnsi="宋体" w:hint="eastAsia"/>
          <w:sz w:val="24"/>
        </w:rPr>
        <w:t>（2）11月</w:t>
      </w:r>
      <w:r w:rsidR="003511B1">
        <w:rPr>
          <w:rFonts w:ascii="宋体" w:hAnsi="宋体" w:hint="eastAsia"/>
          <w:sz w:val="24"/>
        </w:rPr>
        <w:t>14</w:t>
      </w:r>
      <w:r>
        <w:rPr>
          <w:rFonts w:ascii="宋体" w:hAnsi="宋体" w:hint="eastAsia"/>
          <w:sz w:val="24"/>
        </w:rPr>
        <w:t>日（周</w:t>
      </w:r>
      <w:r w:rsidR="003511B1">
        <w:rPr>
          <w:rFonts w:ascii="宋体" w:hAnsi="宋体" w:hint="eastAsia"/>
          <w:sz w:val="24"/>
        </w:rPr>
        <w:t>一</w:t>
      </w:r>
      <w:r>
        <w:rPr>
          <w:rFonts w:ascii="宋体" w:hAnsi="宋体" w:hint="eastAsia"/>
          <w:sz w:val="24"/>
        </w:rPr>
        <w:t>）各班级召集参加此活动的家长召开亲子实践体验活动安全专题线上会议，</w:t>
      </w:r>
      <w:r w:rsidR="003511B1">
        <w:rPr>
          <w:rFonts w:ascii="宋体" w:hAnsi="宋体" w:hint="eastAsia"/>
          <w:sz w:val="24"/>
        </w:rPr>
        <w:t>并</w:t>
      </w:r>
      <w:r>
        <w:rPr>
          <w:rFonts w:ascii="宋体" w:hAnsi="宋体" w:hint="eastAsia"/>
          <w:sz w:val="24"/>
        </w:rPr>
        <w:t>签订</w:t>
      </w:r>
      <w:r w:rsidR="003511B1">
        <w:rPr>
          <w:rFonts w:ascii="宋体" w:hAnsi="宋体" w:hint="eastAsia"/>
          <w:sz w:val="24"/>
        </w:rPr>
        <w:t>好</w:t>
      </w:r>
      <w:r>
        <w:rPr>
          <w:rFonts w:ascii="宋体" w:hAnsi="宋体" w:hint="eastAsia"/>
          <w:sz w:val="24"/>
        </w:rPr>
        <w:t>安全责任书。</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（3）活动当天准时到岗，出现情况时服从安排。</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（各班幼儿、家长由每班至少一位老师负责，具体见附表）</w:t>
      </w:r>
    </w:p>
    <w:p w:rsidR="00B96886" w:rsidRDefault="00B96886" w:rsidP="003511B1">
      <w:pPr>
        <w:spacing w:line="312" w:lineRule="auto"/>
        <w:rPr>
          <w:rFonts w:ascii="宋体" w:hAnsi="宋体"/>
          <w:b/>
          <w:sz w:val="24"/>
          <w:szCs w:val="24"/>
        </w:rPr>
      </w:pPr>
      <w:r>
        <w:rPr>
          <w:rFonts w:ascii="宋体" w:hAnsi="宋体" w:hint="eastAsia"/>
          <w:b/>
          <w:sz w:val="24"/>
          <w:szCs w:val="24"/>
        </w:rPr>
        <w:t>五、安全预防措施</w:t>
      </w:r>
    </w:p>
    <w:p w:rsidR="00B96886" w:rsidRDefault="00B96886" w:rsidP="00B96886">
      <w:pPr>
        <w:spacing w:line="312" w:lineRule="auto"/>
        <w:ind w:firstLineChars="150" w:firstLine="361"/>
        <w:rPr>
          <w:rFonts w:ascii="宋体" w:hAnsi="宋体"/>
          <w:b/>
          <w:sz w:val="24"/>
          <w:szCs w:val="24"/>
        </w:rPr>
      </w:pPr>
      <w:r>
        <w:rPr>
          <w:rFonts w:ascii="宋体" w:hAnsi="宋体" w:hint="eastAsia"/>
          <w:b/>
          <w:sz w:val="24"/>
          <w:szCs w:val="24"/>
        </w:rPr>
        <w:t>（一）安全常规措施：</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1.全体领导和教师均要以高度的责任心对每个幼儿的安全负责。抓好安全管理，确保外出活动万无一失。</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2．对幼儿加强安全教育，让幼儿懂得一些自我保护的方法（在幼儿的口袋里放老师、家长的电话号码；不要跟陌生人走，走失后要在原地等待等）。</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lastRenderedPageBreak/>
        <w:t>3．出发前要集队做好安全教育及宣布活动安排。</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4．各班清点人数上报分管领导处。</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5．租用的车辆必须要有正规的营运执照客车。</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6．随行教师手机必须处于开机状态。</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7．老师站在车门部位，分工做好幼儿、家长上下车的安全工作。组织幼儿及家长有秩序地上车，教育幼儿及家长不要争先恐后，要礼让。乘车时不要将头手伸出窗外。</w:t>
      </w:r>
    </w:p>
    <w:p w:rsidR="0040785E" w:rsidRDefault="00B96886" w:rsidP="0040785E">
      <w:pPr>
        <w:spacing w:line="312" w:lineRule="auto"/>
        <w:ind w:firstLineChars="200" w:firstLine="480"/>
        <w:rPr>
          <w:rFonts w:ascii="宋体" w:hAnsi="宋体"/>
          <w:sz w:val="24"/>
          <w:szCs w:val="24"/>
        </w:rPr>
      </w:pPr>
      <w:r>
        <w:rPr>
          <w:rFonts w:ascii="宋体" w:hAnsi="宋体" w:hint="eastAsia"/>
          <w:sz w:val="24"/>
          <w:szCs w:val="24"/>
        </w:rPr>
        <w:t>8</w:t>
      </w:r>
      <w:r w:rsidR="0040785E">
        <w:rPr>
          <w:rFonts w:ascii="宋体" w:hAnsi="宋体" w:hint="eastAsia"/>
          <w:sz w:val="24"/>
          <w:szCs w:val="24"/>
        </w:rPr>
        <w:t>．到达目的地开始活动时，要求幼儿与家长三五成群，不要个别行动，教育幼儿及家长发现问题或发生事故时要及时报告，班主任要加强巡视，分管领导要做好监控，发生事故要采取应急措施。</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9．各班老师事先留下本班家长的手机号码以便保持联系。</w:t>
      </w:r>
    </w:p>
    <w:p w:rsidR="00B96886" w:rsidRDefault="00B96886" w:rsidP="0040785E">
      <w:pPr>
        <w:spacing w:line="312" w:lineRule="auto"/>
        <w:ind w:firstLineChars="150" w:firstLine="360"/>
        <w:rPr>
          <w:rFonts w:ascii="宋体" w:hAnsi="宋体"/>
          <w:sz w:val="24"/>
          <w:szCs w:val="24"/>
        </w:rPr>
      </w:pPr>
      <w:r>
        <w:rPr>
          <w:rFonts w:ascii="宋体" w:hAnsi="宋体" w:hint="eastAsia"/>
          <w:sz w:val="24"/>
          <w:szCs w:val="24"/>
        </w:rPr>
        <w:t>10．活动</w:t>
      </w:r>
      <w:r w:rsidR="0040785E">
        <w:rPr>
          <w:rFonts w:ascii="宋体" w:hAnsi="宋体" w:hint="eastAsia"/>
          <w:sz w:val="24"/>
          <w:szCs w:val="24"/>
        </w:rPr>
        <w:t>于15:30分</w:t>
      </w:r>
      <w:r>
        <w:rPr>
          <w:rFonts w:ascii="宋体" w:hAnsi="宋体" w:hint="eastAsia"/>
          <w:sz w:val="24"/>
          <w:szCs w:val="24"/>
        </w:rPr>
        <w:t>结束</w:t>
      </w:r>
      <w:r w:rsidR="0040785E">
        <w:rPr>
          <w:rFonts w:ascii="宋体" w:hAnsi="宋体" w:hint="eastAsia"/>
          <w:sz w:val="24"/>
          <w:szCs w:val="24"/>
        </w:rPr>
        <w:t>，务必</w:t>
      </w:r>
      <w:r>
        <w:rPr>
          <w:rFonts w:ascii="宋体" w:hAnsi="宋体" w:hint="eastAsia"/>
          <w:sz w:val="24"/>
          <w:szCs w:val="24"/>
        </w:rPr>
        <w:t>在规定的地点按时集中，清点人数上报，并有秩序上车，各班老师跟车回园，待幼儿离园后，才能离开。</w:t>
      </w:r>
    </w:p>
    <w:p w:rsidR="00B96886" w:rsidRDefault="0040785E" w:rsidP="0040785E">
      <w:pPr>
        <w:spacing w:line="312" w:lineRule="auto"/>
        <w:ind w:firstLineChars="150" w:firstLine="360"/>
        <w:rPr>
          <w:rFonts w:ascii="宋体" w:hAnsi="宋体"/>
          <w:sz w:val="24"/>
          <w:szCs w:val="24"/>
        </w:rPr>
      </w:pPr>
      <w:r>
        <w:rPr>
          <w:rFonts w:ascii="宋体" w:hAnsi="宋体" w:hint="eastAsia"/>
          <w:sz w:val="24"/>
          <w:szCs w:val="24"/>
        </w:rPr>
        <w:t>11</w:t>
      </w:r>
      <w:r w:rsidR="00B96886">
        <w:rPr>
          <w:rFonts w:ascii="宋体" w:hAnsi="宋体" w:hint="eastAsia"/>
          <w:sz w:val="24"/>
          <w:szCs w:val="24"/>
        </w:rPr>
        <w:t>.幼儿到家后需第一时间发短信或电话通知到各班带队教师，各班带队教师需在班级全体幼儿安全到家后以短信或电话的形式向园长汇报。</w:t>
      </w:r>
    </w:p>
    <w:p w:rsidR="00B96886" w:rsidRDefault="00B96886" w:rsidP="00B96886">
      <w:pPr>
        <w:spacing w:line="312" w:lineRule="auto"/>
        <w:ind w:firstLineChars="200" w:firstLine="482"/>
        <w:rPr>
          <w:rFonts w:ascii="宋体" w:hAnsi="宋体"/>
          <w:b/>
          <w:sz w:val="24"/>
          <w:szCs w:val="24"/>
        </w:rPr>
      </w:pPr>
      <w:r>
        <w:rPr>
          <w:rFonts w:ascii="宋体" w:hAnsi="宋体" w:hint="eastAsia"/>
          <w:b/>
          <w:sz w:val="24"/>
          <w:szCs w:val="24"/>
        </w:rPr>
        <w:t>（二）因天气变化活动处理：</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1．活动前一天了解天气情况，通知幼儿及家长做好相应准备。</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2．发车时遇天气变化，要认真分析趋势和可能，做出延时、变更处理。</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 xml:space="preserve">3．针对幼儿、家长可能出现的情绪波动，做好引导、妥善处理善后事项。  </w:t>
      </w:r>
    </w:p>
    <w:p w:rsidR="00B96886" w:rsidRDefault="00B96886" w:rsidP="00B96886">
      <w:pPr>
        <w:spacing w:line="312" w:lineRule="auto"/>
        <w:ind w:firstLineChars="200" w:firstLine="482"/>
        <w:rPr>
          <w:rFonts w:ascii="宋体" w:hAnsi="宋体"/>
          <w:b/>
          <w:sz w:val="24"/>
          <w:szCs w:val="24"/>
        </w:rPr>
      </w:pPr>
      <w:r>
        <w:rPr>
          <w:rFonts w:ascii="宋体" w:hAnsi="宋体" w:hint="eastAsia"/>
          <w:b/>
          <w:sz w:val="24"/>
          <w:szCs w:val="24"/>
        </w:rPr>
        <w:t>（三）车辆故障处理：</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1．所有用车需到区交警大队检查并备案。</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 xml:space="preserve">2. 活动前要求车方检查车辆车况，车况不良必须更换，否则不得发车。  </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3．中途车辆故障：</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（1）带队老师及时把故障情况上报园领导。</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 xml:space="preserve">（2）故障为影响安全的，一律停驶，紧急调车改乘。  </w:t>
      </w:r>
    </w:p>
    <w:p w:rsidR="00B96886" w:rsidRDefault="00B96886" w:rsidP="00B96886">
      <w:pPr>
        <w:spacing w:line="312" w:lineRule="auto"/>
        <w:ind w:firstLineChars="200" w:firstLine="482"/>
        <w:rPr>
          <w:rFonts w:ascii="宋体" w:hAnsi="宋体"/>
          <w:b/>
          <w:sz w:val="24"/>
          <w:szCs w:val="24"/>
        </w:rPr>
      </w:pPr>
      <w:r>
        <w:rPr>
          <w:rFonts w:ascii="宋体" w:hAnsi="宋体" w:hint="eastAsia"/>
          <w:b/>
          <w:sz w:val="24"/>
          <w:szCs w:val="24"/>
        </w:rPr>
        <w:t>（四）幼儿突发疾病、意外伤害：</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1．教师、幼儿、家长在途中突发疾病、意外伤害，随车教师立即联系总指挥，视轻重作处理或就近送医院。</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2．教师、幼儿、家长在活动时突发疾病、意外伤害，带班教师立即联系领导小组组长，视轻重处理、或送医院诊疗。</w:t>
      </w:r>
    </w:p>
    <w:p w:rsidR="00B96886" w:rsidRDefault="00B96886" w:rsidP="00B96886">
      <w:pPr>
        <w:spacing w:line="312" w:lineRule="auto"/>
        <w:ind w:firstLineChars="200" w:firstLine="482"/>
        <w:rPr>
          <w:rFonts w:ascii="宋体" w:hAnsi="宋体"/>
          <w:b/>
          <w:sz w:val="24"/>
          <w:szCs w:val="24"/>
        </w:rPr>
      </w:pPr>
      <w:r>
        <w:rPr>
          <w:rFonts w:ascii="宋体" w:hAnsi="宋体" w:hint="eastAsia"/>
          <w:b/>
          <w:sz w:val="24"/>
          <w:szCs w:val="24"/>
        </w:rPr>
        <w:t>（五）幼儿走失处理：</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1．教师必须三次清点幼儿、家长人数。（在出发前清点一次幼儿、家长人数、到达目的地清点人数、在整队返回时再次清点人数）</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2.如发现幼儿走失，切不可大意、拖延，应立即组织就地寻找。</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lastRenderedPageBreak/>
        <w:t>3．从幼儿最后接触的同伴入手，了解最后行踪。</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 xml:space="preserve">4．立即通知总指挥，带队教师关注寻找。  </w:t>
      </w:r>
    </w:p>
    <w:p w:rsidR="00B96886" w:rsidRDefault="00B96886" w:rsidP="00B96886">
      <w:pPr>
        <w:spacing w:line="312" w:lineRule="auto"/>
        <w:ind w:firstLineChars="200" w:firstLine="482"/>
        <w:rPr>
          <w:rFonts w:ascii="宋体" w:hAnsi="宋体"/>
          <w:b/>
          <w:sz w:val="24"/>
          <w:szCs w:val="24"/>
        </w:rPr>
      </w:pPr>
      <w:r>
        <w:rPr>
          <w:rFonts w:ascii="宋体" w:hAnsi="宋体" w:hint="eastAsia"/>
          <w:b/>
          <w:sz w:val="24"/>
          <w:szCs w:val="24"/>
        </w:rPr>
        <w:t>（六）交通事故处理：</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1．在亲子游期间如有严重受伤立即拨打120、122，并立即组织抢救。</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2．迅速报告教育局事故情况。</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3．保护好现场，指挥教师、其他幼儿、家长撤离至安全地点。</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4．安定幼儿、家长情绪，询问、检查幼儿、家长受伤情况，受轻伤幼儿、家长送医院检查、诊治。</w:t>
      </w:r>
    </w:p>
    <w:p w:rsidR="00B96886" w:rsidRDefault="00B96886" w:rsidP="00B96886">
      <w:pPr>
        <w:spacing w:line="312" w:lineRule="auto"/>
        <w:ind w:firstLineChars="200" w:firstLine="480"/>
        <w:rPr>
          <w:rFonts w:ascii="宋体" w:hAnsi="宋体"/>
          <w:sz w:val="24"/>
          <w:szCs w:val="24"/>
        </w:rPr>
      </w:pPr>
      <w:r>
        <w:rPr>
          <w:rFonts w:ascii="宋体" w:hAnsi="宋体" w:hint="eastAsia"/>
          <w:sz w:val="24"/>
          <w:szCs w:val="24"/>
        </w:rPr>
        <w:t>5．立即成立事故处理小组，分别负责家长、医疗、保险各方接洽，妥善处理善后事宜。</w:t>
      </w:r>
    </w:p>
    <w:p w:rsidR="00B96886" w:rsidRDefault="00B96886" w:rsidP="00B96886">
      <w:pPr>
        <w:spacing w:line="312" w:lineRule="auto"/>
        <w:ind w:firstLineChars="200" w:firstLine="480"/>
        <w:jc w:val="right"/>
        <w:rPr>
          <w:rFonts w:ascii="宋体" w:hAnsi="宋体"/>
          <w:sz w:val="24"/>
          <w:szCs w:val="24"/>
        </w:rPr>
      </w:pPr>
    </w:p>
    <w:p w:rsidR="00B96886" w:rsidRDefault="00B96886" w:rsidP="00B96886">
      <w:pPr>
        <w:spacing w:line="312" w:lineRule="auto"/>
        <w:ind w:firstLineChars="200" w:firstLine="480"/>
        <w:jc w:val="right"/>
        <w:rPr>
          <w:rFonts w:ascii="宋体" w:hAnsi="宋体"/>
          <w:sz w:val="24"/>
          <w:szCs w:val="24"/>
        </w:rPr>
      </w:pPr>
      <w:r>
        <w:rPr>
          <w:rFonts w:ascii="宋体" w:hAnsi="宋体" w:hint="eastAsia"/>
          <w:sz w:val="24"/>
          <w:szCs w:val="24"/>
        </w:rPr>
        <w:t>202</w:t>
      </w:r>
      <w:r w:rsidR="003511B1">
        <w:rPr>
          <w:rFonts w:ascii="宋体" w:hAnsi="宋体" w:hint="eastAsia"/>
          <w:sz w:val="24"/>
          <w:szCs w:val="24"/>
        </w:rPr>
        <w:t>2</w:t>
      </w:r>
      <w:r>
        <w:rPr>
          <w:rFonts w:ascii="宋体" w:hAnsi="宋体" w:hint="eastAsia"/>
          <w:sz w:val="24"/>
          <w:szCs w:val="24"/>
        </w:rPr>
        <w:t>．11．</w:t>
      </w:r>
      <w:r w:rsidR="003511B1">
        <w:rPr>
          <w:rFonts w:ascii="宋体" w:hAnsi="宋体" w:hint="eastAsia"/>
          <w:sz w:val="24"/>
          <w:szCs w:val="24"/>
        </w:rPr>
        <w:t>13</w:t>
      </w:r>
    </w:p>
    <w:p w:rsidR="00CF2100" w:rsidRPr="00CF2100" w:rsidRDefault="00CF2100" w:rsidP="00CF2100">
      <w:pPr>
        <w:spacing w:line="360" w:lineRule="auto"/>
        <w:jc w:val="center"/>
        <w:rPr>
          <w:rFonts w:ascii="宋体" w:hAnsi="宋体" w:cs="宋体"/>
          <w:color w:val="000000" w:themeColor="text1"/>
          <w:sz w:val="32"/>
          <w:szCs w:val="32"/>
        </w:rPr>
      </w:pPr>
    </w:p>
    <w:p w:rsidR="00CF2100" w:rsidRPr="00CF2100" w:rsidRDefault="00CF2100">
      <w:pPr>
        <w:spacing w:line="360" w:lineRule="auto"/>
        <w:jc w:val="center"/>
        <w:rPr>
          <w:rFonts w:ascii="黑体" w:eastAsia="黑体" w:hAnsi="黑体" w:cs="宋体"/>
          <w:color w:val="000000" w:themeColor="text1"/>
          <w:sz w:val="32"/>
          <w:szCs w:val="32"/>
        </w:rPr>
      </w:pPr>
    </w:p>
    <w:sectPr w:rsidR="00CF2100" w:rsidRPr="00CF2100" w:rsidSect="00F0708E">
      <w:headerReference w:type="default" r:id="rId8"/>
      <w:footerReference w:type="default" r:id="rId9"/>
      <w:pgSz w:w="11906" w:h="16838"/>
      <w:pgMar w:top="1440" w:right="1803"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C5" w:rsidRDefault="00A94CC5" w:rsidP="00F0708E">
      <w:r>
        <w:separator/>
      </w:r>
    </w:p>
  </w:endnote>
  <w:endnote w:type="continuationSeparator" w:id="0">
    <w:p w:rsidR="00A94CC5" w:rsidRDefault="00A94CC5" w:rsidP="00F07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08E" w:rsidRDefault="00DF197E">
    <w:pPr>
      <w:pStyle w:val="a4"/>
    </w:pPr>
    <w:r>
      <w:pict>
        <v:line id="_x0000_s1026" style="position:absolute;z-index:251660288;mso-width-percent:1000;mso-position-horizontal-relative:page;mso-position-vertical-relative:page;mso-width-percent:1000;mso-width-relative:margin" from="90.15pt,769.9pt" to="508.65pt,769.9pt"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0TEE0AAAAAIBAAAPAAAAAAAAAAEAIAAAACIA&#10;AABkcnMvZG93bnJldi54bWxQSwECFAAUAAAACACHTuJAiYM4fdgBAACcAwAADgAAAAAAAAABACAA&#10;AAAfAQAAZHJzL2Uyb0RvYy54bWxQSwUGAAAAAAYABgBZAQAAaQUAAAAA&#10;" strokecolor="black [3213]">
          <w10:wrap anchorx="page" anchory="page"/>
        </v:line>
      </w:pict>
    </w:r>
    <w:r>
      <w:pict>
        <v:group id="_x0000_s1027" style="position:absolute;margin-left:79.8pt;margin-top:769.9pt;width:435.7pt;height:23.9pt;z-index:251661312;mso-position-horizontal-relative:page;mso-position-vertical-relative:page" coordorigin="4728,1163" coordsize="8714,478203" o:gfxdata="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wh6R&#10;99YAAAAEAQAADwAAAAAAAAABACAAAAAiAAAAZHJzL2Rvd25yZXYueG1sUEsBAhQAFAAAAAgAh07i&#10;QCZlvRJBAwAAiQgAAA4AAAAAAAAAAQAgAAAAJQEAAGRycy9lMm9Eb2MueG1sUEsFBgAAAAAGAAYA&#10;WQEAANgGAAAAAA==&#10;">
          <v:rect id="矩形 2" o:spid="_x0000_s1029" style="position:absolute;left:4728;top:1163;width:1760;height:478;v-text-anchor:middle" o:gfxdata="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u+ZavQAA&#10;ANoAAAAPAAAAAAAAAAEAIAAAACIAAABkcnMvZG93bnJldi54bWxQSwECFAAUAAAACACHTuJAMy8F&#10;njsAAAA5AAAAEAAAAAAAAAABACAAAAAMAQAAZHJzL3NoYXBleG1sLnhtbFBLBQYAAAAABgAGAFsB&#10;AAC2AwAAAAA=&#10;" fillcolor="white [3212]" stroked="f" strokeweight="2pt">
            <v:fill opacity="0"/>
          </v:rect>
          <v:shapetype id="_x0000_t202" coordsize="21600,21600" o:spt="202" path="m,l,21600r21600,l21600,xe">
            <v:stroke joinstyle="miter"/>
            <v:path gradientshapeok="t" o:connecttype="rect"/>
          </v:shapetype>
          <v:shape id="文本框 3" o:spid="_x0000_s1028" type="#_x0000_t202" style="position:absolute;left:10733;top:1171;width:2709;height:432"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filled="f" stroked="f" strokeweight=".5pt">
            <v:textbox>
              <w:txbxContent>
                <w:p w:rsidR="00F0708E" w:rsidRDefault="005B5FBD">
                  <w:pPr>
                    <w:jc w:val="center"/>
                    <w:rPr>
                      <w:rFonts w:ascii="宋体" w:hAnsi="宋体" w:cs="宋体"/>
                      <w:sz w:val="18"/>
                      <w:szCs w:val="18"/>
                    </w:rPr>
                  </w:pPr>
                  <w:r>
                    <w:rPr>
                      <w:rFonts w:ascii="宋体" w:hAnsi="宋体" w:cs="宋体" w:hint="eastAsia"/>
                      <w:sz w:val="18"/>
                      <w:szCs w:val="18"/>
                    </w:rPr>
                    <w:t>爱心凝聚  童心创想</w:t>
                  </w:r>
                </w:p>
              </w:txbxContent>
            </v:textbox>
          </v:shape>
          <w10:wrap anchorx="page" anchory="page"/>
        </v:group>
      </w:pict>
    </w:r>
    <w:r w:rsidR="00D610B4">
      <w:rPr>
        <w:rFonts w:hint="eastAsia"/>
      </w:rPr>
      <w:t xml:space="preserve">                                                           </w:t>
    </w:r>
    <w:r w:rsidR="00D610B4">
      <w:rPr>
        <w:rFonts w:hint="eastAsia"/>
      </w:rPr>
      <w:t>爱心凝聚</w:t>
    </w:r>
    <w:r w:rsidR="00D610B4">
      <w:rPr>
        <w:rFonts w:hint="eastAsia"/>
      </w:rPr>
      <w:t xml:space="preserve">   </w:t>
    </w:r>
    <w:r w:rsidR="00D610B4">
      <w:rPr>
        <w:rFonts w:hint="eastAsia"/>
      </w:rPr>
      <w:t>童心创想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C5" w:rsidRDefault="00A94CC5" w:rsidP="00F0708E">
      <w:r>
        <w:separator/>
      </w:r>
    </w:p>
  </w:footnote>
  <w:footnote w:type="continuationSeparator" w:id="0">
    <w:p w:rsidR="00A94CC5" w:rsidRDefault="00A94CC5" w:rsidP="00F07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08E" w:rsidRDefault="005B5FBD">
    <w:pPr>
      <w:pStyle w:val="a4"/>
      <w:pBdr>
        <w:bottom w:val="single" w:sz="4" w:space="0" w:color="auto"/>
      </w:pBdr>
    </w:pPr>
    <w:r>
      <w:rPr>
        <w:rFonts w:hint="eastAsia"/>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458470" cy="314960"/>
          <wp:effectExtent l="19050" t="0" r="0" b="0"/>
          <wp:wrapNone/>
          <wp:docPr id="8"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20805140617"/>
                  <pic:cNvPicPr>
                    <a:picLocks noChangeAspect="1"/>
                  </pic:cNvPicPr>
                </pic:nvPicPr>
                <pic:blipFill>
                  <a:blip r:embed="rId1"/>
                  <a:stretch>
                    <a:fillRect/>
                  </a:stretch>
                </pic:blipFill>
                <pic:spPr>
                  <a:xfrm>
                    <a:off x="0" y="0"/>
                    <a:ext cx="458470" cy="314960"/>
                  </a:xfrm>
                  <a:prstGeom prst="rect">
                    <a:avLst/>
                  </a:prstGeom>
                </pic:spPr>
              </pic:pic>
            </a:graphicData>
          </a:graphic>
        </wp:anchor>
      </w:drawing>
    </w:r>
  </w:p>
  <w:p w:rsidR="00F0708E" w:rsidRDefault="005B5FBD">
    <w:pPr>
      <w:pStyle w:val="a4"/>
      <w:pBdr>
        <w:bottom w:val="single" w:sz="4" w:space="0" w:color="auto"/>
      </w:pBdr>
    </w:pPr>
    <w:r>
      <w:rPr>
        <w:rFonts w:hint="eastAsia"/>
      </w:rPr>
      <w:t xml:space="preserve">                                    </w:t>
    </w:r>
    <w:r>
      <w:rPr>
        <w:rFonts w:hint="eastAsia"/>
      </w:rPr>
      <w:t>爱•润泽每一个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2DB7C"/>
    <w:multiLevelType w:val="singleLevel"/>
    <w:tmpl w:val="6E22DB7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
  <w:docVars>
    <w:docVar w:name="commondata" w:val="eyJoZGlkIjoiNWMyNTAyYTQ0OTRjNDA5MTVmMGU1YWNkZTVjNjZmMDUifQ=="/>
  </w:docVars>
  <w:rsids>
    <w:rsidRoot w:val="00567D5C"/>
    <w:rsid w:val="00011FD0"/>
    <w:rsid w:val="00026160"/>
    <w:rsid w:val="0008234B"/>
    <w:rsid w:val="0009027C"/>
    <w:rsid w:val="000A6B99"/>
    <w:rsid w:val="000B297C"/>
    <w:rsid w:val="000C02F1"/>
    <w:rsid w:val="001047B2"/>
    <w:rsid w:val="00142867"/>
    <w:rsid w:val="001915E9"/>
    <w:rsid w:val="001D3094"/>
    <w:rsid w:val="001D39C6"/>
    <w:rsid w:val="001E311A"/>
    <w:rsid w:val="002031A2"/>
    <w:rsid w:val="00220FC1"/>
    <w:rsid w:val="00276D88"/>
    <w:rsid w:val="003147D7"/>
    <w:rsid w:val="003320F8"/>
    <w:rsid w:val="003511B1"/>
    <w:rsid w:val="00355D75"/>
    <w:rsid w:val="00363730"/>
    <w:rsid w:val="0036522D"/>
    <w:rsid w:val="0036614A"/>
    <w:rsid w:val="003B4C77"/>
    <w:rsid w:val="003E7445"/>
    <w:rsid w:val="0040785E"/>
    <w:rsid w:val="00426E09"/>
    <w:rsid w:val="004453A9"/>
    <w:rsid w:val="004C77DE"/>
    <w:rsid w:val="00520924"/>
    <w:rsid w:val="00521A03"/>
    <w:rsid w:val="005271EA"/>
    <w:rsid w:val="00535DBF"/>
    <w:rsid w:val="0055799C"/>
    <w:rsid w:val="00567D5C"/>
    <w:rsid w:val="00577324"/>
    <w:rsid w:val="00597770"/>
    <w:rsid w:val="005A53CF"/>
    <w:rsid w:val="005A5940"/>
    <w:rsid w:val="005A77D5"/>
    <w:rsid w:val="005B5FBD"/>
    <w:rsid w:val="00653692"/>
    <w:rsid w:val="006575E2"/>
    <w:rsid w:val="006C07D9"/>
    <w:rsid w:val="006C0A0C"/>
    <w:rsid w:val="006E7C9B"/>
    <w:rsid w:val="006F4CE2"/>
    <w:rsid w:val="00711957"/>
    <w:rsid w:val="00721DF3"/>
    <w:rsid w:val="007311A4"/>
    <w:rsid w:val="00737C97"/>
    <w:rsid w:val="00756FDA"/>
    <w:rsid w:val="0077755B"/>
    <w:rsid w:val="00790BEE"/>
    <w:rsid w:val="00791D54"/>
    <w:rsid w:val="0079646B"/>
    <w:rsid w:val="007D0434"/>
    <w:rsid w:val="007F2040"/>
    <w:rsid w:val="008059DE"/>
    <w:rsid w:val="008173BA"/>
    <w:rsid w:val="00836F54"/>
    <w:rsid w:val="00850BA0"/>
    <w:rsid w:val="00855B02"/>
    <w:rsid w:val="00862145"/>
    <w:rsid w:val="008A0E4F"/>
    <w:rsid w:val="008C2ACB"/>
    <w:rsid w:val="008E402C"/>
    <w:rsid w:val="008F409D"/>
    <w:rsid w:val="00951D08"/>
    <w:rsid w:val="00962F1D"/>
    <w:rsid w:val="009A7DB7"/>
    <w:rsid w:val="009C5CAA"/>
    <w:rsid w:val="009E0BDF"/>
    <w:rsid w:val="00A23A2A"/>
    <w:rsid w:val="00A267D4"/>
    <w:rsid w:val="00A8392F"/>
    <w:rsid w:val="00A94CC5"/>
    <w:rsid w:val="00AA65C5"/>
    <w:rsid w:val="00B718AC"/>
    <w:rsid w:val="00B7691D"/>
    <w:rsid w:val="00B86721"/>
    <w:rsid w:val="00B96886"/>
    <w:rsid w:val="00BD14AD"/>
    <w:rsid w:val="00BF5EDE"/>
    <w:rsid w:val="00C76948"/>
    <w:rsid w:val="00C94661"/>
    <w:rsid w:val="00CC30DD"/>
    <w:rsid w:val="00CC5001"/>
    <w:rsid w:val="00CC5506"/>
    <w:rsid w:val="00CF2100"/>
    <w:rsid w:val="00D0208F"/>
    <w:rsid w:val="00D25A2F"/>
    <w:rsid w:val="00D44B93"/>
    <w:rsid w:val="00D610B4"/>
    <w:rsid w:val="00D81EA1"/>
    <w:rsid w:val="00D82BBE"/>
    <w:rsid w:val="00D837E0"/>
    <w:rsid w:val="00DD00DC"/>
    <w:rsid w:val="00DD6AA5"/>
    <w:rsid w:val="00DF197E"/>
    <w:rsid w:val="00E2349F"/>
    <w:rsid w:val="00E32221"/>
    <w:rsid w:val="00E9124F"/>
    <w:rsid w:val="00EA5C42"/>
    <w:rsid w:val="00EE554D"/>
    <w:rsid w:val="00F0708E"/>
    <w:rsid w:val="00F368C4"/>
    <w:rsid w:val="00F516AB"/>
    <w:rsid w:val="00F83A02"/>
    <w:rsid w:val="00FA359E"/>
    <w:rsid w:val="00FD52EF"/>
    <w:rsid w:val="00FD73A1"/>
    <w:rsid w:val="00FE5FE6"/>
    <w:rsid w:val="020A52E7"/>
    <w:rsid w:val="093B5E68"/>
    <w:rsid w:val="1468189D"/>
    <w:rsid w:val="17EE3B2D"/>
    <w:rsid w:val="20CA0A06"/>
    <w:rsid w:val="211E4FC6"/>
    <w:rsid w:val="21E51653"/>
    <w:rsid w:val="4D0A04F3"/>
    <w:rsid w:val="518E5D73"/>
    <w:rsid w:val="565D7CE5"/>
    <w:rsid w:val="66F90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8E"/>
    <w:pPr>
      <w:widowControl w:val="0"/>
      <w:jc w:val="both"/>
    </w:pPr>
    <w:rPr>
      <w:rFonts w:ascii="Calibri" w:hAnsi="Calibri" w:cs="Arial"/>
      <w:kern w:val="2"/>
      <w:sz w:val="21"/>
      <w:szCs w:val="22"/>
    </w:rPr>
  </w:style>
  <w:style w:type="paragraph" w:styleId="1">
    <w:name w:val="heading 1"/>
    <w:basedOn w:val="a"/>
    <w:next w:val="a"/>
    <w:qFormat/>
    <w:rsid w:val="00F0708E"/>
    <w:pPr>
      <w:keepNext/>
      <w:keepLines/>
      <w:spacing w:before="340" w:after="330" w:line="578" w:lineRule="auto"/>
      <w:outlineLvl w:val="0"/>
    </w:pPr>
    <w:rPr>
      <w:b/>
      <w:bCs/>
      <w:kern w:val="44"/>
      <w:sz w:val="44"/>
    </w:rPr>
  </w:style>
  <w:style w:type="paragraph" w:styleId="2">
    <w:name w:val="heading 2"/>
    <w:basedOn w:val="a"/>
    <w:next w:val="a"/>
    <w:qFormat/>
    <w:rsid w:val="00F0708E"/>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F0708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F0708E"/>
    <w:rPr>
      <w:sz w:val="18"/>
      <w:szCs w:val="18"/>
    </w:rPr>
  </w:style>
  <w:style w:type="paragraph" w:styleId="a4">
    <w:name w:val="footer"/>
    <w:basedOn w:val="a"/>
    <w:qFormat/>
    <w:rsid w:val="00F0708E"/>
    <w:pPr>
      <w:tabs>
        <w:tab w:val="center" w:pos="4153"/>
        <w:tab w:val="right" w:pos="8306"/>
      </w:tabs>
      <w:snapToGrid w:val="0"/>
      <w:jc w:val="left"/>
    </w:pPr>
    <w:rPr>
      <w:sz w:val="18"/>
    </w:rPr>
  </w:style>
  <w:style w:type="paragraph" w:styleId="a5">
    <w:name w:val="header"/>
    <w:basedOn w:val="a"/>
    <w:qFormat/>
    <w:rsid w:val="00F0708E"/>
    <w:pPr>
      <w:tabs>
        <w:tab w:val="center" w:pos="4153"/>
        <w:tab w:val="right" w:pos="8306"/>
      </w:tabs>
      <w:snapToGrid w:val="0"/>
    </w:pPr>
    <w:rPr>
      <w:sz w:val="18"/>
    </w:rPr>
  </w:style>
  <w:style w:type="paragraph" w:styleId="a6">
    <w:name w:val="Normal (Web)"/>
    <w:basedOn w:val="a"/>
    <w:qFormat/>
    <w:rsid w:val="00F0708E"/>
    <w:pPr>
      <w:spacing w:before="100" w:beforeAutospacing="1" w:after="100" w:afterAutospacing="1"/>
    </w:pPr>
    <w:rPr>
      <w:rFonts w:ascii="宋体" w:hAnsi="Times New Roman" w:cs="Times New Roman"/>
      <w:sz w:val="24"/>
      <w:szCs w:val="21"/>
    </w:rPr>
  </w:style>
  <w:style w:type="table" w:styleId="a7">
    <w:name w:val="Table Grid"/>
    <w:basedOn w:val="a1"/>
    <w:qFormat/>
    <w:rsid w:val="00F070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F0708E"/>
    <w:rPr>
      <w:b/>
    </w:rPr>
  </w:style>
  <w:style w:type="character" w:styleId="a9">
    <w:name w:val="Hyperlink"/>
    <w:qFormat/>
    <w:rsid w:val="00F0708E"/>
    <w:rPr>
      <w:color w:val="0000FF"/>
      <w:u w:val="single"/>
    </w:rPr>
  </w:style>
  <w:style w:type="paragraph" w:styleId="aa">
    <w:name w:val="List Paragraph"/>
    <w:basedOn w:val="a"/>
    <w:qFormat/>
    <w:rsid w:val="00F0708E"/>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2022-11-09T04:34:00Z</cp:lastPrinted>
  <dcterms:created xsi:type="dcterms:W3CDTF">2022-11-13T01:49:00Z</dcterms:created>
  <dcterms:modified xsi:type="dcterms:W3CDTF">2022-11-13T01:49:00Z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RubyTemplateID" linkTarget="0">
    <vt:lpwstr>6</vt:lpwstr>
  </property>
  <property fmtid="{D5CDD505-2E9C-101B-9397-08002B2CF9AE}" pid="4" name="ICV">
    <vt:lpwstr>72A523F3FBCA4F4984386A1EC1A76923</vt:lpwstr>
  </property>
</Properties>
</file>