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282E" w14:textId="77777777" w:rsidR="00995A24" w:rsidRDefault="00F61400">
      <w:pPr>
        <w:shd w:val="clear" w:color="auto" w:fill="FFFFFF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《基于语文要素的单元整体教学》</w:t>
      </w:r>
    </w:p>
    <w:p w14:paraId="7AAE6EDC" w14:textId="77777777" w:rsidR="00995A24" w:rsidRDefault="00F61400">
      <w:pPr>
        <w:shd w:val="clear" w:color="auto" w:fill="FFFFFF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研修项目</w:t>
      </w:r>
      <w:r>
        <w:rPr>
          <w:rFonts w:eastAsia="黑体" w:hint="eastAsia"/>
          <w:b/>
          <w:bCs/>
          <w:sz w:val="28"/>
          <w:szCs w:val="28"/>
        </w:rPr>
        <w:t>学习</w:t>
      </w:r>
      <w:r>
        <w:rPr>
          <w:rFonts w:ascii="黑体" w:eastAsia="黑体" w:hint="eastAsia"/>
          <w:b/>
          <w:bCs/>
          <w:sz w:val="28"/>
          <w:szCs w:val="28"/>
        </w:rPr>
        <w:t>心得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880"/>
        <w:gridCol w:w="1440"/>
        <w:gridCol w:w="2654"/>
      </w:tblGrid>
      <w:tr w:rsidR="00995A24" w14:paraId="5E2E94C7" w14:textId="77777777">
        <w:trPr>
          <w:trHeight w:val="304"/>
        </w:trPr>
        <w:tc>
          <w:tcPr>
            <w:tcW w:w="1548" w:type="dxa"/>
            <w:vAlign w:val="center"/>
          </w:tcPr>
          <w:p w14:paraId="10DFDB65" w14:textId="77777777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vAlign w:val="center"/>
          </w:tcPr>
          <w:p w14:paraId="76F073B3" w14:textId="1A69A59E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2022.1</w:t>
            </w:r>
            <w:r w:rsidR="008865EC">
              <w:rPr>
                <w:rFonts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01939B35" w14:textId="77777777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vAlign w:val="center"/>
          </w:tcPr>
          <w:p w14:paraId="16B5F96D" w14:textId="77777777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恽焱</w:t>
            </w:r>
          </w:p>
        </w:tc>
      </w:tr>
      <w:tr w:rsidR="00995A24" w14:paraId="53CA6590" w14:textId="77777777">
        <w:trPr>
          <w:trHeight w:val="279"/>
        </w:trPr>
        <w:tc>
          <w:tcPr>
            <w:tcW w:w="1548" w:type="dxa"/>
            <w:vAlign w:val="center"/>
          </w:tcPr>
          <w:p w14:paraId="3C0E74E4" w14:textId="77777777" w:rsidR="00995A24" w:rsidRDefault="00F6140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 w14:paraId="11A721DA" w14:textId="600C29E3" w:rsidR="00995A24" w:rsidRDefault="00F61400">
            <w:pPr>
              <w:widowControl/>
              <w:spacing w:beforeLines="50" w:before="156" w:afterLines="100" w:after="312" w:line="3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8865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观摩《现代与经典》学习许嫣娜《难忘的泼水节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》</w:t>
            </w:r>
          </w:p>
        </w:tc>
      </w:tr>
      <w:tr w:rsidR="00995A24" w14:paraId="68410D31" w14:textId="77777777">
        <w:trPr>
          <w:trHeight w:val="279"/>
        </w:trPr>
        <w:tc>
          <w:tcPr>
            <w:tcW w:w="1548" w:type="dxa"/>
            <w:vAlign w:val="center"/>
          </w:tcPr>
          <w:p w14:paraId="16A71617" w14:textId="77777777" w:rsidR="00995A24" w:rsidRDefault="00F6140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学习心得</w:t>
            </w:r>
          </w:p>
        </w:tc>
        <w:tc>
          <w:tcPr>
            <w:tcW w:w="6974" w:type="dxa"/>
            <w:gridSpan w:val="3"/>
            <w:vAlign w:val="center"/>
          </w:tcPr>
          <w:p w14:paraId="3914A66A" w14:textId="4EDDC3D7" w:rsidR="00995A24" w:rsidRPr="008865EC" w:rsidRDefault="008865EC" w:rsidP="008865EC">
            <w:pPr>
              <w:spacing w:line="480" w:lineRule="auto"/>
              <w:ind w:firstLineChars="200" w:firstLine="480"/>
              <w:rPr>
                <w:rFonts w:ascii="宋体" w:hAnsi="宋体" w:cs="宋体"/>
                <w:sz w:val="24"/>
              </w:rPr>
            </w:pPr>
            <w:bookmarkStart w:id="0" w:name="_GoBack"/>
            <w:r w:rsidRPr="008865EC">
              <w:rPr>
                <w:rFonts w:hint="eastAsia"/>
                <w:sz w:val="24"/>
              </w:rPr>
              <w:t>邂逅初冬的解小，赴一场学习的盛宴。优秀教师的课堂展示，让我欣赏到了课堂别样的风采。一直听闻糖果老师的风采，这次终于有机会到现场和孩子们一起聆听学习糖果老师的课堂。许老师的课堂，有行云流水般的自然，也有一气呵成的酣畅淋漓。整堂课的教学设计构思巧妙，课堂教学智慧灵动，充分体现了从学生出发，将识字阅读紧密结合，以大任务和大情境引导学生学习，给予学生充分思考的空间，让学生深度学习，让思维可视化。整体课多样化的充满常州小语特色的识字方法教学令我受益匪浅，许老师抓住儿童识字的兴趣点，重视识字方法的渗透。她以随文识字为主，兼用字理识字、部首识字、动作识字等各种识字方法，通过识字将本篇课文串联起来，一个个优雅的动作，一句句温暖的鼓励，一次次思维的启发，不仅使孩子们兴趣盎然，也将在场的每位听课老师带入其中。</w:t>
            </w:r>
            <w:r w:rsidRPr="008865EC">
              <w:rPr>
                <w:rFonts w:hint="eastAsia"/>
                <w:sz w:val="24"/>
              </w:rPr>
              <w:t> </w:t>
            </w:r>
            <w:r w:rsidRPr="008865EC">
              <w:rPr>
                <w:rFonts w:hint="eastAsia"/>
                <w:sz w:val="24"/>
              </w:rPr>
              <w:t>堂课上，许老师不仅很好地落实了语文要素，还注重了在人文主题方面润物细无声地渗透，在感受周总理与人民亲密无间共度泼水节的欢乐时，许老师引导孩子动情地唤一唤周总理，帮助孩子初步了解具有民族特色的服饰……不仅扎实地实现了识记生字词的、掌握课文内容的目标，还让孩子们走近、了解人民的伟大领袖周恩来的风采奕奕、和蔼可亲、与</w:t>
            </w:r>
            <w:r w:rsidRPr="008865EC">
              <w:rPr>
                <w:rFonts w:hint="eastAsia"/>
                <w:sz w:val="24"/>
              </w:rPr>
              <w:lastRenderedPageBreak/>
              <w:t>人民深厚的情谊。整节课活泼有趣，充满童趣，点燃了孩子的学习热情，也点燃了听课老师们的学习热情。</w:t>
            </w:r>
            <w:bookmarkEnd w:id="0"/>
          </w:p>
        </w:tc>
      </w:tr>
    </w:tbl>
    <w:p w14:paraId="22A40517" w14:textId="77777777" w:rsidR="00995A24" w:rsidRDefault="00995A24"/>
    <w:p w14:paraId="0964199A" w14:textId="77777777" w:rsidR="00995A24" w:rsidRDefault="00995A24"/>
    <w:sectPr w:rsidR="00995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1D484FE5"/>
    <w:rsid w:val="008865EC"/>
    <w:rsid w:val="00995A24"/>
    <w:rsid w:val="00F61400"/>
    <w:rsid w:val="1D4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4178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543</Characters>
  <Application>Microsoft Macintosh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圆溜溜</dc:creator>
  <cp:lastModifiedBy>吴 apple</cp:lastModifiedBy>
  <cp:revision>3</cp:revision>
  <dcterms:created xsi:type="dcterms:W3CDTF">2022-12-10T12:39:00Z</dcterms:created>
  <dcterms:modified xsi:type="dcterms:W3CDTF">2022-12-11T12:16:00Z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249F3664D8DE419D9B1C82F837A2021E</vt:lpwstr>
  </property>
</Properties>
</file>