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12月理论学习（承叶）        </w:t>
      </w:r>
      <w:r>
        <w:rPr>
          <w:rFonts w:hint="eastAsia" w:ascii="黑体" w:hAnsi="黑体" w:eastAsia="黑体" w:cs="黑体"/>
          <w:b w:val="0"/>
          <w:bCs w:val="0"/>
          <w:sz w:val="22"/>
          <w:szCs w:val="28"/>
          <w:lang w:val="en-US" w:eastAsia="zh-CN"/>
        </w:rPr>
        <w:t>2022.12</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ind w:firstLine="964" w:firstLineChars="400"/>
              <w:jc w:val="left"/>
              <w:rPr>
                <w:vertAlign w:val="baseline"/>
              </w:rPr>
            </w:pPr>
            <w:r>
              <w:rPr>
                <w:rFonts w:hint="eastAsia" w:ascii="宋体" w:hAnsi="宋体" w:eastAsia="宋体" w:cs="宋体"/>
                <w:b/>
                <w:bCs/>
                <w:sz w:val="24"/>
                <w:szCs w:val="32"/>
                <w:lang w:val="en-US" w:eastAsia="zh-CN"/>
              </w:rPr>
              <w:t>《享受数学阅读，畅游数学海洋》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spacing w:before="0" w:after="0"/>
              <w:ind w:firstLine="480"/>
              <w:jc w:val="left"/>
              <w:rPr>
                <w:rFonts w:hint="eastAsia" w:ascii="宋体" w:hAnsi="宋体"/>
                <w:sz w:val="24"/>
                <w:szCs w:val="24"/>
              </w:rPr>
            </w:pPr>
            <w:r>
              <w:rPr>
                <w:rFonts w:hint="eastAsia" w:ascii="宋体" w:hAnsi="宋体"/>
                <w:sz w:val="24"/>
                <w:szCs w:val="24"/>
              </w:rPr>
              <w:t xml:space="preserve">人们提到阅读，第一反应是语文，而谈到数学，想到最多的便是数字、计 算、公式等。但事实上，在从事数学教学的过程中，你会发现：在教育的改革、社会的进步等一些大因素影响下，学生学习数学的要求也越来越高。这就提升了学生自身的学习素质要求———需拥有更强的理解能力，也就需要学生拥有良好的阅读能力。 </w:t>
            </w:r>
          </w:p>
          <w:p>
            <w:pPr>
              <w:spacing w:before="0" w:after="0"/>
              <w:ind w:firstLine="480"/>
              <w:jc w:val="left"/>
              <w:rPr>
                <w:rFonts w:hint="eastAsia" w:ascii="宋体" w:hAnsi="宋体"/>
                <w:sz w:val="24"/>
                <w:szCs w:val="24"/>
              </w:rPr>
            </w:pPr>
            <w:r>
              <w:rPr>
                <w:rFonts w:hint="eastAsia" w:ascii="宋体" w:hAnsi="宋体"/>
                <w:sz w:val="24"/>
                <w:szCs w:val="24"/>
              </w:rPr>
              <w:t>一、小学生数学阅读情况的调查与分析</w:t>
            </w:r>
          </w:p>
          <w:p>
            <w:pPr>
              <w:spacing w:before="0" w:after="0"/>
              <w:ind w:firstLine="480"/>
              <w:jc w:val="left"/>
              <w:rPr>
                <w:rFonts w:hint="eastAsia" w:ascii="宋体" w:hAnsi="宋体"/>
                <w:sz w:val="24"/>
                <w:szCs w:val="24"/>
              </w:rPr>
            </w:pPr>
            <w:r>
              <w:rPr>
                <w:rFonts w:hint="eastAsia" w:ascii="宋体" w:hAnsi="宋体"/>
                <w:sz w:val="24"/>
                <w:szCs w:val="24"/>
              </w:rPr>
              <w:t>个人的阅读理解能力是随着个人的年龄逐渐而有限增长的。对于小学生来讲，阅读能力是有限的，但真正体现学生学习好坏的，其实就是阅读理解的能力。在平时的数学教学中，我们常发现数学学得好的学生大多是那些读题精准，能抓住重点的学生，而那些考试成绩不理想的学生，要么题目条件整理不全，要么不会筛选条件，甚至有的连题意都不理解。</w:t>
            </w:r>
          </w:p>
          <w:p>
            <w:pPr>
              <w:spacing w:before="0" w:after="0"/>
              <w:ind w:firstLine="480"/>
              <w:jc w:val="left"/>
              <w:rPr>
                <w:rFonts w:hint="eastAsia" w:ascii="宋体" w:hAnsi="宋体"/>
                <w:sz w:val="24"/>
                <w:szCs w:val="24"/>
              </w:rPr>
            </w:pPr>
            <w:r>
              <w:rPr>
                <w:rFonts w:hint="eastAsia" w:ascii="宋体" w:hAnsi="宋体"/>
                <w:sz w:val="24"/>
                <w:szCs w:val="24"/>
              </w:rPr>
              <w:t>小学生的数学阅读水平到底如何呢？关于这一点，笔者对小学各年级段学生在解决不同类型习题的过程中所体现的阅读能力进行了简单的调查和分析。</w:t>
            </w:r>
          </w:p>
          <w:p>
            <w:pPr>
              <w:spacing w:before="0" w:after="0"/>
              <w:ind w:firstLine="480"/>
              <w:jc w:val="left"/>
              <w:rPr>
                <w:rFonts w:hint="eastAsia" w:ascii="宋体" w:hAnsi="宋体"/>
                <w:sz w:val="24"/>
                <w:szCs w:val="24"/>
              </w:rPr>
            </w:pPr>
            <w:r>
              <w:rPr>
                <w:rFonts w:hint="eastAsia" w:ascii="宋体" w:hAnsi="宋体"/>
                <w:sz w:val="24"/>
                <w:szCs w:val="24"/>
              </w:rPr>
              <w:t>案例1：一年级</w:t>
            </w:r>
          </w:p>
          <w:p>
            <w:pPr>
              <w:spacing w:before="0" w:after="0"/>
              <w:ind w:firstLine="480"/>
              <w:jc w:val="left"/>
              <w:rPr>
                <w:rFonts w:hint="eastAsia" w:ascii="宋体" w:hAnsi="宋体"/>
                <w:sz w:val="24"/>
                <w:szCs w:val="24"/>
              </w:rPr>
            </w:pPr>
            <w:r>
              <w:rPr>
                <w:rFonts w:hint="eastAsia" w:ascii="宋体" w:hAnsi="宋体"/>
                <w:sz w:val="24"/>
                <w:szCs w:val="24"/>
              </w:rPr>
              <w:t>在 得 数 比 70 小的算式后面画“√”。</w:t>
            </w:r>
          </w:p>
          <w:p>
            <w:pPr>
              <w:spacing w:before="0" w:after="0"/>
              <w:ind w:firstLine="480"/>
              <w:jc w:val="left"/>
              <w:rPr>
                <w:rFonts w:hint="eastAsia" w:ascii="宋体" w:hAnsi="宋体"/>
                <w:sz w:val="24"/>
                <w:szCs w:val="24"/>
              </w:rPr>
            </w:pPr>
            <w:r>
              <w:rPr>
                <w:rFonts w:hint="eastAsia" w:ascii="宋体" w:hAnsi="宋体"/>
                <w:sz w:val="24"/>
                <w:szCs w:val="24"/>
              </w:rPr>
              <w:t>68+5□ 75-8□ 26+40□</w:t>
            </w:r>
            <w:r>
              <w:rPr>
                <w:rFonts w:hint="eastAsia" w:ascii="宋体" w:hAnsi="宋体"/>
                <w:sz w:val="24"/>
                <w:szCs w:val="24"/>
                <w:lang w:val="en-US" w:eastAsia="zh-CN"/>
              </w:rPr>
              <w:t xml:space="preserve"> </w:t>
            </w:r>
            <w:r>
              <w:rPr>
                <w:rFonts w:hint="eastAsia" w:ascii="宋体" w:hAnsi="宋体"/>
                <w:sz w:val="24"/>
                <w:szCs w:val="24"/>
              </w:rPr>
              <w:t>68+2□ 78-5□ 48+30□</w:t>
            </w:r>
          </w:p>
          <w:p>
            <w:pPr>
              <w:spacing w:before="0" w:after="0"/>
              <w:ind w:firstLine="480"/>
              <w:jc w:val="left"/>
              <w:rPr>
                <w:rFonts w:hint="eastAsia" w:ascii="宋体" w:hAnsi="宋体"/>
                <w:sz w:val="24"/>
                <w:szCs w:val="24"/>
              </w:rPr>
            </w:pPr>
            <w:r>
              <w:rPr>
                <w:rFonts w:hint="eastAsia" w:ascii="宋体" w:hAnsi="宋体"/>
                <w:sz w:val="24"/>
                <w:szCs w:val="24"/>
              </w:rPr>
              <w:t>按理说，这样的题目学生根据要求来解答，很容易就能选出正确答案。然而，在批改时，笔者发现了很多错误。大部分学生之所以选错，原因在于低年级学生认字比较少，读题容易抠字眼，或者干脆不读，只仿照以前做过的题目来完成习题，根本未理解题目要求。</w:t>
            </w:r>
          </w:p>
          <w:p>
            <w:pPr>
              <w:spacing w:before="0" w:after="0"/>
              <w:ind w:firstLine="480"/>
              <w:jc w:val="left"/>
              <w:rPr>
                <w:rFonts w:hint="eastAsia" w:ascii="宋体" w:hAnsi="宋体"/>
                <w:sz w:val="24"/>
                <w:szCs w:val="24"/>
              </w:rPr>
            </w:pPr>
            <w:r>
              <w:rPr>
                <w:rFonts w:hint="eastAsia" w:ascii="宋体" w:hAnsi="宋体"/>
                <w:sz w:val="24"/>
                <w:szCs w:val="24"/>
              </w:rPr>
              <w:t>案例2：三年级</w:t>
            </w:r>
          </w:p>
          <w:p>
            <w:pPr>
              <w:spacing w:before="0" w:after="0"/>
              <w:ind w:firstLine="480"/>
              <w:jc w:val="left"/>
              <w:rPr>
                <w:rFonts w:hint="eastAsia" w:ascii="宋体" w:hAnsi="宋体"/>
                <w:sz w:val="24"/>
                <w:szCs w:val="24"/>
              </w:rPr>
            </w:pPr>
            <w:r>
              <w:rPr>
                <w:rFonts w:hint="eastAsia" w:ascii="宋体" w:hAnsi="宋体"/>
                <w:sz w:val="24"/>
                <w:szCs w:val="24"/>
              </w:rPr>
              <w:t>第一个正方形里画了 2 个圆圈，以后每个正方形里画圈的个数都是它前一个正方形里圆圈个数的 2 倍，并且都和第一个正方形里的圆圈一样大。估计从第几个正方形开始就画不下了？动手试一试。求解这类操作题的关键在于理清题目有哪些要求。课堂上很多学生在完成时都漏掉了“并且都和第一个正方形里的圆圈同样大”。大多学生做数学题时都选择直接动手操作而舍弃阅读。</w:t>
            </w:r>
          </w:p>
          <w:p>
            <w:pPr>
              <w:spacing w:before="0" w:after="0"/>
              <w:ind w:firstLine="480"/>
              <w:jc w:val="left"/>
              <w:rPr>
                <w:rFonts w:hint="eastAsia" w:ascii="宋体" w:hAnsi="宋体"/>
                <w:sz w:val="24"/>
                <w:szCs w:val="24"/>
              </w:rPr>
            </w:pPr>
            <w:r>
              <w:rPr>
                <w:rFonts w:hint="eastAsia" w:ascii="宋体" w:hAnsi="宋体"/>
                <w:sz w:val="24"/>
                <w:szCs w:val="24"/>
              </w:rPr>
              <w:t>案例3：五年级</w:t>
            </w:r>
          </w:p>
          <w:p>
            <w:pPr>
              <w:spacing w:before="0" w:after="0"/>
              <w:ind w:firstLine="480"/>
              <w:jc w:val="left"/>
              <w:rPr>
                <w:rFonts w:hint="eastAsia" w:ascii="宋体" w:hAnsi="宋体"/>
                <w:sz w:val="24"/>
                <w:szCs w:val="24"/>
              </w:rPr>
            </w:pPr>
            <w:r>
              <w:rPr>
                <w:rFonts w:hint="eastAsia" w:ascii="宋体" w:hAnsi="宋体"/>
                <w:sz w:val="24"/>
                <w:szCs w:val="24"/>
              </w:rPr>
              <w:t>杂技演员在一根悬空的钢丝上骑独轮车，车轮的外直径是 45 厘米。从钢丝的一端到另一端，车轮正好滚动 40圈。这根悬空的钢丝至少长多少米？高年级应用题需要学生的分析能力。大部分学生常出错的原因便是应用题文字较长，对于理解分析能力较弱的学生来说，要理清各条件之间的关系比较困难。从以上三个案例可以看出，数学阅读不容忽视。《义务教育数学课程标准》中也提到“学生掌握数学知识，不能依赖死记硬背，而应以理解为基础，并在知识的应用中不断巩固和深化”，而理解需要阅读。</w:t>
            </w:r>
          </w:p>
          <w:p>
            <w:pPr>
              <w:spacing w:before="0" w:after="0"/>
              <w:ind w:firstLine="480"/>
              <w:jc w:val="left"/>
              <w:rPr>
                <w:rFonts w:hint="eastAsia" w:ascii="宋体" w:hAnsi="宋体"/>
                <w:sz w:val="24"/>
                <w:szCs w:val="24"/>
              </w:rPr>
            </w:pPr>
            <w:r>
              <w:rPr>
                <w:rFonts w:hint="eastAsia" w:ascii="宋体" w:hAnsi="宋体"/>
                <w:sz w:val="24"/>
                <w:szCs w:val="24"/>
              </w:rPr>
              <w:t>二、小学数学阅读的特点</w:t>
            </w:r>
          </w:p>
          <w:p>
            <w:pPr>
              <w:spacing w:before="0" w:after="0"/>
              <w:ind w:firstLine="480"/>
              <w:jc w:val="left"/>
              <w:rPr>
                <w:rFonts w:hint="eastAsia" w:ascii="宋体" w:hAnsi="宋体"/>
                <w:sz w:val="24"/>
                <w:szCs w:val="24"/>
              </w:rPr>
            </w:pPr>
            <w:r>
              <w:rPr>
                <w:rFonts w:hint="eastAsia" w:ascii="宋体" w:hAnsi="宋体"/>
                <w:sz w:val="24"/>
                <w:szCs w:val="24"/>
              </w:rPr>
              <w:t>百度百科中指出：阅读是一种理解、领悟、吸收、鉴赏、评价和探究文章的思维过程。而数学阅读属于阅读的一种，有其特殊性。它需要阅读者有较强的逻辑思维能力，并在理解的过程中要求精确，能够抓住阅读信息中关键的数学信息。</w:t>
            </w:r>
          </w:p>
          <w:p>
            <w:pPr>
              <w:spacing w:before="0" w:after="0"/>
              <w:ind w:firstLine="480"/>
              <w:jc w:val="left"/>
              <w:rPr>
                <w:rFonts w:hint="eastAsia" w:ascii="宋体" w:hAnsi="宋体"/>
                <w:sz w:val="24"/>
                <w:szCs w:val="24"/>
              </w:rPr>
            </w:pPr>
            <w:r>
              <w:rPr>
                <w:rFonts w:hint="eastAsia" w:ascii="宋体" w:hAnsi="宋体"/>
                <w:sz w:val="24"/>
                <w:szCs w:val="24"/>
              </w:rPr>
              <w:t>1. 数学阅读的思维性</w:t>
            </w:r>
          </w:p>
          <w:p>
            <w:pPr>
              <w:spacing w:before="0" w:after="0"/>
              <w:ind w:firstLine="480"/>
              <w:jc w:val="left"/>
              <w:rPr>
                <w:rFonts w:hint="eastAsia" w:ascii="宋体" w:hAnsi="宋体"/>
                <w:sz w:val="24"/>
                <w:szCs w:val="24"/>
              </w:rPr>
            </w:pPr>
            <w:r>
              <w:rPr>
                <w:rFonts w:hint="eastAsia" w:ascii="宋体" w:hAnsi="宋体"/>
                <w:sz w:val="24"/>
                <w:szCs w:val="24"/>
              </w:rPr>
              <w:t>按照信息论的观点，思维是对新输入信息与脑内储存知识经验进行一系列复杂的心智操作的过程。而数学的学习离不开个人的数学思维能力，即用数学的观点去思考问题和解决问题的能力。</w:t>
            </w:r>
          </w:p>
          <w:p>
            <w:pPr>
              <w:spacing w:before="0" w:after="0"/>
              <w:ind w:firstLine="480"/>
              <w:jc w:val="left"/>
              <w:rPr>
                <w:rFonts w:hint="eastAsia" w:ascii="宋体" w:hAnsi="宋体"/>
                <w:sz w:val="24"/>
                <w:szCs w:val="24"/>
              </w:rPr>
            </w:pPr>
            <w:r>
              <w:rPr>
                <w:rFonts w:hint="eastAsia" w:ascii="宋体" w:hAnsi="宋体"/>
                <w:sz w:val="24"/>
                <w:szCs w:val="24"/>
              </w:rPr>
              <w:t xml:space="preserve">（1）数学语言的灵活转化数学语言包含了数学概念、术语、符号、公式、图形等。在学习数学的过程中，我们需要将各类型的数学语言相互转化。举个简单的例子：找规律，填数。21，28，35，42，（ ），（ ）。我们可以用算式说：21+7=28，28+7=35，…，49+7=56。也可以简单用一句话表述：每次加7。所以，在进行数学阅读时，需要阅读者运用自己的思维能力，在大脑中灵活地形成数学语言的结构框图，如同分子结构一样科学、简洁，以便解决问题时能随时提取。 </w:t>
            </w:r>
          </w:p>
          <w:p>
            <w:pPr>
              <w:spacing w:before="0" w:after="0"/>
              <w:ind w:firstLine="480"/>
              <w:jc w:val="left"/>
              <w:rPr>
                <w:rFonts w:hint="eastAsia" w:ascii="宋体" w:hAnsi="宋体"/>
                <w:sz w:val="24"/>
                <w:szCs w:val="24"/>
              </w:rPr>
            </w:pPr>
            <w:r>
              <w:rPr>
                <w:rFonts w:hint="eastAsia" w:ascii="宋体" w:hAnsi="宋体"/>
                <w:sz w:val="24"/>
                <w:szCs w:val="24"/>
              </w:rPr>
              <w:t>（2）数学语言的逻辑关系</w:t>
            </w:r>
          </w:p>
          <w:p>
            <w:pPr>
              <w:spacing w:before="0" w:after="0"/>
              <w:ind w:firstLine="480"/>
              <w:jc w:val="left"/>
              <w:rPr>
                <w:rFonts w:hint="eastAsia" w:ascii="宋体" w:hAnsi="宋体"/>
                <w:sz w:val="24"/>
                <w:szCs w:val="24"/>
              </w:rPr>
            </w:pPr>
            <w:r>
              <w:rPr>
                <w:rFonts w:hint="eastAsia" w:ascii="宋体" w:hAnsi="宋体"/>
                <w:sz w:val="24"/>
                <w:szCs w:val="24"/>
              </w:rPr>
              <w:t>一些学生之所以害怕数学，一方面在于数学语言难懂难学，另一方面便是对其中的逻辑关系的无力感。在数学阅读的过程中，理解每个数学语言的含义，能够分析它们之间的各种逻辑关系，有助于学生对数学本质的理解与认识。</w:t>
            </w:r>
          </w:p>
          <w:p>
            <w:pPr>
              <w:spacing w:before="0" w:after="0"/>
              <w:ind w:firstLine="480"/>
              <w:jc w:val="left"/>
              <w:rPr>
                <w:rFonts w:hint="eastAsia" w:ascii="宋体" w:hAnsi="宋体"/>
                <w:sz w:val="24"/>
                <w:szCs w:val="24"/>
              </w:rPr>
            </w:pPr>
            <w:r>
              <w:rPr>
                <w:rFonts w:hint="eastAsia" w:ascii="宋体" w:hAnsi="宋体"/>
                <w:sz w:val="24"/>
                <w:szCs w:val="24"/>
              </w:rPr>
              <w:t>2. 数学阅读的精确性</w:t>
            </w:r>
          </w:p>
          <w:p>
            <w:pPr>
              <w:spacing w:before="0" w:after="0"/>
              <w:ind w:firstLine="480"/>
              <w:jc w:val="left"/>
              <w:rPr>
                <w:rFonts w:hint="eastAsia" w:ascii="宋体" w:hAnsi="宋体"/>
                <w:sz w:val="24"/>
                <w:szCs w:val="24"/>
              </w:rPr>
            </w:pPr>
            <w:r>
              <w:rPr>
                <w:rFonts w:hint="eastAsia" w:ascii="宋体" w:hAnsi="宋体"/>
                <w:sz w:val="24"/>
                <w:szCs w:val="24"/>
              </w:rPr>
              <w:t>各种形态的数学语言都有其各自的精确性和作用，比如公式有助运算，便于思考；概念定义严密，揭示本质属性；符号简单明了，方便书写；图形表现直观，有助思维，有利于解决问题等。当学生尝试理解数学语言时，必须通过阅读理解其精确含义，不能忽视或者省略任何一个信息。所以，数学阅读讲究精读。</w:t>
            </w:r>
          </w:p>
          <w:p>
            <w:pPr>
              <w:spacing w:before="0" w:after="0"/>
              <w:ind w:firstLine="480"/>
              <w:jc w:val="left"/>
              <w:rPr>
                <w:rFonts w:hint="eastAsia" w:ascii="宋体" w:hAnsi="宋体"/>
                <w:sz w:val="24"/>
                <w:szCs w:val="24"/>
              </w:rPr>
            </w:pPr>
            <w:r>
              <w:rPr>
                <w:rFonts w:hint="eastAsia" w:ascii="宋体" w:hAnsi="宋体"/>
                <w:sz w:val="24"/>
                <w:szCs w:val="24"/>
              </w:rPr>
              <w:t>3. 数学阅读的选择性</w:t>
            </w:r>
          </w:p>
          <w:p>
            <w:pPr>
              <w:spacing w:before="0" w:after="0"/>
              <w:ind w:firstLine="480"/>
              <w:jc w:val="left"/>
              <w:rPr>
                <w:vertAlign w:val="baseline"/>
              </w:rPr>
            </w:pPr>
            <w:r>
              <w:rPr>
                <w:rFonts w:hint="eastAsia" w:ascii="宋体" w:hAnsi="宋体"/>
                <w:sz w:val="24"/>
                <w:szCs w:val="24"/>
              </w:rPr>
              <w:t>阅读有很多方法，速读、浅读、赏 读……科学阅读的一个基本原则是，阅读不是简单机械地重复，而是带着理解来阅读。阅读的效果取决于理解，而不是阅读的次数。数学阅读更应如此。因为有了理解，我们才能从中选取解决问题所需要的、所必需的信息，这样才是有效的数学阅读。比如，三位同学跳绳，小明跳了 67 下，小红跳了 50 下，小华跳了 54 下。小明比小红多跳多少下？小红比小华少跳多少下？理解了的学生很快能够知道，要解决第一个小问，就要找到“小明和小红各跳了多少下”，这就有了从三个已知条件中选择两个来解决问题。所以，数学阅读需要必要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keepNext w:val="0"/>
              <w:keepLines w:val="0"/>
              <w:widowControl w:val="0"/>
              <w:suppressLineNumbers w:val="0"/>
              <w:spacing w:before="0" w:beforeAutospacing="0" w:after="0" w:afterAutospacing="0" w:line="400" w:lineRule="exact"/>
              <w:ind w:right="0"/>
              <w:jc w:val="center"/>
              <w:rPr>
                <w:rFonts w:hint="eastAsia" w:ascii="宋体" w:hAnsi="宋体" w:eastAsia="宋体" w:cs="宋体"/>
                <w:bCs/>
                <w:color w:val="000000"/>
                <w:kern w:val="2"/>
                <w:sz w:val="24"/>
                <w:szCs w:val="24"/>
                <w:shd w:val="clear" w:color="auto" w:fill="FFFFFF"/>
                <w:lang w:val="en-US" w:eastAsia="zh-CN" w:bidi="ar"/>
              </w:rPr>
            </w:pPr>
            <w:r>
              <w:rPr>
                <w:rFonts w:hint="eastAsia" w:ascii="宋体" w:hAnsi="宋体" w:eastAsia="宋体" w:cs="宋体"/>
                <w:bCs/>
                <w:color w:val="000000"/>
                <w:kern w:val="2"/>
                <w:sz w:val="24"/>
                <w:szCs w:val="24"/>
                <w:shd w:val="clear" w:color="auto" w:fill="FFFFFF"/>
                <w:lang w:val="en-US" w:eastAsia="zh-CN" w:bidi="ar"/>
              </w:rPr>
              <w:t>　提高数学阅读的有效策略</w:t>
            </w:r>
          </w:p>
          <w:p>
            <w:pPr>
              <w:keepNext w:val="0"/>
              <w:keepLines w:val="0"/>
              <w:widowControl w:val="0"/>
              <w:suppressLineNumbers w:val="0"/>
              <w:spacing w:before="0" w:beforeAutospacing="0" w:after="0" w:afterAutospacing="0" w:line="400" w:lineRule="exact"/>
              <w:ind w:right="0"/>
              <w:jc w:val="left"/>
              <w:rPr>
                <w:rFonts w:hint="eastAsia" w:ascii="宋体" w:hAnsi="宋体" w:eastAsia="宋体" w:cs="宋体"/>
                <w:bCs/>
                <w:color w:val="000000"/>
                <w:kern w:val="2"/>
                <w:sz w:val="24"/>
                <w:szCs w:val="24"/>
                <w:shd w:val="clear" w:color="auto" w:fill="FFFFFF"/>
                <w:lang w:val="en-US" w:eastAsia="zh-CN" w:bidi="ar"/>
              </w:rPr>
            </w:pPr>
            <w:r>
              <w:rPr>
                <w:rFonts w:hint="eastAsia" w:ascii="宋体" w:hAnsi="宋体" w:eastAsia="宋体" w:cs="宋体"/>
                <w:bCs/>
                <w:color w:val="000000"/>
                <w:kern w:val="2"/>
                <w:sz w:val="24"/>
                <w:szCs w:val="24"/>
                <w:shd w:val="clear" w:color="auto" w:fill="FFFFFF"/>
                <w:lang w:val="en-US" w:eastAsia="zh-CN" w:bidi="ar"/>
              </w:rPr>
              <w:t>　　（一）题目阅读，教师要以身作则</w:t>
            </w:r>
          </w:p>
          <w:p>
            <w:pPr>
              <w:keepNext w:val="0"/>
              <w:keepLines w:val="0"/>
              <w:widowControl w:val="0"/>
              <w:suppressLineNumbers w:val="0"/>
              <w:spacing w:before="0" w:beforeAutospacing="0" w:after="0" w:afterAutospacing="0" w:line="400" w:lineRule="exact"/>
              <w:ind w:right="0"/>
              <w:jc w:val="left"/>
              <w:rPr>
                <w:rFonts w:hint="eastAsia" w:ascii="宋体" w:hAnsi="宋体" w:eastAsia="宋体" w:cs="宋体"/>
                <w:bCs/>
                <w:color w:val="000000"/>
                <w:kern w:val="2"/>
                <w:sz w:val="24"/>
                <w:szCs w:val="24"/>
                <w:shd w:val="clear" w:color="auto" w:fill="FFFFFF"/>
                <w:lang w:val="en-US" w:eastAsia="zh-CN" w:bidi="ar"/>
              </w:rPr>
            </w:pPr>
            <w:r>
              <w:rPr>
                <w:rFonts w:hint="eastAsia" w:ascii="宋体" w:hAnsi="宋体" w:eastAsia="宋体" w:cs="宋体"/>
                <w:bCs/>
                <w:color w:val="000000"/>
                <w:kern w:val="2"/>
                <w:sz w:val="24"/>
                <w:szCs w:val="24"/>
                <w:shd w:val="clear" w:color="auto" w:fill="FFFFFF"/>
                <w:lang w:val="en-US" w:eastAsia="zh-CN" w:bidi="ar"/>
              </w:rPr>
              <w:t>　　当前的课堂，个人认为学教师的示范阅读是学生的表率。因为小学生的模仿力很强，教师的示范阅读对学生数学语言的表述能力会产生直接影响。只有教师不断提高自身的阅读水平，通过教师阅读的示范作用，才能有利于学生形成初步的逻辑思维能力。</w:t>
            </w:r>
          </w:p>
          <w:p>
            <w:pPr>
              <w:keepNext w:val="0"/>
              <w:keepLines w:val="0"/>
              <w:widowControl w:val="0"/>
              <w:suppressLineNumbers w:val="0"/>
              <w:spacing w:before="0" w:beforeAutospacing="0" w:after="0" w:afterAutospacing="0" w:line="400" w:lineRule="exact"/>
              <w:ind w:right="0"/>
              <w:jc w:val="left"/>
              <w:rPr>
                <w:rFonts w:hint="eastAsia" w:ascii="宋体" w:hAnsi="宋体" w:eastAsia="宋体" w:cs="宋体"/>
                <w:bCs/>
                <w:color w:val="000000"/>
                <w:kern w:val="2"/>
                <w:sz w:val="24"/>
                <w:szCs w:val="24"/>
                <w:shd w:val="clear" w:color="auto" w:fill="FFFFFF"/>
                <w:lang w:val="en-US" w:eastAsia="zh-CN" w:bidi="ar"/>
              </w:rPr>
            </w:pPr>
            <w:r>
              <w:rPr>
                <w:rFonts w:hint="eastAsia" w:ascii="宋体" w:hAnsi="宋体" w:eastAsia="宋体" w:cs="宋体"/>
                <w:bCs/>
                <w:color w:val="000000"/>
                <w:kern w:val="2"/>
                <w:sz w:val="24"/>
                <w:szCs w:val="24"/>
                <w:shd w:val="clear" w:color="auto" w:fill="FFFFFF"/>
                <w:lang w:val="en-US" w:eastAsia="zh-CN" w:bidi="ar"/>
              </w:rPr>
              <w:t>　　（二）课内外阅读，要有机结合</w:t>
            </w:r>
          </w:p>
          <w:p>
            <w:pPr>
              <w:keepNext w:val="0"/>
              <w:keepLines w:val="0"/>
              <w:widowControl w:val="0"/>
              <w:suppressLineNumbers w:val="0"/>
              <w:spacing w:before="0" w:beforeAutospacing="0" w:after="0" w:afterAutospacing="0" w:line="400" w:lineRule="exact"/>
              <w:ind w:right="0"/>
              <w:jc w:val="left"/>
              <w:rPr>
                <w:rFonts w:hint="eastAsia" w:ascii="宋体" w:hAnsi="宋体" w:eastAsia="宋体" w:cs="宋体"/>
                <w:bCs/>
                <w:color w:val="000000"/>
                <w:kern w:val="2"/>
                <w:sz w:val="24"/>
                <w:szCs w:val="24"/>
                <w:shd w:val="clear" w:color="auto" w:fill="FFFFFF"/>
                <w:lang w:val="en-US" w:eastAsia="zh-CN" w:bidi="ar"/>
              </w:rPr>
            </w:pPr>
            <w:r>
              <w:rPr>
                <w:rFonts w:hint="eastAsia" w:ascii="宋体" w:hAnsi="宋体" w:eastAsia="宋体" w:cs="宋体"/>
                <w:bCs/>
                <w:color w:val="000000"/>
                <w:kern w:val="2"/>
                <w:sz w:val="24"/>
                <w:szCs w:val="24"/>
                <w:shd w:val="clear" w:color="auto" w:fill="FFFFFF"/>
                <w:lang w:val="en-US" w:eastAsia="zh-CN" w:bidi="ar"/>
              </w:rPr>
              <w:t>　　教师要努力创造让学生阅读的机会。在课外，教师要留给学生自由阅读数学的時间与空间，为他们提供一些有效的数学阅读材料，让学生通过多种形式的数学阅读，自然地融合抽象思维与形象思维，自然地融合数学与生活，从而促进学科和学科之间的融通与整合。</w:t>
            </w:r>
          </w:p>
          <w:p>
            <w:pPr>
              <w:keepNext w:val="0"/>
              <w:keepLines w:val="0"/>
              <w:widowControl w:val="0"/>
              <w:suppressLineNumbers w:val="0"/>
              <w:spacing w:before="0" w:beforeAutospacing="0" w:after="0" w:afterAutospacing="0" w:line="400" w:lineRule="exact"/>
              <w:ind w:right="0"/>
              <w:jc w:val="left"/>
              <w:rPr>
                <w:rFonts w:hint="eastAsia" w:ascii="宋体" w:hAnsi="宋体" w:eastAsia="宋体" w:cs="宋体"/>
                <w:bCs/>
                <w:color w:val="000000"/>
                <w:kern w:val="2"/>
                <w:sz w:val="24"/>
                <w:szCs w:val="24"/>
                <w:shd w:val="clear" w:color="auto" w:fill="FFFFFF"/>
                <w:lang w:val="en-US" w:eastAsia="zh-CN" w:bidi="ar"/>
              </w:rPr>
            </w:pPr>
            <w:r>
              <w:rPr>
                <w:rFonts w:hint="eastAsia" w:ascii="宋体" w:hAnsi="宋体" w:eastAsia="宋体" w:cs="宋体"/>
                <w:bCs/>
                <w:color w:val="000000"/>
                <w:kern w:val="2"/>
                <w:sz w:val="24"/>
                <w:szCs w:val="24"/>
                <w:shd w:val="clear" w:color="auto" w:fill="FFFFFF"/>
                <w:lang w:val="en-US" w:eastAsia="zh-CN" w:bidi="ar"/>
              </w:rPr>
              <w:t>　　（三）阅读评价，要给予表扬和鼓励</w:t>
            </w:r>
          </w:p>
          <w:p>
            <w:pPr>
              <w:keepNext w:val="0"/>
              <w:keepLines w:val="0"/>
              <w:widowControl w:val="0"/>
              <w:suppressLineNumbers w:val="0"/>
              <w:spacing w:before="0" w:beforeAutospacing="0" w:after="0" w:afterAutospacing="0" w:line="400" w:lineRule="exact"/>
              <w:ind w:right="0"/>
              <w:jc w:val="left"/>
              <w:rPr>
                <w:rFonts w:hint="eastAsia" w:ascii="宋体" w:hAnsi="宋体" w:eastAsia="宋体" w:cs="宋体"/>
                <w:bCs/>
                <w:color w:val="000000"/>
                <w:kern w:val="2"/>
                <w:sz w:val="24"/>
                <w:szCs w:val="24"/>
                <w:shd w:val="clear" w:color="auto" w:fill="FFFFFF"/>
                <w:lang w:val="en-US" w:eastAsia="zh-CN" w:bidi="ar"/>
              </w:rPr>
            </w:pPr>
            <w:r>
              <w:rPr>
                <w:rFonts w:hint="eastAsia" w:ascii="宋体" w:hAnsi="宋体" w:eastAsia="宋体" w:cs="宋体"/>
                <w:bCs/>
                <w:color w:val="000000"/>
                <w:kern w:val="2"/>
                <w:sz w:val="24"/>
                <w:szCs w:val="24"/>
                <w:shd w:val="clear" w:color="auto" w:fill="FFFFFF"/>
                <w:lang w:val="en-US" w:eastAsia="zh-CN" w:bidi="ar"/>
              </w:rPr>
              <w:t xml:space="preserve">　　对于学生的阅读成效，教师要重视及时作出激励性和肯定性评价，更要注重学生参与过程及在过程中表现出来的情感态度和价值观的评价，帮助学生认识自我、建立自信。教师可以对评价表加以使用，及时评价学生在这一阶段“阅读”的表现，对于表现突出的学生应给予表扬和鼓励，对于暂时较为落后的学生应善于发现他们的进步并帮助他们取得更大的进步。 </w:t>
            </w:r>
            <w:bookmarkStart w:id="0" w:name="_GoBack"/>
            <w:bookmarkEnd w:id="0"/>
            <w:r>
              <w:rPr>
                <w:rFonts w:hint="eastAsia" w:ascii="宋体" w:hAnsi="宋体" w:eastAsia="宋体" w:cs="宋体"/>
                <w:bCs/>
                <w:color w:val="000000"/>
                <w:kern w:val="2"/>
                <w:sz w:val="24"/>
                <w:szCs w:val="24"/>
                <w:shd w:val="clear" w:color="auto" w:fill="FFFFFF"/>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SJ0">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DY1">
    <w:altName w:val="Segoe Print"/>
    <w:panose1 w:val="00000000000000000000"/>
    <w:charset w:val="00"/>
    <w:family w:val="auto"/>
    <w:pitch w:val="default"/>
    <w:sig w:usb0="00000000" w:usb1="00000000" w:usb2="00000000" w:usb3="00000000" w:csb0="00000000" w:csb1="00000000"/>
  </w:font>
  <w:font w:name="KTJ">
    <w:altName w:val="Segoe Print"/>
    <w:panose1 w:val="00000000000000000000"/>
    <w:charset w:val="00"/>
    <w:family w:val="auto"/>
    <w:pitch w:val="default"/>
    <w:sig w:usb0="00000000" w:usb1="00000000" w:usb2="00000000" w:usb3="00000000" w:csb0="00000000" w:csb1="00000000"/>
  </w:font>
  <w:font w:name="DLF-32799-0-1038751568">
    <w:altName w:val="Segoe Print"/>
    <w:panose1 w:val="00000000000000000000"/>
    <w:charset w:val="00"/>
    <w:family w:val="auto"/>
    <w:pitch w:val="default"/>
    <w:sig w:usb0="00000000" w:usb1="00000000" w:usb2="00000000" w:usb3="00000000" w:csb0="00000000" w:csb1="00000000"/>
  </w:font>
  <w:font w:name="ZLOIAM-7">
    <w:altName w:val="Segoe Print"/>
    <w:panose1 w:val="00000000000000000000"/>
    <w:charset w:val="00"/>
    <w:family w:val="auto"/>
    <w:pitch w:val="default"/>
    <w:sig w:usb0="00000000" w:usb1="00000000" w:usb2="00000000" w:usb3="00000000" w:csb0="00000000" w:csb1="00000000"/>
  </w:font>
  <w:font w:name="DLF-3-0-322403369">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ODhlMzU1N2ZkZmQ5N2JmZjEzYzgyZjEzMTNjN2MifQ=="/>
  </w:docVars>
  <w:rsids>
    <w:rsidRoot w:val="25DE4717"/>
    <w:rsid w:val="0321413B"/>
    <w:rsid w:val="087B5F6E"/>
    <w:rsid w:val="08A454C4"/>
    <w:rsid w:val="0B495B6E"/>
    <w:rsid w:val="0CE961B9"/>
    <w:rsid w:val="126A6657"/>
    <w:rsid w:val="1457788F"/>
    <w:rsid w:val="14A10B0A"/>
    <w:rsid w:val="1E4F496B"/>
    <w:rsid w:val="2194531E"/>
    <w:rsid w:val="22C34341"/>
    <w:rsid w:val="22F664C5"/>
    <w:rsid w:val="24F27D51"/>
    <w:rsid w:val="25DE4717"/>
    <w:rsid w:val="283A6E54"/>
    <w:rsid w:val="2C5B55EB"/>
    <w:rsid w:val="3B8F43A2"/>
    <w:rsid w:val="3D2739F3"/>
    <w:rsid w:val="4D9F75D5"/>
    <w:rsid w:val="4F1F09CE"/>
    <w:rsid w:val="51E952C3"/>
    <w:rsid w:val="532C5467"/>
    <w:rsid w:val="5B0C4E6B"/>
    <w:rsid w:val="5C8E2CEF"/>
    <w:rsid w:val="61291238"/>
    <w:rsid w:val="642F7E6A"/>
    <w:rsid w:val="664743FF"/>
    <w:rsid w:val="6A670B68"/>
    <w:rsid w:val="6B961BC0"/>
    <w:rsid w:val="6DBD1686"/>
    <w:rsid w:val="6F7F21D1"/>
    <w:rsid w:val="70891CF3"/>
    <w:rsid w:val="71C50B09"/>
    <w:rsid w:val="735A7977"/>
    <w:rsid w:val="78085BF3"/>
    <w:rsid w:val="78322549"/>
    <w:rsid w:val="79053EE1"/>
    <w:rsid w:val="7EDE4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1910</Words>
  <Characters>1968</Characters>
  <Lines>0</Lines>
  <Paragraphs>0</Paragraphs>
  <TotalTime>0</TotalTime>
  <ScaleCrop>false</ScaleCrop>
  <LinksUpToDate>false</LinksUpToDate>
  <CharactersWithSpaces>2024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叶子</cp:lastModifiedBy>
  <dcterms:modified xsi:type="dcterms:W3CDTF">2022-07-05T01:44:21Z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883F493CF3E74863913A8617E4D41A09</vt:lpwstr>
  </property>
</Properties>
</file>