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
        <w:rPr>
          <w:rFonts w:ascii="Times New Roman"/>
          <w:sz w:val="26"/>
        </w:rPr>
      </w:pPr>
    </w:p>
    <w:p>
      <w:pPr>
        <w:spacing w:after="0"/>
        <w:rPr>
          <w:rFonts w:ascii="Times New Roman"/>
          <w:sz w:val="26"/>
        </w:rPr>
        <w:sectPr>
          <w:footerReference r:id="rId5" w:type="default"/>
          <w:type w:val="continuous"/>
          <w:pgSz w:w="12250" w:h="16500"/>
          <w:pgMar w:top="0" w:right="800" w:bottom="540" w:left="860" w:header="720" w:footer="348" w:gutter="0"/>
          <w:cols w:space="720" w:num="1"/>
        </w:sectPr>
      </w:pPr>
    </w:p>
    <w:p>
      <w:pPr>
        <w:pStyle w:val="2"/>
        <w:rPr>
          <w:b w:val="0"/>
        </w:rPr>
      </w:pPr>
      <w:r>
        <w:rPr>
          <w:b w:val="0"/>
          <w:color w:val="4C4C4C"/>
          <w:spacing w:val="-4"/>
        </w:rPr>
        <w:t>育 人 星 空</w:t>
      </w:r>
    </w:p>
    <w:p>
      <w:pPr>
        <w:pStyle w:val="3"/>
        <w:rPr>
          <w:rFonts w:ascii="微软雅黑 Light"/>
          <w:b w:val="0"/>
          <w:sz w:val="31"/>
        </w:rPr>
      </w:pPr>
      <w:r>
        <w:br w:type="column"/>
      </w:r>
    </w:p>
    <w:p>
      <w:pPr>
        <w:spacing w:before="1" w:line="770" w:lineRule="exact"/>
        <w:ind w:left="281" w:right="1561" w:firstLine="0"/>
        <w:jc w:val="center"/>
        <w:rPr>
          <w:sz w:val="45"/>
        </w:rPr>
      </w:pPr>
      <w:r>
        <w:rPr>
          <w:color w:val="231F20"/>
          <w:sz w:val="45"/>
        </w:rPr>
        <w:t>核心素养下小学数学阅读能力的培养</w:t>
      </w:r>
    </w:p>
    <w:p>
      <w:pPr>
        <w:pStyle w:val="3"/>
        <w:spacing w:line="335" w:lineRule="exact"/>
        <w:ind w:left="281" w:right="1561"/>
        <w:jc w:val="center"/>
      </w:pPr>
      <w:r>
        <w:rPr>
          <w:color w:val="231F20"/>
          <w:w w:val="105"/>
        </w:rPr>
        <w:t>温胜凤 福建省三明市泰宁县水南小学</w:t>
      </w:r>
    </w:p>
    <w:p>
      <w:pPr>
        <w:spacing w:after="0" w:line="335" w:lineRule="exact"/>
        <w:jc w:val="center"/>
        <w:sectPr>
          <w:type w:val="continuous"/>
          <w:pgSz w:w="12250" w:h="16500"/>
          <w:pgMar w:top="0" w:right="800" w:bottom="540" w:left="860" w:header="720" w:footer="720" w:gutter="0"/>
          <w:cols w:equalWidth="0" w:num="2">
            <w:col w:w="1467" w:space="40"/>
            <w:col w:w="9083"/>
          </w:cols>
        </w:sectPr>
      </w:pPr>
    </w:p>
    <w:p>
      <w:pPr>
        <w:pStyle w:val="3"/>
        <w:spacing w:before="13"/>
        <w:rPr>
          <w:sz w:val="7"/>
        </w:rPr>
      </w:pPr>
    </w:p>
    <w:p>
      <w:pPr>
        <w:spacing w:before="60" w:line="230" w:lineRule="auto"/>
        <w:ind w:left="498" w:right="182" w:firstLine="360"/>
        <w:jc w:val="left"/>
        <w:rPr>
          <w:sz w:val="17"/>
        </w:rPr>
      </w:pPr>
      <w:r>
        <w:rPr>
          <w:color w:val="231F20"/>
          <w:spacing w:val="-13"/>
          <w:sz w:val="17"/>
          <w:u w:val="single" w:color="231F20"/>
        </w:rPr>
        <w:t>摘      要：近年来，随着新课程改革的不断深化，核心素养的教育概念已经被大多数教师和家长重视，成了小学数学教学最重</w:t>
      </w:r>
      <w:r>
        <w:rPr>
          <w:color w:val="231F20"/>
          <w:spacing w:val="8"/>
          <w:sz w:val="17"/>
          <w:u w:val="single" w:color="231F20"/>
        </w:rPr>
        <w:t>要的指导思想。核心素养不仅要求小学数学教师要培养学生的数学思维能力和知识构建能力</w:t>
      </w:r>
      <w:r>
        <w:rPr>
          <w:color w:val="231F20"/>
          <w:spacing w:val="-2"/>
          <w:sz w:val="17"/>
          <w:u w:val="single" w:color="231F20"/>
        </w:rPr>
        <w:t>，还要培育他们的阅读能力，</w:t>
      </w:r>
      <w:r>
        <w:rPr>
          <w:color w:val="231F20"/>
          <w:spacing w:val="-74"/>
          <w:sz w:val="17"/>
          <w:u w:val="single" w:color="231F20"/>
        </w:rPr>
        <w:t xml:space="preserve">以此    </w:t>
      </w:r>
      <w:r>
        <w:rPr>
          <w:color w:val="231F20"/>
          <w:spacing w:val="-26"/>
          <w:sz w:val="17"/>
          <w:u w:val="single" w:color="231F20"/>
        </w:rPr>
        <w:t xml:space="preserve">提升学生的审题能力，促使他们更加深刻地理解数学课题。对此，本文将站在核心素养的立场上，分析目前影响学生阅读能      </w:t>
      </w:r>
      <w:r>
        <w:rPr>
          <w:color w:val="231F20"/>
          <w:spacing w:val="-14"/>
          <w:w w:val="105"/>
          <w:sz w:val="17"/>
          <w:u w:val="single" w:color="231F20"/>
        </w:rPr>
        <w:t>力的主要因素，制定相应的培养策略，以供教师参考。</w:t>
      </w:r>
    </w:p>
    <w:p>
      <w:pPr>
        <w:pStyle w:val="3"/>
        <w:spacing w:line="333" w:lineRule="exact"/>
        <w:ind w:left="866"/>
      </w:pPr>
      <w:r>
        <w:rPr>
          <w:color w:val="231F20"/>
          <w:w w:val="105"/>
        </w:rPr>
        <w:t>关键词：核心素养；小学数学；阅读能力；培养</w:t>
      </w:r>
    </w:p>
    <w:p>
      <w:pPr>
        <w:pStyle w:val="3"/>
        <w:tabs>
          <w:tab w:val="left" w:pos="3486"/>
          <w:tab w:val="left" w:pos="5751"/>
        </w:tabs>
        <w:spacing w:before="72"/>
        <w:ind w:left="797"/>
        <w:rPr>
          <w:rFonts w:ascii="Arial" w:eastAsia="Arial"/>
        </w:rPr>
      </w:pPr>
      <w:r>
        <w:rPr>
          <w:rFonts w:hint="eastAsia" w:ascii="华文细黑" w:eastAsia="华文细黑"/>
          <w:color w:val="231F20"/>
          <w:spacing w:val="-7"/>
          <w:w w:val="102"/>
        </w:rPr>
        <w:t>【</w:t>
      </w:r>
      <w:r>
        <w:rPr>
          <w:rFonts w:hint="eastAsia" w:ascii="华文细黑" w:eastAsia="华文细黑"/>
          <w:color w:val="231F20"/>
          <w:spacing w:val="29"/>
          <w:w w:val="102"/>
        </w:rPr>
        <w:t>中图分类</w:t>
      </w:r>
      <w:r>
        <w:rPr>
          <w:rFonts w:hint="eastAsia" w:ascii="华文细黑" w:eastAsia="华文细黑"/>
          <w:color w:val="231F20"/>
          <w:spacing w:val="-7"/>
          <w:w w:val="102"/>
        </w:rPr>
        <w:t>号</w:t>
      </w:r>
      <w:r>
        <w:rPr>
          <w:rFonts w:hint="eastAsia" w:ascii="华文细黑" w:eastAsia="华文细黑"/>
          <w:color w:val="231F20"/>
          <w:spacing w:val="-36"/>
          <w:w w:val="102"/>
        </w:rPr>
        <w:t>】</w:t>
      </w:r>
      <w:r>
        <w:rPr>
          <w:rFonts w:ascii="Arial" w:eastAsia="Arial"/>
          <w:color w:val="231F20"/>
          <w:spacing w:val="3"/>
          <w:w w:val="97"/>
        </w:rPr>
        <w:t>G</w:t>
      </w:r>
      <w:r>
        <w:rPr>
          <w:rFonts w:ascii="Arial" w:eastAsia="Arial"/>
          <w:color w:val="231F20"/>
          <w:spacing w:val="1"/>
          <w:w w:val="90"/>
        </w:rPr>
        <w:t>62</w:t>
      </w:r>
      <w:r>
        <w:rPr>
          <w:rFonts w:ascii="Arial" w:eastAsia="Arial"/>
          <w:color w:val="231F20"/>
          <w:spacing w:val="2"/>
          <w:w w:val="90"/>
        </w:rPr>
        <w:t>3</w:t>
      </w:r>
      <w:r>
        <w:rPr>
          <w:rFonts w:ascii="Arial" w:eastAsia="Arial"/>
          <w:color w:val="231F20"/>
          <w:spacing w:val="1"/>
          <w:w w:val="96"/>
        </w:rPr>
        <w:t>.</w:t>
      </w:r>
      <w:r>
        <w:rPr>
          <w:rFonts w:ascii="Arial" w:eastAsia="Arial"/>
          <w:color w:val="231F20"/>
          <w:w w:val="90"/>
        </w:rPr>
        <w:t>5</w:t>
      </w:r>
      <w:r>
        <w:rPr>
          <w:rFonts w:ascii="Arial" w:eastAsia="Arial"/>
          <w:color w:val="231F20"/>
        </w:rPr>
        <w:tab/>
      </w:r>
      <w:r>
        <w:rPr>
          <w:rFonts w:hint="eastAsia" w:ascii="华文细黑" w:eastAsia="华文细黑"/>
          <w:color w:val="231F20"/>
          <w:spacing w:val="-7"/>
          <w:w w:val="102"/>
        </w:rPr>
        <w:t>【</w:t>
      </w:r>
      <w:r>
        <w:rPr>
          <w:rFonts w:hint="eastAsia" w:ascii="华文细黑" w:eastAsia="华文细黑"/>
          <w:color w:val="231F20"/>
          <w:spacing w:val="29"/>
          <w:w w:val="102"/>
        </w:rPr>
        <w:t>文献标识</w:t>
      </w:r>
      <w:r>
        <w:rPr>
          <w:rFonts w:hint="eastAsia" w:ascii="华文细黑" w:eastAsia="华文细黑"/>
          <w:color w:val="231F20"/>
          <w:spacing w:val="-7"/>
          <w:w w:val="102"/>
        </w:rPr>
        <w:t>码</w:t>
      </w:r>
      <w:r>
        <w:rPr>
          <w:rFonts w:hint="eastAsia" w:ascii="华文细黑" w:eastAsia="华文细黑"/>
          <w:color w:val="231F20"/>
          <w:spacing w:val="-36"/>
          <w:w w:val="102"/>
        </w:rPr>
        <w:t>】</w:t>
      </w:r>
      <w:r>
        <w:rPr>
          <w:rFonts w:ascii="Arial" w:eastAsia="Arial"/>
          <w:color w:val="231F20"/>
          <w:w w:val="104"/>
        </w:rPr>
        <w:t>A</w:t>
      </w:r>
      <w:r>
        <w:rPr>
          <w:rFonts w:ascii="Arial" w:eastAsia="Arial"/>
          <w:color w:val="231F20"/>
        </w:rPr>
        <w:tab/>
      </w:r>
      <w:r>
        <w:rPr>
          <w:rFonts w:hint="eastAsia" w:ascii="华文细黑" w:eastAsia="华文细黑"/>
          <w:color w:val="231F20"/>
          <w:spacing w:val="-7"/>
          <w:w w:val="102"/>
        </w:rPr>
        <w:t>【</w:t>
      </w:r>
      <w:r>
        <w:rPr>
          <w:rFonts w:hint="eastAsia" w:ascii="华文细黑" w:eastAsia="华文细黑"/>
          <w:color w:val="231F20"/>
          <w:spacing w:val="29"/>
          <w:w w:val="102"/>
        </w:rPr>
        <w:t>文章编</w:t>
      </w:r>
      <w:r>
        <w:rPr>
          <w:rFonts w:hint="eastAsia" w:ascii="华文细黑" w:eastAsia="华文细黑"/>
          <w:color w:val="231F20"/>
          <w:spacing w:val="-7"/>
          <w:w w:val="102"/>
        </w:rPr>
        <w:t>号</w:t>
      </w:r>
      <w:r>
        <w:rPr>
          <w:rFonts w:hint="eastAsia" w:ascii="华文细黑" w:eastAsia="华文细黑"/>
          <w:color w:val="231F20"/>
          <w:spacing w:val="-36"/>
          <w:w w:val="102"/>
        </w:rPr>
        <w:t>】</w:t>
      </w:r>
      <w:r>
        <w:rPr>
          <w:rFonts w:ascii="Arial" w:eastAsia="Arial"/>
          <w:color w:val="231F20"/>
          <w:spacing w:val="1"/>
          <w:w w:val="90"/>
        </w:rPr>
        <w:t>100</w:t>
      </w:r>
      <w:r>
        <w:rPr>
          <w:rFonts w:ascii="Arial" w:eastAsia="Arial"/>
          <w:color w:val="231F20"/>
          <w:spacing w:val="2"/>
          <w:w w:val="90"/>
        </w:rPr>
        <w:t>5</w:t>
      </w:r>
      <w:r>
        <w:rPr>
          <w:rFonts w:ascii="Arial" w:eastAsia="Arial"/>
          <w:color w:val="231F20"/>
          <w:spacing w:val="2"/>
          <w:w w:val="205"/>
        </w:rPr>
        <w:t>-</w:t>
      </w:r>
      <w:r>
        <w:rPr>
          <w:rFonts w:ascii="Arial" w:eastAsia="Arial"/>
          <w:color w:val="231F20"/>
          <w:spacing w:val="1"/>
          <w:w w:val="90"/>
        </w:rPr>
        <w:t>887</w:t>
      </w:r>
      <w:r>
        <w:rPr>
          <w:rFonts w:ascii="Arial" w:eastAsia="Arial"/>
          <w:color w:val="231F20"/>
          <w:spacing w:val="-41"/>
          <w:w w:val="90"/>
        </w:rPr>
        <w:t>7</w:t>
      </w:r>
      <w:r>
        <w:rPr>
          <w:color w:val="231F20"/>
          <w:spacing w:val="1"/>
          <w:w w:val="102"/>
        </w:rPr>
        <w:t>（</w:t>
      </w:r>
      <w:r>
        <w:rPr>
          <w:rFonts w:ascii="Arial" w:eastAsia="Arial"/>
          <w:color w:val="231F20"/>
          <w:spacing w:val="1"/>
          <w:w w:val="90"/>
        </w:rPr>
        <w:t>202</w:t>
      </w:r>
      <w:r>
        <w:rPr>
          <w:rFonts w:ascii="Arial" w:eastAsia="Arial"/>
          <w:color w:val="231F20"/>
          <w:spacing w:val="-1"/>
          <w:w w:val="90"/>
        </w:rPr>
        <w:t>2</w:t>
      </w:r>
      <w:r>
        <w:rPr>
          <w:color w:val="231F20"/>
          <w:spacing w:val="-40"/>
          <w:w w:val="102"/>
        </w:rPr>
        <w:t>）</w:t>
      </w:r>
      <w:r>
        <w:rPr>
          <w:rFonts w:ascii="Arial" w:eastAsia="Arial"/>
          <w:color w:val="231F20"/>
          <w:spacing w:val="1"/>
          <w:w w:val="90"/>
        </w:rPr>
        <w:t>0</w:t>
      </w:r>
      <w:r>
        <w:rPr>
          <w:rFonts w:ascii="Arial" w:eastAsia="Arial"/>
          <w:color w:val="231F20"/>
          <w:spacing w:val="2"/>
          <w:w w:val="90"/>
        </w:rPr>
        <w:t>3</w:t>
      </w:r>
      <w:r>
        <w:rPr>
          <w:rFonts w:ascii="Arial" w:eastAsia="Arial"/>
          <w:color w:val="231F20"/>
          <w:spacing w:val="2"/>
          <w:w w:val="205"/>
        </w:rPr>
        <w:t>-</w:t>
      </w:r>
      <w:r>
        <w:rPr>
          <w:rFonts w:ascii="Arial" w:eastAsia="Arial"/>
          <w:color w:val="231F20"/>
          <w:spacing w:val="1"/>
          <w:w w:val="90"/>
        </w:rPr>
        <w:t>013</w:t>
      </w:r>
      <w:r>
        <w:rPr>
          <w:rFonts w:ascii="Arial" w:eastAsia="Arial"/>
          <w:color w:val="231F20"/>
          <w:spacing w:val="2"/>
          <w:w w:val="90"/>
        </w:rPr>
        <w:t>4</w:t>
      </w:r>
      <w:r>
        <w:rPr>
          <w:rFonts w:ascii="Arial" w:eastAsia="Arial"/>
          <w:color w:val="231F20"/>
          <w:spacing w:val="2"/>
          <w:w w:val="205"/>
        </w:rPr>
        <w:t>-</w:t>
      </w:r>
      <w:r>
        <w:rPr>
          <w:rFonts w:ascii="Arial" w:eastAsia="Arial"/>
          <w:color w:val="231F20"/>
          <w:spacing w:val="1"/>
          <w:w w:val="90"/>
        </w:rPr>
        <w:t>0</w:t>
      </w:r>
      <w:r>
        <w:rPr>
          <w:rFonts w:ascii="Arial" w:eastAsia="Arial"/>
          <w:color w:val="231F20"/>
          <w:w w:val="90"/>
        </w:rPr>
        <w:t>3</w:t>
      </w:r>
    </w:p>
    <w:p>
      <w:pPr>
        <w:pStyle w:val="3"/>
        <w:spacing w:before="9"/>
        <w:rPr>
          <w:rFonts w:ascii="Arial"/>
          <w:sz w:val="12"/>
        </w:rPr>
      </w:pPr>
    </w:p>
    <w:p>
      <w:pPr>
        <w:pStyle w:val="3"/>
        <w:spacing w:before="2"/>
        <w:rPr>
          <w:rFonts w:ascii="Times New Roman"/>
          <w:sz w:val="27"/>
        </w:rPr>
      </w:pPr>
    </w:p>
    <w:p>
      <w:pPr>
        <w:spacing w:after="0"/>
        <w:rPr>
          <w:rFonts w:ascii="Times New Roman"/>
          <w:sz w:val="27"/>
        </w:rPr>
        <w:sectPr>
          <w:type w:val="continuous"/>
          <w:pgSz w:w="12250" w:h="16500"/>
          <w:pgMar w:top="0" w:right="800" w:bottom="540" w:left="860" w:header="720" w:footer="720" w:gutter="0"/>
          <w:cols w:space="720" w:num="1"/>
        </w:sectPr>
      </w:pPr>
    </w:p>
    <w:p>
      <w:pPr>
        <w:pStyle w:val="3"/>
        <w:spacing w:before="38"/>
        <w:ind w:left="446" w:right="103" w:firstLine="420"/>
        <w:jc w:val="both"/>
      </w:pPr>
      <w:r>
        <w:pict>
          <v:group id="_x0000_s1026" o:spid="_x0000_s1026" o:spt="203" style="position:absolute;left:0pt;margin-left:0pt;margin-top:0pt;height:183.65pt;width:154.2pt;mso-position-horizontal-relative:page;mso-position-vertical-relative:page;z-index:-251657216;mso-width-relative:page;mso-height-relative:page;" coordsize="3084,3673">
            <o:lock v:ext="edit"/>
            <v:line id="_x0000_s1027" o:spid="_x0000_s1027" o:spt="20" style="position:absolute;left:919;top:0;height:3673;width:0;" stroked="t" coordsize="21600,21600">
              <v:path arrowok="t"/>
              <v:fill focussize="0,0"/>
              <v:stroke weight="0.566929133858268pt" color="#D8D8D8"/>
              <v:imagedata o:title=""/>
              <o:lock v:ext="edit"/>
            </v:line>
            <v:line id="_x0000_s1028" o:spid="_x0000_s1028" o:spt="20" style="position:absolute;left:0;top:798;height:0;width:3084;" stroked="t" coordsize="21600,21600">
              <v:path arrowok="t"/>
              <v:fill focussize="0,0"/>
              <v:stroke weight="0.566929133858268pt" color="#E5E5E5"/>
              <v:imagedata o:title=""/>
              <o:lock v:ext="edit"/>
            </v:line>
          </v:group>
        </w:pict>
      </w:r>
      <w:r>
        <w:pict>
          <v:shape id="_x0000_s1029" o:spid="_x0000_s1029" o:spt="202" type="#_x0000_t202" style="position:absolute;left:0pt;margin-left:25.85pt;margin-top:48.35pt;height:101.2pt;width:15.75pt;mso-position-horizontal-relative:page;mso-position-vertical-relative:page;z-index:251673600;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7"/>
                    </w:rPr>
                  </w:pPr>
                  <w:r>
                    <w:rPr>
                      <w:color w:val="4C4C4C"/>
                      <w:w w:val="105"/>
                      <w:sz w:val="27"/>
                    </w:rPr>
                    <w:t>当代家庭教育</w:t>
                  </w:r>
                </w:p>
              </w:txbxContent>
            </v:textbox>
          </v:shape>
        </w:pict>
      </w:r>
      <w:r>
        <w:rPr>
          <w:color w:val="231F20"/>
          <w:spacing w:val="-16"/>
          <w:w w:val="105"/>
        </w:rPr>
        <w:t>我国《义务教育数学课程标准》中明确提出了</w:t>
      </w:r>
      <w:r>
        <w:rPr>
          <w:color w:val="231F20"/>
          <w:spacing w:val="5"/>
          <w:w w:val="185"/>
        </w:rPr>
        <w:t>“</w:t>
      </w:r>
      <w:r>
        <w:rPr>
          <w:color w:val="231F20"/>
          <w:w w:val="105"/>
        </w:rPr>
        <w:t>核心素养</w:t>
      </w:r>
      <w:r>
        <w:rPr>
          <w:color w:val="231F20"/>
          <w:spacing w:val="-105"/>
          <w:w w:val="180"/>
        </w:rPr>
        <w:t>”</w:t>
      </w:r>
      <w:r>
        <w:rPr>
          <w:color w:val="231F20"/>
          <w:spacing w:val="-11"/>
          <w:w w:val="105"/>
        </w:rPr>
        <w:t>的概念，它是小学阶段的学生在学习数学知识</w:t>
      </w:r>
      <w:r>
        <w:rPr>
          <w:color w:val="231F20"/>
          <w:spacing w:val="-3"/>
        </w:rPr>
        <w:t>与技能时必须具备的能力和素养，这些能力与素养会</w:t>
      </w:r>
      <w:r>
        <w:rPr>
          <w:color w:val="231F20"/>
          <w:spacing w:val="5"/>
        </w:rPr>
        <w:t>推动他们朝着更加高效的学习方向发展。但是</w:t>
      </w:r>
      <w:r>
        <w:rPr>
          <w:color w:val="231F20"/>
          <w:spacing w:val="-32"/>
        </w:rPr>
        <w:t>，在传</w:t>
      </w:r>
      <w:r>
        <w:rPr>
          <w:color w:val="231F20"/>
          <w:spacing w:val="-5"/>
        </w:rPr>
        <w:t>统教育理念的影响下，大多数小学数学教师忽视了学</w:t>
      </w:r>
      <w:r>
        <w:rPr>
          <w:color w:val="231F20"/>
          <w:spacing w:val="-2"/>
        </w:rPr>
        <w:t>生各项能力与核心素养的形成与发展，也没有意识到</w:t>
      </w:r>
      <w:r>
        <w:rPr>
          <w:color w:val="231F20"/>
          <w:spacing w:val="-5"/>
        </w:rPr>
        <w:t>阅读能力的重要性，从而导致核心素养的落实存在缺</w:t>
      </w:r>
      <w:r>
        <w:rPr>
          <w:color w:val="231F20"/>
          <w:spacing w:val="-6"/>
        </w:rPr>
        <w:t>陷。那么，当代小学数学教师应该怎样站在核心素养</w:t>
      </w:r>
      <w:r>
        <w:rPr>
          <w:color w:val="231F20"/>
          <w:spacing w:val="-12"/>
          <w:w w:val="105"/>
        </w:rPr>
        <w:t>的视域下，培养学生的数学阅读能力呢？</w:t>
      </w:r>
    </w:p>
    <w:p>
      <w:pPr>
        <w:pStyle w:val="7"/>
        <w:numPr>
          <w:ilvl w:val="0"/>
          <w:numId w:val="1"/>
        </w:numPr>
        <w:tabs>
          <w:tab w:val="left" w:pos="1063"/>
        </w:tabs>
        <w:spacing w:before="182" w:after="0" w:line="240" w:lineRule="auto"/>
        <w:ind w:left="1062" w:right="0" w:hanging="197"/>
        <w:jc w:val="left"/>
        <w:rPr>
          <w:rFonts w:hint="eastAsia" w:ascii="华文细黑" w:eastAsia="华文细黑"/>
          <w:sz w:val="20"/>
        </w:rPr>
      </w:pPr>
      <w:r>
        <w:rPr>
          <w:rFonts w:hint="eastAsia" w:ascii="华文细黑" w:eastAsia="华文细黑"/>
          <w:color w:val="231F20"/>
          <w:w w:val="105"/>
          <w:sz w:val="20"/>
        </w:rPr>
        <w:t>对数学核心素养内涵的解读</w:t>
      </w:r>
    </w:p>
    <w:p>
      <w:pPr>
        <w:pStyle w:val="3"/>
        <w:spacing w:before="197"/>
        <w:ind w:left="446" w:firstLine="420"/>
        <w:jc w:val="both"/>
      </w:pPr>
      <w:r>
        <w:rPr>
          <w:color w:val="231F20"/>
          <w:spacing w:val="-46"/>
          <w:w w:val="102"/>
        </w:rPr>
        <w:t>所谓</w:t>
      </w:r>
      <w:r>
        <w:rPr>
          <w:color w:val="231F20"/>
          <w:spacing w:val="6"/>
          <w:w w:val="308"/>
        </w:rPr>
        <w:t>“</w:t>
      </w:r>
      <w:r>
        <w:rPr>
          <w:color w:val="231F20"/>
          <w:spacing w:val="8"/>
          <w:w w:val="102"/>
        </w:rPr>
        <w:t>数学核心素养</w:t>
      </w:r>
      <w:r>
        <w:rPr>
          <w:color w:val="231F20"/>
          <w:spacing w:val="-94"/>
          <w:w w:val="308"/>
        </w:rPr>
        <w:t>”</w:t>
      </w:r>
      <w:r>
        <w:rPr>
          <w:color w:val="231F20"/>
          <w:spacing w:val="-10"/>
          <w:w w:val="102"/>
        </w:rPr>
        <w:t>，是指《中国学生发展核心</w:t>
      </w:r>
      <w:r>
        <w:rPr>
          <w:color w:val="231F20"/>
          <w:spacing w:val="-6"/>
        </w:rPr>
        <w:t xml:space="preserve">素养》在数学学科的具体体现，它是学生在学习知识 </w:t>
      </w:r>
      <w:r>
        <w:rPr>
          <w:color w:val="231F20"/>
          <w:spacing w:val="5"/>
        </w:rPr>
        <w:t xml:space="preserve">与技能时必须具备的能力和素养，它会推动学生朝 </w:t>
      </w:r>
      <w:r>
        <w:rPr>
          <w:color w:val="231F20"/>
          <w:spacing w:val="7"/>
        </w:rPr>
        <w:t>着更加全面的方向发展。史宁中将小学数学核心素</w:t>
      </w:r>
      <w:r>
        <w:rPr>
          <w:color w:val="231F20"/>
          <w:spacing w:val="9"/>
          <w:w w:val="102"/>
        </w:rPr>
        <w:t>养</w:t>
      </w:r>
      <w:r>
        <w:rPr>
          <w:color w:val="231F20"/>
          <w:spacing w:val="-26"/>
          <w:w w:val="102"/>
        </w:rPr>
        <w:t>总结为</w:t>
      </w:r>
      <w:r>
        <w:rPr>
          <w:color w:val="231F20"/>
          <w:spacing w:val="9"/>
          <w:w w:val="308"/>
        </w:rPr>
        <w:t>“</w:t>
      </w:r>
      <w:r>
        <w:rPr>
          <w:color w:val="231F20"/>
          <w:spacing w:val="9"/>
          <w:w w:val="102"/>
        </w:rPr>
        <w:t>三个维度</w:t>
      </w:r>
      <w:r>
        <w:rPr>
          <w:color w:val="231F20"/>
          <w:spacing w:val="-95"/>
          <w:w w:val="308"/>
        </w:rPr>
        <w:t>”</w:t>
      </w:r>
      <w:r>
        <w:rPr>
          <w:color w:val="231F20"/>
          <w:spacing w:val="-9"/>
          <w:w w:val="102"/>
        </w:rPr>
        <w:t>，其一，主张学生应该用数学的眼</w:t>
      </w:r>
      <w:r>
        <w:rPr>
          <w:color w:val="231F20"/>
          <w:spacing w:val="-20"/>
          <w:w w:val="102"/>
        </w:rPr>
        <w:t>光去观察世界，即数学的</w:t>
      </w:r>
      <w:r>
        <w:rPr>
          <w:color w:val="231F20"/>
          <w:spacing w:val="9"/>
          <w:w w:val="308"/>
        </w:rPr>
        <w:t>“</w:t>
      </w:r>
      <w:r>
        <w:rPr>
          <w:color w:val="231F20"/>
          <w:spacing w:val="10"/>
          <w:w w:val="102"/>
        </w:rPr>
        <w:t>看</w:t>
      </w:r>
      <w:r>
        <w:rPr>
          <w:color w:val="231F20"/>
          <w:spacing w:val="-95"/>
          <w:w w:val="308"/>
        </w:rPr>
        <w:t>”</w:t>
      </w:r>
      <w:r>
        <w:rPr>
          <w:color w:val="231F20"/>
          <w:spacing w:val="-6"/>
          <w:w w:val="102"/>
        </w:rPr>
        <w:t>，这个素养可以帮助</w:t>
      </w:r>
      <w:r>
        <w:rPr>
          <w:color w:val="231F20"/>
          <w:spacing w:val="5"/>
        </w:rPr>
        <w:t>他们提升自身的数学抽象能力和直观想象能力</w:t>
      </w:r>
      <w:r>
        <w:rPr>
          <w:color w:val="231F20"/>
          <w:spacing w:val="-19"/>
        </w:rPr>
        <w:t>，以此 感</w:t>
      </w:r>
      <w:r>
        <w:rPr>
          <w:color w:val="231F20"/>
          <w:spacing w:val="-20"/>
        </w:rPr>
        <w:t>悟数学知识的一般性和基础性。其二，主张学生应</w:t>
      </w:r>
      <w:r>
        <w:rPr>
          <w:color w:val="231F20"/>
          <w:spacing w:val="9"/>
          <w:w w:val="102"/>
        </w:rPr>
        <w:t>该用</w:t>
      </w:r>
      <w:r>
        <w:rPr>
          <w:color w:val="231F20"/>
          <w:spacing w:val="-8"/>
          <w:w w:val="102"/>
        </w:rPr>
        <w:t>数学思维去思考世界，即数学的</w:t>
      </w:r>
      <w:r>
        <w:rPr>
          <w:color w:val="231F20"/>
          <w:spacing w:val="9"/>
          <w:w w:val="308"/>
        </w:rPr>
        <w:t>“</w:t>
      </w:r>
      <w:r>
        <w:rPr>
          <w:color w:val="231F20"/>
          <w:spacing w:val="10"/>
          <w:w w:val="102"/>
        </w:rPr>
        <w:t>想</w:t>
      </w:r>
      <w:r>
        <w:rPr>
          <w:color w:val="231F20"/>
          <w:spacing w:val="-95"/>
          <w:w w:val="308"/>
        </w:rPr>
        <w:t>”</w:t>
      </w:r>
      <w:r>
        <w:rPr>
          <w:color w:val="231F20"/>
          <w:spacing w:val="-15"/>
          <w:w w:val="102"/>
        </w:rPr>
        <w:t>，这个素养</w:t>
      </w:r>
      <w:r>
        <w:rPr>
          <w:color w:val="231F20"/>
          <w:spacing w:val="10"/>
        </w:rPr>
        <w:t>可以</w:t>
      </w:r>
      <w:r>
        <w:rPr>
          <w:color w:val="231F20"/>
          <w:spacing w:val="3"/>
        </w:rPr>
        <w:t>帮助学生提升自身的逻辑推理能力和数学运算 能力，</w:t>
      </w:r>
      <w:r>
        <w:rPr>
          <w:color w:val="231F20"/>
          <w:spacing w:val="8"/>
        </w:rPr>
        <w:t>以此感悟数学知识的严谨性和科学性。其三，</w:t>
      </w:r>
    </w:p>
    <w:p>
      <w:pPr>
        <w:pStyle w:val="3"/>
        <w:spacing w:before="38"/>
        <w:ind w:left="278" w:right="115"/>
      </w:pPr>
      <w:r>
        <w:br w:type="column"/>
      </w:r>
      <w:r>
        <w:rPr>
          <w:color w:val="231F20"/>
          <w:spacing w:val="-12"/>
          <w:w w:val="102"/>
        </w:rPr>
        <w:t>主张学生应该用数学语言去表达世界，即数学的</w:t>
      </w:r>
      <w:r>
        <w:rPr>
          <w:color w:val="231F20"/>
          <w:w w:val="308"/>
        </w:rPr>
        <w:t>“</w:t>
      </w:r>
      <w:r>
        <w:rPr>
          <w:color w:val="231F20"/>
          <w:spacing w:val="1"/>
          <w:w w:val="102"/>
        </w:rPr>
        <w:t>说</w:t>
      </w:r>
      <w:r>
        <w:rPr>
          <w:color w:val="231F20"/>
          <w:spacing w:val="-104"/>
          <w:w w:val="308"/>
        </w:rPr>
        <w:t>”</w:t>
      </w:r>
      <w:r>
        <w:rPr>
          <w:color w:val="231F20"/>
          <w:w w:val="102"/>
        </w:rPr>
        <w:t>，</w:t>
      </w:r>
      <w:r>
        <w:rPr>
          <w:color w:val="231F20"/>
          <w:spacing w:val="7"/>
        </w:rPr>
        <w:t xml:space="preserve">这个素养可以帮助学生提升自身的数学模型构建能 </w:t>
      </w:r>
      <w:r>
        <w:rPr>
          <w:color w:val="231F20"/>
          <w:spacing w:val="-5"/>
        </w:rPr>
        <w:t xml:space="preserve">力和数据分析能力，以此感悟数学知识应用的广泛性 </w:t>
      </w:r>
      <w:r>
        <w:rPr>
          <w:color w:val="231F20"/>
          <w:spacing w:val="-6"/>
        </w:rPr>
        <w:t>和普遍性。并且，这三个维度都要求学生具备一定的</w:t>
      </w:r>
      <w:r>
        <w:rPr>
          <w:color w:val="231F20"/>
          <w:spacing w:val="10"/>
          <w:w w:val="102"/>
        </w:rPr>
        <w:t>阅</w:t>
      </w:r>
      <w:r>
        <w:rPr>
          <w:color w:val="231F20"/>
          <w:spacing w:val="-14"/>
          <w:w w:val="102"/>
        </w:rPr>
        <w:t>读能力，以此更好地去</w:t>
      </w:r>
      <w:r>
        <w:rPr>
          <w:color w:val="231F20"/>
          <w:spacing w:val="10"/>
          <w:w w:val="308"/>
        </w:rPr>
        <w:t>“</w:t>
      </w:r>
      <w:r>
        <w:rPr>
          <w:color w:val="231F20"/>
          <w:spacing w:val="10"/>
          <w:w w:val="102"/>
        </w:rPr>
        <w:t>看</w:t>
      </w:r>
      <w:r>
        <w:rPr>
          <w:color w:val="231F20"/>
          <w:spacing w:val="-200"/>
          <w:w w:val="308"/>
        </w:rPr>
        <w:t>”</w:t>
      </w:r>
      <w:r>
        <w:rPr>
          <w:color w:val="231F20"/>
          <w:spacing w:val="10"/>
          <w:w w:val="308"/>
        </w:rPr>
        <w:t>“</w:t>
      </w:r>
      <w:r>
        <w:rPr>
          <w:color w:val="231F20"/>
          <w:spacing w:val="10"/>
          <w:w w:val="102"/>
        </w:rPr>
        <w:t>想</w:t>
      </w:r>
      <w:r>
        <w:rPr>
          <w:color w:val="231F20"/>
          <w:spacing w:val="-200"/>
          <w:w w:val="308"/>
        </w:rPr>
        <w:t>”</w:t>
      </w:r>
      <w:r>
        <w:rPr>
          <w:color w:val="231F20"/>
          <w:spacing w:val="10"/>
          <w:w w:val="308"/>
        </w:rPr>
        <w:t>“</w:t>
      </w:r>
      <w:r>
        <w:rPr>
          <w:color w:val="231F20"/>
          <w:spacing w:val="10"/>
          <w:w w:val="102"/>
        </w:rPr>
        <w:t>说</w:t>
      </w:r>
      <w:r>
        <w:rPr>
          <w:color w:val="231F20"/>
          <w:spacing w:val="-99"/>
          <w:w w:val="308"/>
        </w:rPr>
        <w:t>”</w:t>
      </w:r>
      <w:r>
        <w:rPr>
          <w:color w:val="231F20"/>
          <w:spacing w:val="-14"/>
          <w:w w:val="102"/>
        </w:rPr>
        <w:t>，提高学生的</w:t>
      </w:r>
      <w:r>
        <w:rPr>
          <w:color w:val="231F20"/>
          <w:w w:val="115"/>
        </w:rPr>
        <w:t>综合素养。</w:t>
      </w:r>
    </w:p>
    <w:p>
      <w:pPr>
        <w:pStyle w:val="7"/>
        <w:numPr>
          <w:ilvl w:val="0"/>
          <w:numId w:val="1"/>
        </w:numPr>
        <w:tabs>
          <w:tab w:val="left" w:pos="896"/>
        </w:tabs>
        <w:spacing w:before="187" w:after="0" w:line="240" w:lineRule="auto"/>
        <w:ind w:left="895" w:right="0" w:hanging="198"/>
        <w:jc w:val="left"/>
        <w:rPr>
          <w:rFonts w:hint="eastAsia" w:ascii="华文细黑" w:eastAsia="华文细黑"/>
          <w:sz w:val="20"/>
        </w:rPr>
      </w:pPr>
      <w:r>
        <w:rPr>
          <w:rFonts w:hint="eastAsia" w:ascii="华文细黑" w:eastAsia="华文细黑"/>
          <w:color w:val="231F20"/>
          <w:w w:val="105"/>
          <w:sz w:val="20"/>
        </w:rPr>
        <w:t>影响小学数学阅读教学开展的主要因素</w:t>
      </w:r>
    </w:p>
    <w:p>
      <w:pPr>
        <w:pStyle w:val="3"/>
        <w:spacing w:before="197" w:line="347" w:lineRule="exact"/>
        <w:ind w:left="625"/>
      </w:pPr>
      <w:r>
        <w:rPr>
          <w:color w:val="231F20"/>
          <w:w w:val="105"/>
        </w:rPr>
        <w:t>（</w:t>
      </w:r>
      <w:r>
        <w:rPr>
          <w:rFonts w:ascii="Arial Narrow" w:eastAsia="Arial Narrow"/>
          <w:color w:val="231F20"/>
          <w:w w:val="105"/>
        </w:rPr>
        <w:t>1</w:t>
      </w:r>
      <w:r>
        <w:rPr>
          <w:color w:val="231F20"/>
          <w:w w:val="105"/>
        </w:rPr>
        <w:t>）课程因素</w:t>
      </w:r>
    </w:p>
    <w:p>
      <w:pPr>
        <w:pStyle w:val="3"/>
        <w:ind w:left="278" w:right="115" w:firstLine="420"/>
      </w:pPr>
      <w:r>
        <w:rPr>
          <w:color w:val="231F20"/>
          <w:spacing w:val="-1"/>
        </w:rPr>
        <w:t xml:space="preserve">小学数学课程自身由于所涉及的问题较多，需要 </w:t>
      </w:r>
      <w:r>
        <w:rPr>
          <w:color w:val="231F20"/>
          <w:spacing w:val="-17"/>
        </w:rPr>
        <w:t xml:space="preserve">学生掌握的知识也较多，所以简单地说，小学数学课程  </w:t>
      </w:r>
      <w:r>
        <w:rPr>
          <w:color w:val="231F20"/>
          <w:spacing w:val="-4"/>
        </w:rPr>
        <w:t xml:space="preserve">本身就是数学问题的设置，该课程的教育环节不会将 </w:t>
      </w:r>
      <w:r>
        <w:rPr>
          <w:color w:val="231F20"/>
          <w:spacing w:val="-2"/>
        </w:rPr>
        <w:t xml:space="preserve">直接的答案和重要的内容罗列出来，而是将这些知识 和技能融入生活素材或者实际情况中，需要学生进行 </w:t>
      </w:r>
      <w:r>
        <w:rPr>
          <w:color w:val="231F20"/>
          <w:spacing w:val="-12"/>
        </w:rPr>
        <w:t xml:space="preserve">一定的计算，才能将这些知识进行深刻的总结和分析， </w:t>
      </w:r>
      <w:r>
        <w:rPr>
          <w:color w:val="231F20"/>
          <w:spacing w:val="-16"/>
        </w:rPr>
        <w:t>以此进行数学知识的内化，促使这些内容为自己所用。</w:t>
      </w:r>
      <w:r>
        <w:rPr>
          <w:color w:val="231F20"/>
          <w:spacing w:val="5"/>
        </w:rPr>
        <w:t>这就要求学生必须具备相应的阅读能力</w:t>
      </w:r>
      <w:r>
        <w:rPr>
          <w:color w:val="231F20"/>
          <w:spacing w:val="-15"/>
        </w:rPr>
        <w:t xml:space="preserve">，才能将这些 </w:t>
      </w:r>
      <w:r>
        <w:rPr>
          <w:color w:val="231F20"/>
          <w:spacing w:val="5"/>
        </w:rPr>
        <w:t>过多的数学问题进行有效的分析和整理</w:t>
      </w:r>
      <w:r>
        <w:rPr>
          <w:color w:val="231F20"/>
          <w:spacing w:val="-15"/>
        </w:rPr>
        <w:t xml:space="preserve">，进而从中选 </w:t>
      </w:r>
      <w:r>
        <w:rPr>
          <w:color w:val="231F20"/>
          <w:spacing w:val="-20"/>
        </w:rPr>
        <w:t xml:space="preserve">择有用的信息。但是，学生由于年龄较小，对数学学科  </w:t>
      </w:r>
      <w:r>
        <w:rPr>
          <w:color w:val="231F20"/>
          <w:spacing w:val="-21"/>
        </w:rPr>
        <w:t xml:space="preserve">的认知较为薄弱，对数学问题的判断能力不足，很难从  </w:t>
      </w:r>
      <w:r>
        <w:rPr>
          <w:color w:val="231F20"/>
          <w:spacing w:val="-2"/>
        </w:rPr>
        <w:t xml:space="preserve">中找寻到有用的信息和数据。所以，这就推动了小学 </w:t>
      </w:r>
      <w:r>
        <w:rPr>
          <w:color w:val="231F20"/>
          <w:spacing w:val="-4"/>
        </w:rPr>
        <w:t>数学阅读教育工作的开展，只有小学数学教师借助自</w:t>
      </w:r>
    </w:p>
    <w:p>
      <w:pPr>
        <w:spacing w:after="0"/>
        <w:sectPr>
          <w:type w:val="continuous"/>
          <w:pgSz w:w="12250" w:h="16500"/>
          <w:pgMar w:top="0" w:right="800" w:bottom="540" w:left="860" w:header="720" w:footer="720" w:gutter="0"/>
          <w:cols w:equalWidth="0" w:num="2">
            <w:col w:w="5298" w:space="40"/>
            <w:col w:w="5252"/>
          </w:cols>
        </w:sectPr>
      </w:pPr>
    </w:p>
    <w:p>
      <w:pPr>
        <w:pStyle w:val="3"/>
        <w:spacing w:before="13"/>
        <w:rPr>
          <w:sz w:val="16"/>
        </w:rPr>
      </w:pPr>
    </w:p>
    <w:p>
      <w:pPr>
        <w:pStyle w:val="2"/>
        <w:ind w:left="0" w:right="489"/>
        <w:jc w:val="right"/>
        <w:rPr>
          <w:b w:val="0"/>
        </w:rPr>
      </w:pPr>
      <w:r>
        <w:rPr>
          <w:b w:val="0"/>
          <w:color w:val="4C4C4C"/>
        </w:rPr>
        <w:t>育 人 星 空</w:t>
      </w:r>
    </w:p>
    <w:p>
      <w:pPr>
        <w:pStyle w:val="3"/>
        <w:spacing w:before="9"/>
        <w:rPr>
          <w:rFonts w:ascii="微软雅黑 Light"/>
          <w:b w:val="0"/>
          <w:sz w:val="9"/>
        </w:rPr>
      </w:pPr>
    </w:p>
    <w:p>
      <w:pPr>
        <w:spacing w:after="0"/>
        <w:rPr>
          <w:rFonts w:ascii="微软雅黑 Light"/>
          <w:sz w:val="9"/>
        </w:rPr>
        <w:sectPr>
          <w:footerReference r:id="rId6" w:type="default"/>
          <w:pgSz w:w="12250" w:h="16500"/>
          <w:pgMar w:top="0" w:right="800" w:bottom="520" w:left="860" w:header="0" w:footer="334" w:gutter="0"/>
          <w:cols w:space="720" w:num="1"/>
        </w:sectPr>
      </w:pPr>
    </w:p>
    <w:p>
      <w:pPr>
        <w:pStyle w:val="3"/>
        <w:spacing w:before="38"/>
        <w:ind w:left="162" w:right="103"/>
      </w:pPr>
      <w:r>
        <w:pict>
          <v:group id="_x0000_s1030" o:spid="_x0000_s1030" o:spt="203" style="position:absolute;left:0pt;margin-left:458pt;margin-top:0pt;height:183.7pt;width:154.25pt;mso-position-horizontal-relative:page;mso-position-vertical-relative:page;z-index:-251655168;mso-width-relative:page;mso-height-relative:page;" coordorigin="9161,0" coordsize="3085,3674">
            <o:lock v:ext="edit"/>
            <v:line id="_x0000_s1031" o:spid="_x0000_s1031" o:spt="20" style="position:absolute;left:11354;top:0;flip:y;height:3673;width:0;" stroked="t" coordsize="21600,21600">
              <v:path arrowok="t"/>
              <v:fill focussize="0,0"/>
              <v:stroke weight="0.566929133858268pt" color="#D8D8D8"/>
              <v:imagedata o:title=""/>
              <o:lock v:ext="edit"/>
            </v:line>
            <v:line id="_x0000_s1032" o:spid="_x0000_s1032" o:spt="20" style="position:absolute;left:9161;top:798;height:0;width:3085;" stroked="t" coordsize="21600,21600">
              <v:path arrowok="t"/>
              <v:fill focussize="0,0"/>
              <v:stroke weight="0.566929133858268pt" color="#E5E5E5"/>
              <v:imagedata o:title=""/>
              <o:lock v:ext="edit"/>
            </v:line>
          </v:group>
        </w:pict>
      </w:r>
      <w:r>
        <w:pict>
          <v:shape id="_x0000_s1033" o:spid="_x0000_s1033" o:spt="202" type="#_x0000_t202" style="position:absolute;left:0pt;margin-left:572.2pt;margin-top:48.35pt;height:101.2pt;width:15.75pt;mso-position-horizontal-relative:page;mso-position-vertical-relative:page;z-index:251674624;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7"/>
                    </w:rPr>
                  </w:pPr>
                  <w:r>
                    <w:rPr>
                      <w:color w:val="4C4C4C"/>
                      <w:w w:val="105"/>
                      <w:sz w:val="27"/>
                    </w:rPr>
                    <w:t>当代家庭教育</w:t>
                  </w:r>
                </w:p>
              </w:txbxContent>
            </v:textbox>
          </v:shape>
        </w:pict>
      </w:r>
      <w:r>
        <w:rPr>
          <w:color w:val="231F20"/>
        </w:rPr>
        <w:t>身的专业素养影响学生的阅读能力，才能促使他们形</w:t>
      </w:r>
      <w:r>
        <w:rPr>
          <w:color w:val="231F20"/>
          <w:w w:val="105"/>
        </w:rPr>
        <w:t>成自主学习的习惯。</w:t>
      </w:r>
    </w:p>
    <w:p>
      <w:pPr>
        <w:pStyle w:val="3"/>
        <w:spacing w:line="344" w:lineRule="exact"/>
        <w:ind w:left="509"/>
      </w:pPr>
      <w:r>
        <w:rPr>
          <w:color w:val="231F20"/>
          <w:w w:val="105"/>
        </w:rPr>
        <w:t>（</w:t>
      </w:r>
      <w:r>
        <w:rPr>
          <w:rFonts w:ascii="Arial Narrow" w:eastAsia="Arial Narrow"/>
          <w:color w:val="231F20"/>
          <w:w w:val="105"/>
        </w:rPr>
        <w:t>2</w:t>
      </w:r>
      <w:r>
        <w:rPr>
          <w:color w:val="231F20"/>
          <w:w w:val="105"/>
        </w:rPr>
        <w:t>）生活因素</w:t>
      </w:r>
    </w:p>
    <w:p>
      <w:pPr>
        <w:pStyle w:val="3"/>
        <w:ind w:left="162" w:right="103" w:firstLine="420"/>
        <w:jc w:val="both"/>
      </w:pPr>
      <w:r>
        <w:rPr>
          <w:color w:val="231F20"/>
          <w:spacing w:val="-1"/>
        </w:rPr>
        <w:t>生活经验在小学数学教育工作中有着至关重要的</w:t>
      </w:r>
      <w:r>
        <w:rPr>
          <w:color w:val="231F20"/>
          <w:spacing w:val="-6"/>
        </w:rPr>
        <w:t>地位，是指学生在日常生活中看到的或者经历的在某</w:t>
      </w:r>
      <w:r>
        <w:rPr>
          <w:color w:val="231F20"/>
          <w:spacing w:val="-4"/>
        </w:rPr>
        <w:t>种情境下发生的事物或问题，从而使他们形成相应的</w:t>
      </w:r>
      <w:r>
        <w:rPr>
          <w:color w:val="231F20"/>
          <w:spacing w:val="-17"/>
        </w:rPr>
        <w:t>认知能力，以积攒的生活经验。因为，小学数学所涉及</w:t>
      </w:r>
      <w:r>
        <w:rPr>
          <w:color w:val="231F20"/>
          <w:spacing w:val="9"/>
        </w:rPr>
        <w:t>的知识和技能与学生的日常生活有着十分紧密的联</w:t>
      </w:r>
      <w:r>
        <w:rPr>
          <w:color w:val="231F20"/>
          <w:spacing w:val="-6"/>
        </w:rPr>
        <w:t>系，该课程最终的教育目标就是让学生将所学知识带</w:t>
      </w:r>
      <w:r>
        <w:rPr>
          <w:color w:val="231F20"/>
          <w:spacing w:val="-17"/>
        </w:rPr>
        <w:t>入生活中，以此影响学生的社会实践活动，帮助学生解</w:t>
      </w:r>
      <w:r>
        <w:rPr>
          <w:color w:val="231F20"/>
          <w:spacing w:val="-21"/>
        </w:rPr>
        <w:t>决现实生活中的数学难题，如在超市购物等，这些都可</w:t>
      </w:r>
      <w:r>
        <w:rPr>
          <w:color w:val="231F20"/>
          <w:spacing w:val="-4"/>
        </w:rPr>
        <w:t>能是困扰他们的数学难题，只有数学知识与技能的学</w:t>
      </w:r>
      <w:r>
        <w:rPr>
          <w:color w:val="231F20"/>
          <w:spacing w:val="-3"/>
        </w:rPr>
        <w:t>习才能帮助他们解决这些问题，以此不断积累生活经</w:t>
      </w:r>
      <w:r>
        <w:rPr>
          <w:color w:val="231F20"/>
          <w:spacing w:val="-6"/>
        </w:rPr>
        <w:t>验。并且，数学知识与技能在很大程度上都需要生活经验的辅助，只有学生对自身或他人的生活经验进行</w:t>
      </w:r>
      <w:r>
        <w:rPr>
          <w:color w:val="231F20"/>
          <w:spacing w:val="-17"/>
        </w:rPr>
        <w:t>深刻的分析，再加之自身的阅读能力，才能更快地找到</w:t>
      </w:r>
      <w:r>
        <w:rPr>
          <w:color w:val="231F20"/>
          <w:spacing w:val="-3"/>
        </w:rPr>
        <w:t>生活与知识之间的切合点。所以，生活因素在很大程</w:t>
      </w:r>
      <w:r>
        <w:rPr>
          <w:color w:val="231F20"/>
          <w:spacing w:val="5"/>
        </w:rPr>
        <w:t>度上也推动了小学数学阅读教育工作的开展</w:t>
      </w:r>
      <w:r>
        <w:rPr>
          <w:color w:val="231F20"/>
          <w:spacing w:val="-24"/>
        </w:rPr>
        <w:t>，只有阅</w:t>
      </w:r>
      <w:r>
        <w:rPr>
          <w:color w:val="231F20"/>
          <w:spacing w:val="-6"/>
        </w:rPr>
        <w:t>读能力的提升，才能确保学生可以更加正确地分析与</w:t>
      </w:r>
      <w:r>
        <w:rPr>
          <w:color w:val="231F20"/>
          <w:spacing w:val="-6"/>
          <w:w w:val="105"/>
        </w:rPr>
        <w:t>现实生活相关的数学知识。</w:t>
      </w:r>
    </w:p>
    <w:p>
      <w:pPr>
        <w:pStyle w:val="7"/>
        <w:numPr>
          <w:ilvl w:val="0"/>
          <w:numId w:val="1"/>
        </w:numPr>
        <w:tabs>
          <w:tab w:val="left" w:pos="780"/>
        </w:tabs>
        <w:spacing w:before="168" w:after="0" w:line="240" w:lineRule="auto"/>
        <w:ind w:left="779" w:right="0" w:hanging="198"/>
        <w:jc w:val="left"/>
        <w:rPr>
          <w:rFonts w:hint="eastAsia" w:ascii="华文细黑" w:eastAsia="华文细黑"/>
          <w:sz w:val="20"/>
        </w:rPr>
      </w:pPr>
      <w:r>
        <w:rPr>
          <w:rFonts w:hint="eastAsia" w:ascii="华文细黑" w:eastAsia="华文细黑"/>
          <w:color w:val="231F20"/>
          <w:w w:val="105"/>
          <w:sz w:val="20"/>
        </w:rPr>
        <w:t>核心素养下小学数学阅读能力的培养策略</w:t>
      </w:r>
    </w:p>
    <w:p>
      <w:pPr>
        <w:pStyle w:val="7"/>
        <w:numPr>
          <w:ilvl w:val="0"/>
          <w:numId w:val="2"/>
        </w:numPr>
        <w:tabs>
          <w:tab w:val="left" w:pos="959"/>
        </w:tabs>
        <w:spacing w:before="197" w:after="0" w:line="347" w:lineRule="exact"/>
        <w:ind w:left="958" w:right="0" w:hanging="450"/>
        <w:jc w:val="left"/>
        <w:rPr>
          <w:sz w:val="20"/>
        </w:rPr>
      </w:pPr>
      <w:r>
        <w:rPr>
          <w:color w:val="231F20"/>
          <w:spacing w:val="-11"/>
          <w:w w:val="105"/>
          <w:sz w:val="20"/>
        </w:rPr>
        <w:t>创设阅读情境，培养学习兴趣</w:t>
      </w:r>
    </w:p>
    <w:p>
      <w:pPr>
        <w:pStyle w:val="3"/>
        <w:ind w:left="162" w:firstLine="420"/>
      </w:pPr>
      <w:r>
        <w:rPr>
          <w:color w:val="231F20"/>
          <w:spacing w:val="-16"/>
        </w:rPr>
        <w:t xml:space="preserve">学生年龄较小，缺乏一定的社会与生活经验，致使 </w:t>
      </w:r>
      <w:r>
        <w:rPr>
          <w:color w:val="231F20"/>
          <w:spacing w:val="5"/>
        </w:rPr>
        <w:t>认知能力和学习水平的发展较为薄弱。但是</w:t>
      </w:r>
      <w:r>
        <w:rPr>
          <w:color w:val="231F20"/>
          <w:spacing w:val="-24"/>
        </w:rPr>
        <w:t xml:space="preserve">，他们有 </w:t>
      </w:r>
      <w:r>
        <w:rPr>
          <w:color w:val="231F20"/>
          <w:spacing w:val="-5"/>
        </w:rPr>
        <w:t>着活泼好动的性格特征，兴趣对他们来说是推动自主</w:t>
      </w:r>
      <w:r>
        <w:rPr>
          <w:color w:val="231F20"/>
          <w:w w:val="102"/>
        </w:rPr>
        <w:t>学</w:t>
      </w:r>
      <w:r>
        <w:rPr>
          <w:color w:val="231F20"/>
          <w:spacing w:val="-1"/>
          <w:w w:val="102"/>
        </w:rPr>
        <w:t>习的主要因素之一。正所谓</w:t>
      </w:r>
      <w:r>
        <w:rPr>
          <w:color w:val="231F20"/>
          <w:spacing w:val="-203"/>
          <w:w w:val="308"/>
        </w:rPr>
        <w:t>“</w:t>
      </w:r>
      <w:r>
        <w:rPr>
          <w:color w:val="231F20"/>
          <w:spacing w:val="-2"/>
          <w:w w:val="102"/>
        </w:rPr>
        <w:t>：兴趣是最好的老师</w:t>
      </w:r>
      <w:r>
        <w:rPr>
          <w:color w:val="231F20"/>
          <w:spacing w:val="-104"/>
          <w:w w:val="308"/>
        </w:rPr>
        <w:t>”</w:t>
      </w:r>
      <w:r>
        <w:rPr>
          <w:color w:val="231F20"/>
          <w:w w:val="102"/>
        </w:rPr>
        <w:t>，</w:t>
      </w:r>
      <w:r>
        <w:rPr>
          <w:color w:val="231F20"/>
          <w:spacing w:val="5"/>
        </w:rPr>
        <w:t>只</w:t>
      </w:r>
      <w:r>
        <w:rPr>
          <w:color w:val="231F20"/>
          <w:spacing w:val="-2"/>
        </w:rPr>
        <w:t>要课堂是充满趣味且富有想象力的，就可以最大限 度</w:t>
      </w:r>
      <w:r>
        <w:rPr>
          <w:color w:val="231F20"/>
          <w:spacing w:val="-8"/>
        </w:rPr>
        <w:t>地吸引学生的学习兴趣，促使他们更加积极主动地 参</w:t>
      </w:r>
      <w:r>
        <w:rPr>
          <w:color w:val="231F20"/>
          <w:spacing w:val="-11"/>
        </w:rPr>
        <w:t>与到教育活动中。对此，小学数学教师应该致力于 培</w:t>
      </w:r>
      <w:r>
        <w:rPr>
          <w:color w:val="231F20"/>
          <w:spacing w:val="-16"/>
        </w:rPr>
        <w:t>养学生的数学阅读兴趣，为他们创设相应的阅读情 境，</w:t>
      </w:r>
      <w:r>
        <w:rPr>
          <w:color w:val="231F20"/>
          <w:spacing w:val="-6"/>
        </w:rPr>
        <w:t>利用直观形象的情境激发他们的阅读动力，并让他  们身</w:t>
      </w:r>
      <w:r>
        <w:rPr>
          <w:color w:val="231F20"/>
          <w:spacing w:val="-18"/>
        </w:rPr>
        <w:t>临其境地感受数学知识，促使他们更加深刻、直接  地掌</w:t>
      </w:r>
      <w:r>
        <w:rPr>
          <w:color w:val="231F20"/>
          <w:spacing w:val="-20"/>
        </w:rPr>
        <w:t xml:space="preserve">握数学知识，养成自主阅读数学课题的好习惯，进  </w:t>
      </w:r>
      <w:r>
        <w:rPr>
          <w:color w:val="231F20"/>
          <w:w w:val="105"/>
        </w:rPr>
        <w:t>而推动核心素养的养成与发展。</w:t>
      </w:r>
    </w:p>
    <w:p>
      <w:pPr>
        <w:pStyle w:val="3"/>
        <w:spacing w:line="328" w:lineRule="exact"/>
        <w:ind w:left="582"/>
      </w:pPr>
      <w:r>
        <w:rPr>
          <w:color w:val="231F20"/>
          <w:spacing w:val="-12"/>
          <w:w w:val="105"/>
        </w:rPr>
        <w:t>以人教版六年级上册的数学教材为例，在进行“节</w:t>
      </w:r>
    </w:p>
    <w:p>
      <w:pPr>
        <w:pStyle w:val="3"/>
        <w:ind w:left="162" w:right="103"/>
        <w:jc w:val="both"/>
      </w:pPr>
      <w:r>
        <w:rPr>
          <w:color w:val="231F20"/>
          <w:spacing w:val="-16"/>
          <w:w w:val="105"/>
        </w:rPr>
        <w:t>约用水”一课的教育活动时，教师应该为学生创设一定</w:t>
      </w:r>
      <w:r>
        <w:rPr>
          <w:color w:val="231F20"/>
          <w:spacing w:val="-6"/>
        </w:rPr>
        <w:t>的教学情境，借助多媒体为学生播放那些水资源短缺</w:t>
      </w:r>
      <w:r>
        <w:rPr>
          <w:color w:val="231F20"/>
          <w:spacing w:val="-5"/>
        </w:rPr>
        <w:t>的国家的发展现状，如那些地表由于缺少水而出现干</w:t>
      </w:r>
      <w:r>
        <w:rPr>
          <w:color w:val="231F20"/>
          <w:spacing w:val="-6"/>
        </w:rPr>
        <w:t>裂的图片或视频，进而让学生身临其境地感受水资源</w:t>
      </w:r>
      <w:r>
        <w:rPr>
          <w:color w:val="231F20"/>
          <w:spacing w:val="-10"/>
          <w:w w:val="105"/>
        </w:rPr>
        <w:t>的重要性，并且自觉阅读课本教材第</w:t>
      </w:r>
      <w:r>
        <w:rPr>
          <w:rFonts w:ascii="Arial Narrow" w:hAnsi="Arial Narrow" w:eastAsia="Arial Narrow"/>
          <w:color w:val="231F20"/>
          <w:w w:val="105"/>
        </w:rPr>
        <w:t>105</w:t>
      </w:r>
      <w:r>
        <w:rPr>
          <w:rFonts w:ascii="Arial Narrow" w:hAnsi="Arial Narrow" w:eastAsia="Arial Narrow"/>
          <w:color w:val="231F20"/>
          <w:spacing w:val="37"/>
          <w:w w:val="105"/>
        </w:rPr>
        <w:t xml:space="preserve"> </w:t>
      </w:r>
      <w:r>
        <w:rPr>
          <w:color w:val="231F20"/>
          <w:spacing w:val="-18"/>
          <w:w w:val="105"/>
        </w:rPr>
        <w:t>页中“节约用</w:t>
      </w:r>
      <w:r>
        <w:rPr>
          <w:color w:val="231F20"/>
          <w:spacing w:val="-14"/>
          <w:w w:val="105"/>
        </w:rPr>
        <w:t>水，从我做起”的数学研究课题，认真分析该课题需要</w:t>
      </w:r>
    </w:p>
    <w:p>
      <w:pPr>
        <w:pStyle w:val="3"/>
        <w:spacing w:before="38"/>
        <w:ind w:left="240" w:right="398"/>
      </w:pPr>
      <w:r>
        <w:br w:type="column"/>
      </w:r>
      <w:r>
        <w:rPr>
          <w:color w:val="231F20"/>
          <w:spacing w:val="-6"/>
        </w:rPr>
        <w:t xml:space="preserve">他们做什么，如需要学生调查周围是否存在浪费水资 </w:t>
      </w:r>
      <w:r>
        <w:rPr>
          <w:color w:val="231F20"/>
          <w:spacing w:val="-12"/>
        </w:rPr>
        <w:t xml:space="preserve">源的现象，并且为水龙头漏水的现状设计一个统计图， </w:t>
      </w:r>
      <w:r>
        <w:rPr>
          <w:color w:val="231F20"/>
          <w:spacing w:val="-21"/>
        </w:rPr>
        <w:t xml:space="preserve">进而将生活经验融入其中，在学生的自主阅读下，他们  </w:t>
      </w:r>
      <w:r>
        <w:rPr>
          <w:color w:val="231F20"/>
          <w:spacing w:val="-2"/>
        </w:rPr>
        <w:t xml:space="preserve">更加深刻地掌握了水资源的重要性，也明白了统计图 </w:t>
      </w:r>
      <w:r>
        <w:rPr>
          <w:color w:val="231F20"/>
          <w:spacing w:val="-12"/>
          <w:w w:val="105"/>
        </w:rPr>
        <w:t>的制作方法，以此培养学生的阅读能力。</w:t>
      </w:r>
    </w:p>
    <w:p>
      <w:pPr>
        <w:pStyle w:val="7"/>
        <w:numPr>
          <w:ilvl w:val="0"/>
          <w:numId w:val="2"/>
        </w:numPr>
        <w:tabs>
          <w:tab w:val="left" w:pos="1038"/>
        </w:tabs>
        <w:spacing w:before="0" w:after="0" w:line="339" w:lineRule="exact"/>
        <w:ind w:left="1037" w:right="0" w:hanging="451"/>
        <w:jc w:val="left"/>
        <w:rPr>
          <w:sz w:val="20"/>
        </w:rPr>
      </w:pPr>
      <w:r>
        <w:rPr>
          <w:color w:val="231F20"/>
          <w:spacing w:val="-11"/>
          <w:w w:val="105"/>
          <w:sz w:val="20"/>
        </w:rPr>
        <w:t>设计阅读问题，发散数学思维</w:t>
      </w:r>
    </w:p>
    <w:p>
      <w:pPr>
        <w:pStyle w:val="3"/>
        <w:ind w:left="240" w:right="398" w:firstLine="420"/>
      </w:pPr>
      <w:r>
        <w:rPr>
          <w:color w:val="231F20"/>
        </w:rPr>
        <w:t xml:space="preserve">数学核心素养更加强调小学数学教师应该注重培 </w:t>
      </w:r>
      <w:r>
        <w:rPr>
          <w:color w:val="231F20"/>
          <w:spacing w:val="-15"/>
        </w:rPr>
        <w:t xml:space="preserve">养学生的思维能力，训练他们的数学思维，促使学生可  </w:t>
      </w:r>
      <w:r>
        <w:rPr>
          <w:color w:val="231F20"/>
          <w:spacing w:val="5"/>
        </w:rPr>
        <w:t>以通过阅读自主获取各种各样的数学信息</w:t>
      </w:r>
      <w:r>
        <w:rPr>
          <w:color w:val="231F20"/>
          <w:spacing w:val="-18"/>
        </w:rPr>
        <w:t xml:space="preserve">，从而让他 </w:t>
      </w:r>
      <w:r>
        <w:rPr>
          <w:color w:val="231F20"/>
          <w:spacing w:val="-20"/>
        </w:rPr>
        <w:t xml:space="preserve">们联系实际生活，找寻解决数学难题的方法和途径，以  此更加全面地影响他们的阅读能力和思维能力。这就 </w:t>
      </w:r>
      <w:r>
        <w:rPr>
          <w:color w:val="231F20"/>
          <w:spacing w:val="4"/>
        </w:rPr>
        <w:t xml:space="preserve">要求小学数学教师应该在课堂上设计一些阅读问题， </w:t>
      </w:r>
      <w:r>
        <w:rPr>
          <w:color w:val="231F20"/>
          <w:spacing w:val="-5"/>
        </w:rPr>
        <w:t xml:space="preserve">根据课本教材内容，结合新课程改革和素质教育的发 </w:t>
      </w:r>
      <w:r>
        <w:rPr>
          <w:color w:val="231F20"/>
          <w:spacing w:val="-17"/>
        </w:rPr>
        <w:t xml:space="preserve">展要求，把握学生的实际情况和学习水平，为他们设计  </w:t>
      </w:r>
      <w:r>
        <w:rPr>
          <w:color w:val="231F20"/>
          <w:spacing w:val="-18"/>
        </w:rPr>
        <w:t xml:space="preserve">更为科学、合理的教学问题，进而将课本教材中需要学  </w:t>
      </w:r>
      <w:r>
        <w:rPr>
          <w:color w:val="231F20"/>
          <w:spacing w:val="5"/>
        </w:rPr>
        <w:t>生掌握的知识与技能以问题的形式再现给学生</w:t>
      </w:r>
      <w:r>
        <w:rPr>
          <w:color w:val="231F20"/>
          <w:spacing w:val="-32"/>
        </w:rPr>
        <w:t xml:space="preserve">，让他 </w:t>
      </w:r>
      <w:r>
        <w:rPr>
          <w:color w:val="231F20"/>
          <w:spacing w:val="5"/>
        </w:rPr>
        <w:t>们带着这样的问题阅读数学信息和资料</w:t>
      </w:r>
      <w:r>
        <w:rPr>
          <w:color w:val="231F20"/>
          <w:spacing w:val="-15"/>
        </w:rPr>
        <w:t xml:space="preserve">，在阅读过程 </w:t>
      </w:r>
      <w:r>
        <w:rPr>
          <w:color w:val="231F20"/>
          <w:spacing w:val="-21"/>
        </w:rPr>
        <w:t xml:space="preserve">中不断发散思维能力，不断产生新的学习想法，创造新  </w:t>
      </w:r>
      <w:r>
        <w:rPr>
          <w:color w:val="231F20"/>
          <w:spacing w:val="-21"/>
          <w:w w:val="105"/>
        </w:rPr>
        <w:t>的学习理念。</w:t>
      </w:r>
    </w:p>
    <w:p>
      <w:pPr>
        <w:pStyle w:val="3"/>
        <w:spacing w:line="326" w:lineRule="exact"/>
        <w:ind w:left="660"/>
      </w:pPr>
      <w:r>
        <w:rPr>
          <w:color w:val="231F20"/>
          <w:spacing w:val="-12"/>
          <w:w w:val="105"/>
        </w:rPr>
        <w:t>以人教版四年级下册的数学教材为例，在进行“数</w:t>
      </w:r>
    </w:p>
    <w:p>
      <w:pPr>
        <w:pStyle w:val="3"/>
        <w:ind w:left="240" w:right="504"/>
      </w:pPr>
      <w:r>
        <w:rPr>
          <w:color w:val="231F20"/>
          <w:w w:val="105"/>
        </w:rPr>
        <w:t>学广角</w:t>
      </w:r>
      <w:r>
        <w:rPr>
          <w:rFonts w:ascii="Arial Narrow" w:hAnsi="Arial Narrow" w:eastAsia="Arial Narrow"/>
          <w:color w:val="231F20"/>
          <w:w w:val="105"/>
        </w:rPr>
        <w:t>──</w:t>
      </w:r>
      <w:r>
        <w:rPr>
          <w:color w:val="231F20"/>
          <w:spacing w:val="-16"/>
          <w:w w:val="105"/>
        </w:rPr>
        <w:t>鸡兔同笼”一课的教育活动时，教师应该向</w:t>
      </w:r>
      <w:r>
        <w:rPr>
          <w:color w:val="231F20"/>
          <w:spacing w:val="-3"/>
        </w:rPr>
        <w:t>学生说明大约在一千五百年以前，我国古代数学名著</w:t>
      </w:r>
    </w:p>
    <w:p>
      <w:pPr>
        <w:pStyle w:val="3"/>
        <w:ind w:left="240" w:right="398" w:hanging="79"/>
      </w:pPr>
      <w:r>
        <w:rPr>
          <w:color w:val="231F20"/>
          <w:spacing w:val="-19"/>
          <w:w w:val="110"/>
        </w:rPr>
        <w:t>《孙子算经》中就记载了</w:t>
      </w:r>
      <w:r>
        <w:rPr>
          <w:color w:val="231F20"/>
          <w:spacing w:val="4"/>
          <w:w w:val="120"/>
        </w:rPr>
        <w:t>“</w:t>
      </w:r>
      <w:r>
        <w:rPr>
          <w:color w:val="231F20"/>
          <w:spacing w:val="5"/>
          <w:w w:val="110"/>
        </w:rPr>
        <w:t>鸡兔同笼</w:t>
      </w:r>
      <w:r>
        <w:rPr>
          <w:color w:val="231F20"/>
          <w:spacing w:val="-100"/>
          <w:w w:val="120"/>
        </w:rPr>
        <w:t>”</w:t>
      </w:r>
      <w:r>
        <w:rPr>
          <w:color w:val="231F20"/>
          <w:spacing w:val="-11"/>
          <w:w w:val="110"/>
        </w:rPr>
        <w:t>的问题，随后教师</w:t>
      </w:r>
      <w:r>
        <w:rPr>
          <w:color w:val="231F20"/>
          <w:spacing w:val="-10"/>
          <w:w w:val="102"/>
        </w:rPr>
        <w:t>为学生出一道数学题</w:t>
      </w:r>
      <w:r>
        <w:rPr>
          <w:color w:val="231F20"/>
          <w:spacing w:val="-203"/>
          <w:w w:val="308"/>
        </w:rPr>
        <w:t>“</w:t>
      </w:r>
      <w:r>
        <w:rPr>
          <w:color w:val="231F20"/>
          <w:spacing w:val="-11"/>
          <w:w w:val="102"/>
        </w:rPr>
        <w:t>：今有雉兔同笼，上有三十五头，</w:t>
      </w:r>
      <w:r>
        <w:rPr>
          <w:color w:val="231F20"/>
          <w:spacing w:val="-22"/>
          <w:w w:val="102"/>
        </w:rPr>
        <w:t>下有九十四足，问雉兔各几何？</w:t>
      </w:r>
      <w:r>
        <w:rPr>
          <w:color w:val="231F20"/>
          <w:spacing w:val="-105"/>
          <w:w w:val="308"/>
        </w:rPr>
        <w:t>”</w:t>
      </w:r>
      <w:r>
        <w:rPr>
          <w:color w:val="231F20"/>
          <w:spacing w:val="-13"/>
          <w:w w:val="102"/>
        </w:rPr>
        <w:t>首先，要想让学生利用</w:t>
      </w:r>
      <w:r>
        <w:rPr>
          <w:color w:val="231F20"/>
          <w:spacing w:val="5"/>
        </w:rPr>
        <w:t>数学知识更加有效地解决鸡兔同笼的问题</w:t>
      </w:r>
      <w:r>
        <w:rPr>
          <w:color w:val="231F20"/>
          <w:spacing w:val="-18"/>
        </w:rPr>
        <w:t xml:space="preserve">，就应该带 </w:t>
      </w:r>
      <w:r>
        <w:rPr>
          <w:color w:val="231F20"/>
          <w:spacing w:val="-20"/>
          <w:w w:val="105"/>
        </w:rPr>
        <w:t>领他们认真阅读题意，该教学问题的含义是“笼子里有</w:t>
      </w:r>
      <w:r>
        <w:rPr>
          <w:color w:val="231F20"/>
          <w:spacing w:val="-10"/>
          <w:w w:val="105"/>
        </w:rPr>
        <w:t>若干只鸡和兔，从上面数，有</w:t>
      </w:r>
      <w:r>
        <w:rPr>
          <w:rFonts w:ascii="Arial Narrow" w:hAnsi="Arial Narrow" w:eastAsia="Arial Narrow"/>
          <w:color w:val="231F20"/>
          <w:w w:val="105"/>
        </w:rPr>
        <w:t>35</w:t>
      </w:r>
      <w:r>
        <w:rPr>
          <w:rFonts w:ascii="Arial Narrow" w:hAnsi="Arial Narrow" w:eastAsia="Arial Narrow"/>
          <w:color w:val="231F20"/>
          <w:spacing w:val="-30"/>
          <w:w w:val="105"/>
        </w:rPr>
        <w:t xml:space="preserve"> </w:t>
      </w:r>
      <w:r>
        <w:rPr>
          <w:color w:val="231F20"/>
          <w:spacing w:val="-16"/>
          <w:w w:val="105"/>
        </w:rPr>
        <w:t>个头，从下面数，有</w:t>
      </w:r>
      <w:r>
        <w:rPr>
          <w:rFonts w:ascii="Arial Narrow" w:hAnsi="Arial Narrow" w:eastAsia="Arial Narrow"/>
          <w:color w:val="231F20"/>
          <w:w w:val="105"/>
        </w:rPr>
        <w:t xml:space="preserve">94 </w:t>
      </w:r>
      <w:r>
        <w:rPr>
          <w:color w:val="231F20"/>
          <w:spacing w:val="6"/>
          <w:w w:val="102"/>
        </w:rPr>
        <w:t>只脚。鸡和兔各有几只</w:t>
      </w:r>
      <w:r>
        <w:rPr>
          <w:rFonts w:ascii="Arial Narrow" w:hAnsi="Arial Narrow" w:eastAsia="Arial Narrow"/>
          <w:color w:val="231F20"/>
          <w:spacing w:val="-3"/>
          <w:w w:val="100"/>
        </w:rPr>
        <w:t>?</w:t>
      </w:r>
      <w:r>
        <w:rPr>
          <w:color w:val="231F20"/>
          <w:spacing w:val="-100"/>
          <w:w w:val="308"/>
        </w:rPr>
        <w:t>”</w:t>
      </w:r>
      <w:r>
        <w:rPr>
          <w:color w:val="231F20"/>
          <w:spacing w:val="-6"/>
          <w:w w:val="102"/>
        </w:rPr>
        <w:t>随后，在带领学生阅读完题</w:t>
      </w:r>
      <w:r>
        <w:rPr>
          <w:color w:val="231F20"/>
          <w:spacing w:val="-17"/>
        </w:rPr>
        <w:t xml:space="preserve">意后，应该引导他们联系以往所学的知识，再联系生活  </w:t>
      </w:r>
      <w:r>
        <w:rPr>
          <w:color w:val="231F20"/>
          <w:spacing w:val="-20"/>
        </w:rPr>
        <w:t xml:space="preserve">经验解决问题，这样既提高他们的阅读能力，又提高数  </w:t>
      </w:r>
      <w:r>
        <w:rPr>
          <w:color w:val="231F20"/>
          <w:spacing w:val="-20"/>
          <w:w w:val="110"/>
        </w:rPr>
        <w:t>学思维能力。</w:t>
      </w:r>
    </w:p>
    <w:p>
      <w:pPr>
        <w:pStyle w:val="7"/>
        <w:numPr>
          <w:ilvl w:val="0"/>
          <w:numId w:val="2"/>
        </w:numPr>
        <w:tabs>
          <w:tab w:val="left" w:pos="1038"/>
        </w:tabs>
        <w:spacing w:before="0" w:after="0" w:line="331" w:lineRule="exact"/>
        <w:ind w:left="1037" w:right="0" w:hanging="451"/>
        <w:jc w:val="left"/>
        <w:rPr>
          <w:sz w:val="20"/>
        </w:rPr>
      </w:pPr>
      <w:r>
        <w:rPr>
          <w:color w:val="231F20"/>
          <w:spacing w:val="-11"/>
          <w:w w:val="105"/>
          <w:sz w:val="20"/>
        </w:rPr>
        <w:t>加强阅读训练，注重解决问题</w:t>
      </w:r>
    </w:p>
    <w:p>
      <w:pPr>
        <w:pStyle w:val="3"/>
        <w:ind w:left="240" w:right="398" w:firstLine="420"/>
      </w:pPr>
      <w:r>
        <w:rPr>
          <w:color w:val="231F20"/>
          <w:spacing w:val="-1"/>
        </w:rPr>
        <w:t xml:space="preserve">数学阅读能力不同于其他的能力和素养，需要学 </w:t>
      </w:r>
      <w:r>
        <w:rPr>
          <w:color w:val="231F20"/>
          <w:spacing w:val="-5"/>
        </w:rPr>
        <w:t xml:space="preserve">生进行不断的练习，从而在练习中得到循序渐进的强 </w:t>
      </w:r>
      <w:r>
        <w:rPr>
          <w:color w:val="231F20"/>
          <w:spacing w:val="-12"/>
        </w:rPr>
        <w:t xml:space="preserve">化，进而一点一滴地积攒更多数学阅读的方法和技巧， </w:t>
      </w:r>
      <w:r>
        <w:rPr>
          <w:color w:val="231F20"/>
          <w:spacing w:val="5"/>
        </w:rPr>
        <w:t>以此引领他们更加高效地开展阅读工作。所以</w:t>
      </w:r>
      <w:r>
        <w:rPr>
          <w:color w:val="231F20"/>
          <w:spacing w:val="-32"/>
        </w:rPr>
        <w:t xml:space="preserve">，小学 </w:t>
      </w:r>
      <w:r>
        <w:rPr>
          <w:color w:val="231F20"/>
          <w:spacing w:val="5"/>
        </w:rPr>
        <w:t>数学教师应该加强学生阅读能力的训练工作</w:t>
      </w:r>
      <w:r>
        <w:rPr>
          <w:color w:val="231F20"/>
          <w:spacing w:val="-24"/>
        </w:rPr>
        <w:t xml:space="preserve">，锻炼他 </w:t>
      </w:r>
      <w:r>
        <w:rPr>
          <w:color w:val="231F20"/>
          <w:spacing w:val="-5"/>
        </w:rPr>
        <w:t xml:space="preserve">们解决现实问题的能力，进而不断提升自身的阅读能 </w:t>
      </w:r>
      <w:r>
        <w:rPr>
          <w:color w:val="231F20"/>
          <w:spacing w:val="-17"/>
        </w:rPr>
        <w:t xml:space="preserve">力，最终促进核心素养的养成与发展。首先，教师应该  </w:t>
      </w:r>
      <w:r>
        <w:rPr>
          <w:color w:val="231F20"/>
          <w:spacing w:val="-3"/>
        </w:rPr>
        <w:t xml:space="preserve">将阅读的方法和技巧传递给学生，选择那些更加适合 </w:t>
      </w:r>
      <w:r>
        <w:rPr>
          <w:color w:val="231F20"/>
          <w:spacing w:val="-17"/>
        </w:rPr>
        <w:t>学生的阅读形式，如让他们在阅读中寻找关键词，或者</w:t>
      </w:r>
    </w:p>
    <w:p>
      <w:pPr>
        <w:spacing w:before="147"/>
        <w:ind w:left="0" w:right="412" w:firstLine="0"/>
        <w:jc w:val="right"/>
        <w:rPr>
          <w:rFonts w:ascii="Century Gothic"/>
          <w:sz w:val="16"/>
        </w:rPr>
      </w:pPr>
      <w:r>
        <w:rPr>
          <w:rFonts w:ascii="Century Gothic"/>
          <w:color w:val="231F20"/>
          <w:sz w:val="16"/>
        </w:rPr>
        <w:t>135</w:t>
      </w:r>
    </w:p>
    <w:p>
      <w:pPr>
        <w:spacing w:after="0"/>
        <w:jc w:val="right"/>
        <w:rPr>
          <w:rFonts w:ascii="Century Gothic"/>
          <w:sz w:val="16"/>
        </w:rPr>
        <w:sectPr>
          <w:type w:val="continuous"/>
          <w:pgSz w:w="12250" w:h="16500"/>
          <w:pgMar w:top="0" w:right="800" w:bottom="540" w:left="860" w:header="720" w:footer="720" w:gutter="0"/>
          <w:cols w:equalWidth="0" w:num="2">
            <w:col w:w="5015" w:space="78"/>
            <w:col w:w="5497"/>
          </w:cols>
        </w:sectPr>
      </w:pPr>
    </w:p>
    <w:p>
      <w:pPr>
        <w:pStyle w:val="3"/>
        <w:spacing w:before="7"/>
        <w:rPr>
          <w:rFonts w:ascii="Century Gothic"/>
          <w:sz w:val="24"/>
        </w:rPr>
      </w:pPr>
    </w:p>
    <w:p>
      <w:pPr>
        <w:pStyle w:val="2"/>
        <w:rPr>
          <w:b w:val="0"/>
        </w:rPr>
      </w:pPr>
      <w:r>
        <w:rPr>
          <w:b w:val="0"/>
          <w:color w:val="4C4C4C"/>
        </w:rPr>
        <w:t>育 人 星 空</w:t>
      </w:r>
    </w:p>
    <w:p>
      <w:pPr>
        <w:pStyle w:val="3"/>
        <w:spacing w:before="17"/>
        <w:rPr>
          <w:rFonts w:ascii="微软雅黑 Light"/>
          <w:b w:val="0"/>
          <w:sz w:val="8"/>
        </w:rPr>
      </w:pPr>
    </w:p>
    <w:p>
      <w:pPr>
        <w:spacing w:after="0"/>
        <w:rPr>
          <w:rFonts w:ascii="微软雅黑 Light"/>
          <w:sz w:val="8"/>
        </w:rPr>
        <w:sectPr>
          <w:footerReference r:id="rId7" w:type="default"/>
          <w:pgSz w:w="12250" w:h="16500"/>
          <w:pgMar w:top="0" w:right="800" w:bottom="540" w:left="860" w:header="0" w:footer="348" w:gutter="0"/>
          <w:cols w:space="720" w:num="1"/>
        </w:sectPr>
      </w:pPr>
    </w:p>
    <w:p>
      <w:pPr>
        <w:pStyle w:val="3"/>
        <w:spacing w:before="38"/>
        <w:ind w:left="446"/>
      </w:pPr>
      <w:r>
        <w:pict>
          <v:group id="_x0000_s1034" o:spid="_x0000_s1034" o:spt="203" style="position:absolute;left:0pt;margin-left:0pt;margin-top:0pt;height:183.65pt;width:154.2pt;mso-position-horizontal-relative:page;mso-position-vertical-relative:page;z-index:-251653120;mso-width-relative:page;mso-height-relative:page;" coordsize="3084,3673">
            <o:lock v:ext="edit"/>
            <v:line id="_x0000_s1035" o:spid="_x0000_s1035" o:spt="20" style="position:absolute;left:919;top:0;height:3673;width:0;" stroked="t" coordsize="21600,21600">
              <v:path arrowok="t"/>
              <v:fill focussize="0,0"/>
              <v:stroke weight="0.566929133858268pt" color="#D8D8D8"/>
              <v:imagedata o:title=""/>
              <o:lock v:ext="edit"/>
            </v:line>
            <v:line id="_x0000_s1036" o:spid="_x0000_s1036" o:spt="20" style="position:absolute;left:0;top:798;height:0;width:3084;" stroked="t" coordsize="21600,21600">
              <v:path arrowok="t"/>
              <v:fill focussize="0,0"/>
              <v:stroke weight="0.566929133858268pt" color="#E5E5E5"/>
              <v:imagedata o:title=""/>
              <o:lock v:ext="edit"/>
            </v:line>
          </v:group>
        </w:pict>
      </w:r>
      <w:r>
        <w:pict>
          <v:shape id="_x0000_s1037" o:spid="_x0000_s1037" o:spt="202" type="#_x0000_t202" style="position:absolute;left:0pt;margin-left:25.85pt;margin-top:48.35pt;height:101.2pt;width:15.75pt;mso-position-horizontal-relative:page;mso-position-vertical-relative:page;z-index:251675648;mso-width-relative:page;mso-height-relative:page;" filled="f" stroked="f" coordsize="21600,21600">
            <v:path/>
            <v:fill on="f" focussize="0,0"/>
            <v:stroke on="f" joinstyle="miter"/>
            <v:imagedata o:title=""/>
            <o:lock v:ext="edit"/>
            <v:textbox inset="0mm,0mm,0mm,0mm" style="layout-flow:vertical-ideographic;">
              <w:txbxContent>
                <w:p>
                  <w:pPr>
                    <w:spacing w:before="0" w:line="156" w:lineRule="auto"/>
                    <w:ind w:left="20" w:right="0" w:firstLine="0"/>
                    <w:jc w:val="left"/>
                    <w:rPr>
                      <w:sz w:val="27"/>
                    </w:rPr>
                  </w:pPr>
                  <w:r>
                    <w:rPr>
                      <w:color w:val="4C4C4C"/>
                      <w:w w:val="105"/>
                      <w:sz w:val="27"/>
                    </w:rPr>
                    <w:t>当代家庭教育</w:t>
                  </w:r>
                </w:p>
              </w:txbxContent>
            </v:textbox>
          </v:shape>
        </w:pict>
      </w:r>
      <w:r>
        <w:rPr>
          <w:color w:val="231F20"/>
          <w:spacing w:val="-16"/>
        </w:rPr>
        <w:t xml:space="preserve">找出其中隐藏的条件，等等。其次，教师应该引导学生  </w:t>
      </w:r>
      <w:r>
        <w:rPr>
          <w:color w:val="231F20"/>
          <w:spacing w:val="-17"/>
        </w:rPr>
        <w:t xml:space="preserve">根据关键词和隐藏条件，深层次地理解数学阅读材料， </w:t>
      </w:r>
      <w:r>
        <w:rPr>
          <w:color w:val="231F20"/>
          <w:spacing w:val="-18"/>
        </w:rPr>
        <w:t xml:space="preserve">了解每个要素之间的关系，以此提高他们的阅读能力， </w:t>
      </w:r>
      <w:r>
        <w:rPr>
          <w:color w:val="231F20"/>
          <w:spacing w:val="-18"/>
          <w:w w:val="105"/>
        </w:rPr>
        <w:t>也注重了数学问题的解决。</w:t>
      </w:r>
    </w:p>
    <w:p>
      <w:pPr>
        <w:pStyle w:val="3"/>
        <w:ind w:left="446" w:right="103" w:firstLine="420"/>
        <w:jc w:val="both"/>
      </w:pPr>
      <w:r>
        <w:rPr>
          <w:color w:val="231F20"/>
          <w:spacing w:val="-12"/>
          <w:w w:val="105"/>
        </w:rPr>
        <w:t>以人教版五年级上册的数学教材为例，在进行“数学广角</w:t>
      </w:r>
      <w:r>
        <w:rPr>
          <w:rFonts w:ascii="Arial Narrow" w:hAnsi="Arial Narrow" w:eastAsia="Arial Narrow"/>
          <w:color w:val="231F20"/>
          <w:spacing w:val="-12"/>
          <w:w w:val="105"/>
        </w:rPr>
        <w:t>──</w:t>
      </w:r>
      <w:r>
        <w:rPr>
          <w:color w:val="231F20"/>
          <w:spacing w:val="-18"/>
          <w:w w:val="105"/>
        </w:rPr>
        <w:t>植树问题”一课的教育活动时，教师应该利</w:t>
      </w:r>
      <w:r>
        <w:rPr>
          <w:color w:val="231F20"/>
          <w:spacing w:val="-22"/>
        </w:rPr>
        <w:t>用某个典型性的数学问题，来锻炼学生的阅读能力，不</w:t>
      </w:r>
      <w:r>
        <w:rPr>
          <w:color w:val="231F20"/>
          <w:spacing w:val="-21"/>
          <w:w w:val="102"/>
        </w:rPr>
        <w:t>断训练他们的数学阅读方法和技巧。例如</w:t>
      </w:r>
      <w:r>
        <w:rPr>
          <w:color w:val="231F20"/>
          <w:spacing w:val="-203"/>
          <w:w w:val="308"/>
        </w:rPr>
        <w:t>“</w:t>
      </w:r>
      <w:r>
        <w:rPr>
          <w:color w:val="231F20"/>
          <w:spacing w:val="-2"/>
          <w:w w:val="102"/>
        </w:rPr>
        <w:t>：同学们在</w:t>
      </w:r>
      <w:r>
        <w:rPr>
          <w:color w:val="231F20"/>
          <w:spacing w:val="14"/>
          <w:w w:val="105"/>
        </w:rPr>
        <w:t>全长为</w:t>
      </w:r>
      <w:r>
        <w:rPr>
          <w:rFonts w:ascii="Arial Narrow" w:hAnsi="Arial Narrow" w:eastAsia="Arial Narrow"/>
          <w:color w:val="231F20"/>
          <w:w w:val="105"/>
        </w:rPr>
        <w:t>100m</w:t>
      </w:r>
      <w:r>
        <w:rPr>
          <w:rFonts w:ascii="Arial Narrow" w:hAnsi="Arial Narrow" w:eastAsia="Arial Narrow"/>
          <w:color w:val="231F20"/>
          <w:spacing w:val="-26"/>
          <w:w w:val="105"/>
        </w:rPr>
        <w:t xml:space="preserve"> </w:t>
      </w:r>
      <w:r>
        <w:rPr>
          <w:color w:val="231F20"/>
          <w:spacing w:val="-4"/>
          <w:w w:val="105"/>
        </w:rPr>
        <w:t>的小路一边种树，每隔</w:t>
      </w:r>
      <w:r>
        <w:rPr>
          <w:rFonts w:ascii="Arial Narrow" w:hAnsi="Arial Narrow" w:eastAsia="Arial Narrow"/>
          <w:color w:val="231F20"/>
          <w:w w:val="105"/>
        </w:rPr>
        <w:t xml:space="preserve">20m </w:t>
      </w:r>
      <w:r>
        <w:rPr>
          <w:color w:val="231F20"/>
          <w:spacing w:val="-16"/>
          <w:w w:val="105"/>
        </w:rPr>
        <w:t>栽一棵树，一</w:t>
      </w:r>
      <w:r>
        <w:rPr>
          <w:color w:val="231F20"/>
          <w:spacing w:val="-3"/>
          <w:w w:val="102"/>
        </w:rPr>
        <w:t>共需要栽多少棵树？</w:t>
      </w:r>
      <w:r>
        <w:rPr>
          <w:color w:val="231F20"/>
          <w:spacing w:val="-96"/>
          <w:w w:val="308"/>
        </w:rPr>
        <w:t>”</w:t>
      </w:r>
      <w:r>
        <w:rPr>
          <w:color w:val="231F20"/>
          <w:spacing w:val="8"/>
          <w:w w:val="102"/>
        </w:rPr>
        <w:t>随后教师带领学生一同阅读该</w:t>
      </w:r>
      <w:r>
        <w:rPr>
          <w:color w:val="231F20"/>
          <w:spacing w:val="-16"/>
        </w:rPr>
        <w:t>题，并引导他们使用相应的阅读方法和技巧，找出问题</w:t>
      </w:r>
      <w:r>
        <w:rPr>
          <w:color w:val="231F20"/>
          <w:spacing w:val="-15"/>
          <w:w w:val="105"/>
        </w:rPr>
        <w:t>的关键点和隐藏条件，如题目中的“小路”就相当于长</w:t>
      </w:r>
      <w:r>
        <w:rPr>
          <w:color w:val="231F20"/>
          <w:spacing w:val="-6"/>
        </w:rPr>
        <w:t>度，再引导学生思考什么是点？什么是间隔？以此让</w:t>
      </w:r>
      <w:r>
        <w:rPr>
          <w:color w:val="231F20"/>
          <w:spacing w:val="-2"/>
        </w:rPr>
        <w:t>他们在阅读过程中不断发散思维能力，并利用画图的</w:t>
      </w:r>
      <w:r>
        <w:rPr>
          <w:color w:val="231F20"/>
          <w:spacing w:val="-11"/>
          <w:w w:val="105"/>
        </w:rPr>
        <w:t>方式提高阅读能力，进而更加有效地解决该问题。</w:t>
      </w:r>
    </w:p>
    <w:p>
      <w:pPr>
        <w:pStyle w:val="7"/>
        <w:numPr>
          <w:ilvl w:val="0"/>
          <w:numId w:val="2"/>
        </w:numPr>
        <w:tabs>
          <w:tab w:val="left" w:pos="1243"/>
        </w:tabs>
        <w:spacing w:before="0" w:after="0" w:line="329" w:lineRule="exact"/>
        <w:ind w:left="1242" w:right="0" w:hanging="450"/>
        <w:jc w:val="left"/>
        <w:rPr>
          <w:sz w:val="20"/>
        </w:rPr>
      </w:pPr>
      <w:r>
        <w:rPr>
          <w:color w:val="231F20"/>
          <w:spacing w:val="-11"/>
          <w:w w:val="105"/>
          <w:sz w:val="20"/>
        </w:rPr>
        <w:t>开展阅读反馈，借助合作交流</w:t>
      </w:r>
    </w:p>
    <w:p>
      <w:pPr>
        <w:pStyle w:val="3"/>
        <w:ind w:left="446" w:firstLine="420"/>
      </w:pPr>
      <w:r>
        <w:rPr>
          <w:color w:val="231F20"/>
          <w:spacing w:val="-6"/>
        </w:rPr>
        <w:t xml:space="preserve">在新课程改革中，小学数学教师不仅仅是教授知 </w:t>
      </w:r>
      <w:r>
        <w:rPr>
          <w:color w:val="231F20"/>
          <w:spacing w:val="-17"/>
        </w:rPr>
        <w:t xml:space="preserve">识与技能的地位，还承担着组织和管理学生的责任，需  </w:t>
      </w:r>
      <w:r>
        <w:rPr>
          <w:color w:val="231F20"/>
          <w:spacing w:val="5"/>
        </w:rPr>
        <w:t>要在课堂上引领学生不断发挥某项能力</w:t>
      </w:r>
      <w:r>
        <w:rPr>
          <w:color w:val="231F20"/>
          <w:spacing w:val="-15"/>
        </w:rPr>
        <w:t xml:space="preserve">，培育他们的 </w:t>
      </w:r>
      <w:r>
        <w:rPr>
          <w:color w:val="231F20"/>
          <w:spacing w:val="-6"/>
        </w:rPr>
        <w:t xml:space="preserve">某项素养。所以，这就要求小学数学教师应该在课堂 </w:t>
      </w:r>
      <w:r>
        <w:rPr>
          <w:color w:val="231F20"/>
          <w:spacing w:val="-17"/>
        </w:rPr>
        <w:t xml:space="preserve">上充分发挥自身的指导作用。首先，优化教学内容，重  </w:t>
      </w:r>
      <w:r>
        <w:rPr>
          <w:color w:val="231F20"/>
          <w:spacing w:val="-5"/>
        </w:rPr>
        <w:t xml:space="preserve">视学生阅读能力的反馈，在课堂上尊重学生的主体地 </w:t>
      </w:r>
      <w:r>
        <w:rPr>
          <w:color w:val="231F20"/>
          <w:spacing w:val="-17"/>
        </w:rPr>
        <w:t xml:space="preserve">位，让他们根据自己的需要选择阅读方法和手段，进而  </w:t>
      </w:r>
      <w:r>
        <w:rPr>
          <w:color w:val="231F20"/>
          <w:spacing w:val="-15"/>
        </w:rPr>
        <w:t xml:space="preserve">提高阅读兴趣，并且在课堂上给予充足的时间和空间， </w:t>
      </w:r>
      <w:r>
        <w:rPr>
          <w:color w:val="231F20"/>
          <w:spacing w:val="-2"/>
        </w:rPr>
        <w:t xml:space="preserve">促使学生有阅读反馈的时间和空间，同教师和其他学 </w:t>
      </w:r>
      <w:r>
        <w:rPr>
          <w:color w:val="231F20"/>
          <w:spacing w:val="-3"/>
        </w:rPr>
        <w:t xml:space="preserve">生之间交流自己的想法。其次，教师还可以借助合作 </w:t>
      </w:r>
      <w:r>
        <w:rPr>
          <w:color w:val="231F20"/>
          <w:spacing w:val="-6"/>
        </w:rPr>
        <w:t xml:space="preserve">交流的方法，在学生进行阅读之前将他们分为多个小 </w:t>
      </w:r>
      <w:r>
        <w:rPr>
          <w:color w:val="231F20"/>
          <w:spacing w:val="-16"/>
        </w:rPr>
        <w:t xml:space="preserve">组，进而布置小组阅读任务，以此为师生与生生之间的  </w:t>
      </w:r>
      <w:r>
        <w:rPr>
          <w:color w:val="231F20"/>
          <w:spacing w:val="-16"/>
          <w:w w:val="105"/>
        </w:rPr>
        <w:t>互动和阅读交流奠定坚实的基础。</w:t>
      </w:r>
    </w:p>
    <w:p>
      <w:pPr>
        <w:pStyle w:val="7"/>
        <w:numPr>
          <w:ilvl w:val="0"/>
          <w:numId w:val="2"/>
        </w:numPr>
        <w:tabs>
          <w:tab w:val="left" w:pos="1243"/>
        </w:tabs>
        <w:spacing w:before="0" w:after="0" w:line="326" w:lineRule="exact"/>
        <w:ind w:left="1242" w:right="0" w:hanging="450"/>
        <w:jc w:val="left"/>
        <w:rPr>
          <w:sz w:val="20"/>
        </w:rPr>
      </w:pPr>
      <w:r>
        <w:rPr>
          <w:color w:val="231F20"/>
          <w:spacing w:val="-10"/>
          <w:sz w:val="20"/>
        </w:rPr>
        <w:t>进行阅读方法指导，提高阅读质量</w:t>
      </w:r>
    </w:p>
    <w:p>
      <w:pPr>
        <w:pStyle w:val="3"/>
        <w:ind w:left="446" w:firstLine="420"/>
      </w:pPr>
      <w:r>
        <w:rPr>
          <w:color w:val="231F20"/>
          <w:spacing w:val="-2"/>
        </w:rPr>
        <w:t xml:space="preserve">为了更好地提高学生的数学阅读质量，教师可以 在授课的过程中通过阅读方法指导的方式加强学生的 </w:t>
      </w:r>
      <w:r>
        <w:rPr>
          <w:color w:val="231F20"/>
          <w:spacing w:val="-6"/>
        </w:rPr>
        <w:t xml:space="preserve">阅读能力，使其在学习相关知识的过程中能够快速浏 </w:t>
      </w:r>
      <w:r>
        <w:rPr>
          <w:color w:val="231F20"/>
          <w:spacing w:val="-5"/>
        </w:rPr>
        <w:t xml:space="preserve">览并过滤有效条件，通过这种方式逐步提升他们的解 </w:t>
      </w:r>
      <w:r>
        <w:rPr>
          <w:color w:val="231F20"/>
          <w:spacing w:val="-18"/>
        </w:rPr>
        <w:t xml:space="preserve">题能力，在阅读相关数学题目的过程中，使他们的数学  运算和数据分析能力得到充分提升。在当前的小学数 </w:t>
      </w:r>
      <w:r>
        <w:rPr>
          <w:color w:val="231F20"/>
          <w:spacing w:val="-6"/>
        </w:rPr>
        <w:t xml:space="preserve">学应用题中，出题者会在题目中刻意设置一些干扰性 </w:t>
      </w:r>
      <w:r>
        <w:rPr>
          <w:color w:val="231F20"/>
          <w:spacing w:val="-12"/>
        </w:rPr>
        <w:t>因素，通过这种方式拉长学生的解题时间和解题速度， 同时也让解题过程更加漫长。在这种情况下教师可以</w:t>
      </w:r>
      <w:r>
        <w:rPr>
          <w:color w:val="231F20"/>
          <w:spacing w:val="5"/>
          <w:w w:val="102"/>
        </w:rPr>
        <w:t>引</w:t>
      </w:r>
      <w:r>
        <w:rPr>
          <w:color w:val="231F20"/>
          <w:spacing w:val="-4"/>
          <w:w w:val="102"/>
        </w:rPr>
        <w:t>导学生如何快速判断题目中的</w:t>
      </w:r>
      <w:r>
        <w:rPr>
          <w:color w:val="231F20"/>
          <w:spacing w:val="4"/>
          <w:w w:val="308"/>
        </w:rPr>
        <w:t>“</w:t>
      </w:r>
      <w:r>
        <w:rPr>
          <w:color w:val="231F20"/>
          <w:spacing w:val="5"/>
          <w:w w:val="102"/>
        </w:rPr>
        <w:t>烟雾弹</w:t>
      </w:r>
      <w:r>
        <w:rPr>
          <w:color w:val="231F20"/>
          <w:spacing w:val="-100"/>
          <w:w w:val="308"/>
        </w:rPr>
        <w:t>”</w:t>
      </w:r>
      <w:r>
        <w:rPr>
          <w:color w:val="231F20"/>
          <w:spacing w:val="-18"/>
          <w:w w:val="102"/>
        </w:rPr>
        <w:t>，判断出哪</w:t>
      </w:r>
      <w:r>
        <w:rPr>
          <w:color w:val="231F20"/>
          <w:spacing w:val="5"/>
        </w:rPr>
        <w:t>些</w:t>
      </w:r>
      <w:r>
        <w:rPr>
          <w:color w:val="231F20"/>
          <w:spacing w:val="-2"/>
        </w:rPr>
        <w:t>是隐藏在文字语句中的真正解题条件，通过这种方 式</w:t>
      </w:r>
      <w:r>
        <w:rPr>
          <w:color w:val="231F20"/>
          <w:spacing w:val="-9"/>
        </w:rPr>
        <w:t>培养学生的阅读思考能力，使其在实际解题过程中</w:t>
      </w:r>
    </w:p>
    <w:p>
      <w:pPr>
        <w:pStyle w:val="3"/>
        <w:spacing w:before="38" w:line="347" w:lineRule="exact"/>
        <w:ind w:left="278"/>
      </w:pPr>
      <w:r>
        <w:br w:type="column"/>
      </w:r>
      <w:r>
        <w:rPr>
          <w:color w:val="231F20"/>
          <w:w w:val="105"/>
        </w:rPr>
        <w:t>获得自身的成长。</w:t>
      </w:r>
    </w:p>
    <w:p>
      <w:pPr>
        <w:pStyle w:val="3"/>
        <w:ind w:left="278" w:right="115" w:firstLine="420"/>
      </w:pPr>
      <w:r>
        <w:rPr>
          <w:color w:val="231F20"/>
          <w:spacing w:val="-17"/>
          <w:w w:val="105"/>
        </w:rPr>
        <w:t>以人教版《五年级数学下册》第五课时</w:t>
      </w:r>
      <w:r>
        <w:rPr>
          <w:color w:val="231F20"/>
          <w:spacing w:val="5"/>
          <w:w w:val="290"/>
        </w:rPr>
        <w:t>“</w:t>
      </w:r>
      <w:r>
        <w:rPr>
          <w:color w:val="231F20"/>
          <w:spacing w:val="3"/>
          <w:w w:val="105"/>
        </w:rPr>
        <w:t>图形的运动</w:t>
      </w:r>
      <w:r>
        <w:rPr>
          <w:color w:val="231F20"/>
          <w:spacing w:val="-105"/>
          <w:w w:val="290"/>
        </w:rPr>
        <w:t>”</w:t>
      </w:r>
      <w:r>
        <w:rPr>
          <w:color w:val="231F20"/>
          <w:spacing w:val="-11"/>
          <w:w w:val="105"/>
        </w:rPr>
        <w:t>为例，在教学过程中教师可以结合应用题的相关条</w:t>
      </w:r>
      <w:r>
        <w:rPr>
          <w:color w:val="231F20"/>
          <w:spacing w:val="-19"/>
        </w:rPr>
        <w:t xml:space="preserve">件对相关条件进行逐个分析，例题：学校要在空地部分  </w:t>
      </w:r>
      <w:r>
        <w:rPr>
          <w:color w:val="231F20"/>
          <w:spacing w:val="-3"/>
          <w:w w:val="105"/>
        </w:rPr>
        <w:t>修建一块长方形草坪，草坪的长和宽分别是</w:t>
      </w:r>
      <w:r>
        <w:rPr>
          <w:rFonts w:ascii="Arial Narrow" w:hAnsi="Arial Narrow" w:eastAsia="Arial Narrow"/>
          <w:color w:val="231F20"/>
          <w:w w:val="105"/>
        </w:rPr>
        <w:t>10</w:t>
      </w:r>
      <w:r>
        <w:rPr>
          <w:rFonts w:ascii="Arial Narrow" w:hAnsi="Arial Narrow" w:eastAsia="Arial Narrow"/>
          <w:color w:val="231F20"/>
          <w:spacing w:val="-31"/>
          <w:w w:val="105"/>
        </w:rPr>
        <w:t xml:space="preserve"> </w:t>
      </w:r>
      <w:r>
        <w:rPr>
          <w:color w:val="231F20"/>
          <w:spacing w:val="19"/>
          <w:w w:val="105"/>
        </w:rPr>
        <w:t>米和</w:t>
      </w:r>
      <w:r>
        <w:rPr>
          <w:rFonts w:ascii="Arial Narrow" w:hAnsi="Arial Narrow" w:eastAsia="Arial Narrow"/>
          <w:color w:val="231F20"/>
          <w:w w:val="105"/>
        </w:rPr>
        <w:t xml:space="preserve">5 </w:t>
      </w:r>
      <w:r>
        <w:rPr>
          <w:color w:val="231F20"/>
          <w:spacing w:val="-6"/>
        </w:rPr>
        <w:t xml:space="preserve">米，现在预计在草坪中修建两条相互交叉的宽度为一 </w:t>
      </w:r>
      <w:r>
        <w:rPr>
          <w:color w:val="231F20"/>
          <w:spacing w:val="-17"/>
        </w:rPr>
        <w:t xml:space="preserve">米的人行道路，两条道路相互垂直，问人行道路的占地  </w:t>
      </w:r>
      <w:r>
        <w:rPr>
          <w:color w:val="231F20"/>
          <w:spacing w:val="5"/>
        </w:rPr>
        <w:t>面积是多少？教师可以先引导学生通读题目</w:t>
      </w:r>
      <w:r>
        <w:rPr>
          <w:color w:val="231F20"/>
          <w:spacing w:val="-24"/>
        </w:rPr>
        <w:t xml:space="preserve">，让他们 认识到解答这道题目需要图形面积知识和平移相关知 </w:t>
      </w:r>
      <w:r>
        <w:rPr>
          <w:color w:val="231F20"/>
          <w:spacing w:val="-49"/>
          <w:w w:val="105"/>
        </w:rPr>
        <w:t>识，因此</w:t>
      </w:r>
      <w:r>
        <w:rPr>
          <w:color w:val="231F20"/>
          <w:spacing w:val="4"/>
          <w:w w:val="290"/>
        </w:rPr>
        <w:t>“</w:t>
      </w:r>
      <w:r>
        <w:rPr>
          <w:color w:val="231F20"/>
          <w:spacing w:val="5"/>
          <w:w w:val="105"/>
        </w:rPr>
        <w:t>学校在空地部分修建一块长方形草坪</w:t>
      </w:r>
      <w:r>
        <w:rPr>
          <w:color w:val="231F20"/>
          <w:spacing w:val="-100"/>
          <w:w w:val="290"/>
        </w:rPr>
        <w:t>”</w:t>
      </w:r>
      <w:r>
        <w:rPr>
          <w:color w:val="231F20"/>
          <w:spacing w:val="2"/>
          <w:w w:val="105"/>
        </w:rPr>
        <w:t>一句</w:t>
      </w:r>
      <w:r>
        <w:rPr>
          <w:color w:val="231F20"/>
          <w:spacing w:val="5"/>
        </w:rPr>
        <w:t>与几何知识有关的内容只有长方形一词</w:t>
      </w:r>
      <w:r>
        <w:rPr>
          <w:color w:val="231F20"/>
          <w:spacing w:val="-15"/>
        </w:rPr>
        <w:t xml:space="preserve">，所以其他部 分可以去掉，接着提取其他条件，小路宽度为一米，长  </w:t>
      </w:r>
      <w:r>
        <w:rPr>
          <w:color w:val="231F20"/>
          <w:spacing w:val="-9"/>
          <w:w w:val="105"/>
        </w:rPr>
        <w:t>方形的长和宽是</w:t>
      </w:r>
      <w:r>
        <w:rPr>
          <w:rFonts w:ascii="Arial Narrow" w:hAnsi="Arial Narrow" w:eastAsia="Arial Narrow"/>
          <w:color w:val="231F20"/>
          <w:w w:val="105"/>
        </w:rPr>
        <w:t>10</w:t>
      </w:r>
      <w:r>
        <w:rPr>
          <w:rFonts w:ascii="Arial Narrow" w:hAnsi="Arial Narrow" w:eastAsia="Arial Narrow"/>
          <w:color w:val="231F20"/>
          <w:spacing w:val="-33"/>
          <w:w w:val="105"/>
        </w:rPr>
        <w:t xml:space="preserve"> </w:t>
      </w:r>
      <w:r>
        <w:rPr>
          <w:color w:val="231F20"/>
          <w:spacing w:val="13"/>
          <w:w w:val="105"/>
        </w:rPr>
        <w:t>米和</w:t>
      </w:r>
      <w:r>
        <w:rPr>
          <w:rFonts w:ascii="Arial Narrow" w:hAnsi="Arial Narrow" w:eastAsia="Arial Narrow"/>
          <w:color w:val="231F20"/>
          <w:w w:val="105"/>
        </w:rPr>
        <w:t>5</w:t>
      </w:r>
      <w:r>
        <w:rPr>
          <w:rFonts w:ascii="Arial Narrow" w:hAnsi="Arial Narrow" w:eastAsia="Arial Narrow"/>
          <w:color w:val="231F20"/>
          <w:spacing w:val="-33"/>
          <w:w w:val="105"/>
        </w:rPr>
        <w:t xml:space="preserve"> </w:t>
      </w:r>
      <w:r>
        <w:rPr>
          <w:color w:val="231F20"/>
          <w:spacing w:val="-19"/>
          <w:w w:val="105"/>
        </w:rPr>
        <w:t>米，而两条道路相互垂直，那</w:t>
      </w:r>
      <w:r>
        <w:rPr>
          <w:color w:val="231F20"/>
          <w:spacing w:val="5"/>
        </w:rPr>
        <w:t>么可以将其解读为彼此交叉且角度为直角</w:t>
      </w:r>
      <w:r>
        <w:rPr>
          <w:color w:val="231F20"/>
          <w:spacing w:val="-18"/>
        </w:rPr>
        <w:t xml:space="preserve">，最终要求 的值是两条道路的面积的和。在得出小路面积求取的 </w:t>
      </w:r>
      <w:r>
        <w:rPr>
          <w:color w:val="231F20"/>
          <w:spacing w:val="-4"/>
        </w:rPr>
        <w:t xml:space="preserve">必要条件长和宽的长度之后，相加得出结果。这时教 </w:t>
      </w:r>
      <w:r>
        <w:rPr>
          <w:color w:val="231F20"/>
          <w:spacing w:val="-2"/>
        </w:rPr>
        <w:t xml:space="preserve">师可以引导学生回到整理出的条件上，发现还有一个 </w:t>
      </w:r>
      <w:r>
        <w:rPr>
          <w:color w:val="231F20"/>
          <w:spacing w:val="-10"/>
        </w:rPr>
        <w:t xml:space="preserve">条件在解题过程中没有用到，就是两条小路相互交叉， 那么这时考虑交叉就会发现其中有一部分的面积出现 </w:t>
      </w:r>
      <w:r>
        <w:rPr>
          <w:color w:val="231F20"/>
          <w:spacing w:val="-6"/>
        </w:rPr>
        <w:t xml:space="preserve">了重合的情况，因此在计算过程中还要求出重合部分 的面积，才能得出正确结果。将阅读教学与阅读方法 结合在一起，帮助学生在阅读过程中找到文本重点内 </w:t>
      </w:r>
      <w:r>
        <w:rPr>
          <w:color w:val="231F20"/>
          <w:spacing w:val="-18"/>
        </w:rPr>
        <w:t xml:space="preserve">容，并学会如何提取题目中的有效条件，使他们的解题  </w:t>
      </w:r>
      <w:r>
        <w:rPr>
          <w:color w:val="231F20"/>
          <w:spacing w:val="-18"/>
          <w:w w:val="105"/>
        </w:rPr>
        <w:t>能力得到提升。</w:t>
      </w:r>
    </w:p>
    <w:p>
      <w:pPr>
        <w:pStyle w:val="7"/>
        <w:numPr>
          <w:ilvl w:val="0"/>
          <w:numId w:val="1"/>
        </w:numPr>
        <w:tabs>
          <w:tab w:val="left" w:pos="896"/>
        </w:tabs>
        <w:spacing w:before="159" w:after="0" w:line="240" w:lineRule="auto"/>
        <w:ind w:left="895" w:right="0" w:hanging="198"/>
        <w:jc w:val="left"/>
        <w:rPr>
          <w:rFonts w:hint="eastAsia" w:ascii="华文细黑" w:eastAsia="华文细黑"/>
          <w:sz w:val="20"/>
        </w:rPr>
      </w:pPr>
      <w:r>
        <w:rPr>
          <w:rFonts w:hint="eastAsia" w:ascii="华文细黑" w:eastAsia="华文细黑"/>
          <w:color w:val="231F20"/>
          <w:w w:val="105"/>
          <w:sz w:val="20"/>
        </w:rPr>
        <w:t>结语</w:t>
      </w:r>
    </w:p>
    <w:p>
      <w:pPr>
        <w:pStyle w:val="3"/>
        <w:spacing w:before="196"/>
        <w:ind w:left="278" w:right="220" w:firstLine="420"/>
        <w:jc w:val="both"/>
      </w:pPr>
      <w:r>
        <w:rPr>
          <w:color w:val="231F20"/>
          <w:spacing w:val="-6"/>
        </w:rPr>
        <w:t>总而言之，阅读能力是小学数学核心素养中的一个重要组成部分，它的好坏在很大程度上影响着学生</w:t>
      </w:r>
      <w:r>
        <w:rPr>
          <w:color w:val="231F20"/>
          <w:spacing w:val="-4"/>
        </w:rPr>
        <w:t>的自主学习能力和审题能力，可以推动学生更加深刻</w:t>
      </w:r>
      <w:r>
        <w:rPr>
          <w:color w:val="231F20"/>
          <w:spacing w:val="-17"/>
        </w:rPr>
        <w:t>地理解数学课题，并且将所学知识应用到生活中，解决</w:t>
      </w:r>
      <w:r>
        <w:rPr>
          <w:color w:val="231F20"/>
          <w:spacing w:val="-22"/>
        </w:rPr>
        <w:t>现实生活中的问题。对此，作为小学数学教师，应该认</w:t>
      </w:r>
      <w:r>
        <w:rPr>
          <w:color w:val="231F20"/>
          <w:spacing w:val="-5"/>
        </w:rPr>
        <w:t>识到阅读能力的重要性，并解读数学核心素养的具体</w:t>
      </w:r>
      <w:r>
        <w:rPr>
          <w:color w:val="231F20"/>
          <w:spacing w:val="-16"/>
        </w:rPr>
        <w:t>内涵，再制定相应的教学策略，如创设阅读情境，培养</w:t>
      </w:r>
      <w:r>
        <w:rPr>
          <w:color w:val="231F20"/>
          <w:spacing w:val="-15"/>
        </w:rPr>
        <w:t>学习兴趣、设计阅读问题，发散数学思维等，以此从整</w:t>
      </w:r>
      <w:r>
        <w:rPr>
          <w:color w:val="231F20"/>
          <w:spacing w:val="-15"/>
          <w:w w:val="105"/>
        </w:rPr>
        <w:t>体上提高学生的数学学习水平。</w:t>
      </w:r>
    </w:p>
    <w:p>
      <w:pPr>
        <w:pStyle w:val="3"/>
        <w:spacing w:before="10"/>
        <w:ind w:left="278"/>
        <w:rPr>
          <w:rFonts w:hint="eastAsia" w:ascii="华文细黑" w:eastAsia="华文细黑"/>
        </w:rPr>
      </w:pPr>
      <w:r>
        <w:rPr>
          <w:rFonts w:hint="eastAsia" w:ascii="华文细黑" w:eastAsia="华文细黑"/>
          <w:color w:val="231F20"/>
          <w:w w:val="105"/>
        </w:rPr>
        <w:t>参考文献</w:t>
      </w:r>
    </w:p>
    <w:p>
      <w:pPr>
        <w:pStyle w:val="7"/>
        <w:numPr>
          <w:ilvl w:val="0"/>
          <w:numId w:val="3"/>
        </w:numPr>
        <w:tabs>
          <w:tab w:val="left" w:pos="508"/>
        </w:tabs>
        <w:spacing w:before="23" w:after="0" w:line="240" w:lineRule="auto"/>
        <w:ind w:left="278" w:right="220" w:firstLine="0"/>
        <w:jc w:val="left"/>
        <w:rPr>
          <w:sz w:val="20"/>
        </w:rPr>
      </w:pPr>
      <w:r>
        <w:rPr>
          <w:color w:val="231F20"/>
          <w:spacing w:val="3"/>
          <w:sz w:val="20"/>
        </w:rPr>
        <w:t>吴中豹. 新媒体环境下培养小学数学阅读能力的机遇和挑战[J</w:t>
      </w:r>
      <w:r>
        <w:rPr>
          <w:color w:val="231F20"/>
          <w:spacing w:val="-6"/>
          <w:sz w:val="20"/>
        </w:rPr>
        <w:t>]. 科学咨询(教育科研),</w:t>
      </w:r>
      <w:r>
        <w:rPr>
          <w:color w:val="231F20"/>
          <w:sz w:val="20"/>
        </w:rPr>
        <w:t>2017(05).</w:t>
      </w:r>
    </w:p>
    <w:p>
      <w:pPr>
        <w:pStyle w:val="7"/>
        <w:numPr>
          <w:ilvl w:val="0"/>
          <w:numId w:val="3"/>
        </w:numPr>
        <w:tabs>
          <w:tab w:val="left" w:pos="507"/>
          <w:tab w:val="left" w:pos="1572"/>
        </w:tabs>
        <w:spacing w:before="0" w:after="0" w:line="240" w:lineRule="auto"/>
        <w:ind w:left="278" w:right="220" w:firstLine="0"/>
        <w:jc w:val="left"/>
        <w:rPr>
          <w:sz w:val="20"/>
        </w:rPr>
      </w:pPr>
      <w:r>
        <w:rPr>
          <w:color w:val="231F20"/>
          <w:sz w:val="20"/>
        </w:rPr>
        <w:t>韩德</w:t>
      </w:r>
      <w:r>
        <w:rPr>
          <w:color w:val="231F20"/>
          <w:spacing w:val="28"/>
          <w:sz w:val="20"/>
        </w:rPr>
        <w:t>勇</w:t>
      </w:r>
      <w:r>
        <w:rPr>
          <w:color w:val="231F20"/>
          <w:sz w:val="20"/>
        </w:rPr>
        <w:t>.</w:t>
      </w:r>
      <w:r>
        <w:rPr>
          <w:color w:val="231F20"/>
          <w:spacing w:val="6"/>
          <w:sz w:val="20"/>
        </w:rPr>
        <w:t xml:space="preserve"> </w:t>
      </w:r>
      <w:r>
        <w:rPr>
          <w:color w:val="231F20"/>
          <w:sz w:val="20"/>
        </w:rPr>
        <w:t>浅谈小学数学阅读能力的构成与培养[J].</w:t>
      </w:r>
      <w:r>
        <w:rPr>
          <w:color w:val="231F20"/>
          <w:spacing w:val="7"/>
          <w:sz w:val="20"/>
        </w:rPr>
        <w:t xml:space="preserve"> </w:t>
      </w:r>
      <w:r>
        <w:rPr>
          <w:color w:val="231F20"/>
          <w:sz w:val="20"/>
        </w:rPr>
        <w:t>科学咨询</w:t>
      </w:r>
      <w:r>
        <w:rPr>
          <w:color w:val="231F20"/>
          <w:spacing w:val="-3"/>
          <w:sz w:val="20"/>
        </w:rPr>
        <w:t>(</w:t>
      </w:r>
      <w:r>
        <w:rPr>
          <w:color w:val="231F20"/>
          <w:sz w:val="20"/>
        </w:rPr>
        <w:t>科技</w:t>
      </w:r>
      <w:r>
        <w:rPr>
          <w:color w:val="231F20"/>
          <w:sz w:val="20"/>
        </w:rPr>
        <w:tab/>
      </w:r>
      <w:r>
        <w:rPr>
          <w:color w:val="231F20"/>
          <w:sz w:val="20"/>
        </w:rPr>
        <w:t>管理),2019(09).</w:t>
      </w:r>
    </w:p>
    <w:p>
      <w:pPr>
        <w:pStyle w:val="7"/>
        <w:numPr>
          <w:ilvl w:val="0"/>
          <w:numId w:val="3"/>
        </w:numPr>
        <w:tabs>
          <w:tab w:val="left" w:pos="507"/>
        </w:tabs>
        <w:spacing w:before="0" w:after="0" w:line="240" w:lineRule="auto"/>
        <w:ind w:left="278" w:right="217" w:firstLine="0"/>
        <w:jc w:val="left"/>
        <w:rPr>
          <w:sz w:val="20"/>
        </w:rPr>
      </w:pPr>
      <w:r>
        <w:rPr>
          <w:color w:val="231F20"/>
          <w:spacing w:val="-12"/>
          <w:sz w:val="20"/>
        </w:rPr>
        <w:t>杨红萍,杨捷.小学生数学阅读能力结构的因素分析[</w:t>
      </w:r>
      <w:r>
        <w:rPr>
          <w:color w:val="231F20"/>
          <w:sz w:val="20"/>
        </w:rPr>
        <w:t xml:space="preserve">J]. </w:t>
      </w:r>
      <w:r>
        <w:rPr>
          <w:color w:val="231F20"/>
          <w:spacing w:val="-10"/>
          <w:sz w:val="20"/>
        </w:rPr>
        <w:t>数学教育学报,</w:t>
      </w:r>
      <w:r>
        <w:rPr>
          <w:color w:val="231F20"/>
          <w:sz w:val="20"/>
        </w:rPr>
        <w:t>2019(05).</w:t>
      </w:r>
    </w:p>
    <w:p>
      <w:pPr>
        <w:pStyle w:val="7"/>
        <w:widowControl w:val="0"/>
        <w:numPr>
          <w:numId w:val="0"/>
        </w:numPr>
        <w:tabs>
          <w:tab w:val="left" w:pos="507"/>
        </w:tabs>
        <w:autoSpaceDE w:val="0"/>
        <w:autoSpaceDN w:val="0"/>
        <w:spacing w:before="0" w:after="0" w:line="240" w:lineRule="auto"/>
        <w:ind w:right="217" w:rightChars="0"/>
        <w:jc w:val="left"/>
        <w:rPr>
          <w:color w:val="231F20"/>
          <w:sz w:val="20"/>
        </w:rPr>
      </w:pPr>
    </w:p>
    <w:p>
      <w:pPr>
        <w:pStyle w:val="7"/>
        <w:widowControl w:val="0"/>
        <w:numPr>
          <w:numId w:val="0"/>
        </w:numPr>
        <w:tabs>
          <w:tab w:val="left" w:pos="507"/>
        </w:tabs>
        <w:autoSpaceDE w:val="0"/>
        <w:autoSpaceDN w:val="0"/>
        <w:spacing w:before="0" w:after="0" w:line="240" w:lineRule="auto"/>
        <w:ind w:right="217" w:rightChars="0"/>
        <w:jc w:val="left"/>
        <w:rPr>
          <w:color w:val="231F20"/>
          <w:sz w:val="20"/>
        </w:rPr>
      </w:pPr>
    </w:p>
    <w:p>
      <w:pPr>
        <w:pStyle w:val="7"/>
        <w:widowControl w:val="0"/>
        <w:numPr>
          <w:numId w:val="0"/>
        </w:numPr>
        <w:tabs>
          <w:tab w:val="left" w:pos="507"/>
        </w:tabs>
        <w:autoSpaceDE w:val="0"/>
        <w:autoSpaceDN w:val="0"/>
        <w:spacing w:before="0" w:after="0" w:line="240" w:lineRule="auto"/>
        <w:ind w:right="217" w:rightChars="0"/>
        <w:jc w:val="left"/>
        <w:rPr>
          <w:rFonts w:hint="default" w:eastAsia="Arial Unicode MS"/>
          <w:color w:val="231F20"/>
          <w:sz w:val="20"/>
          <w:lang w:val="en-US" w:eastAsia="zh-CN"/>
        </w:rPr>
      </w:pPr>
      <w:bookmarkStart w:id="0" w:name="_GoBack"/>
      <w:bookmarkEnd w:id="0"/>
      <w:r>
        <w:rPr>
          <w:rFonts w:hint="eastAsia"/>
          <w:color w:val="231F20"/>
          <w:sz w:val="20"/>
          <w:lang w:eastAsia="zh-CN"/>
        </w:rPr>
        <w:t>学习摘录（反思）</w:t>
      </w:r>
    </w:p>
    <w:p>
      <w:pPr>
        <w:pStyle w:val="7"/>
        <w:widowControl w:val="0"/>
        <w:numPr>
          <w:numId w:val="0"/>
        </w:numPr>
        <w:tabs>
          <w:tab w:val="left" w:pos="507"/>
        </w:tabs>
        <w:autoSpaceDE w:val="0"/>
        <w:autoSpaceDN w:val="0"/>
        <w:spacing w:before="0" w:after="0" w:line="240" w:lineRule="auto"/>
        <w:ind w:right="217" w:rightChars="0"/>
        <w:jc w:val="left"/>
        <w:rPr>
          <w:rFonts w:hint="eastAsia"/>
          <w:color w:val="231F20"/>
          <w:sz w:val="20"/>
        </w:rPr>
      </w:pPr>
    </w:p>
    <w:p>
      <w:pPr>
        <w:pStyle w:val="7"/>
        <w:widowControl w:val="0"/>
        <w:numPr>
          <w:numId w:val="0"/>
        </w:numPr>
        <w:tabs>
          <w:tab w:val="left" w:pos="507"/>
        </w:tabs>
        <w:autoSpaceDE w:val="0"/>
        <w:autoSpaceDN w:val="0"/>
        <w:spacing w:before="0" w:after="0" w:line="240" w:lineRule="auto"/>
        <w:ind w:right="217" w:rightChars="0"/>
        <w:jc w:val="both"/>
        <w:rPr>
          <w:rFonts w:hint="eastAsia"/>
          <w:color w:val="231F20"/>
          <w:sz w:val="20"/>
          <w:lang w:eastAsia="zh-CN"/>
        </w:rPr>
        <w:sectPr>
          <w:type w:val="continuous"/>
          <w:pgSz w:w="12250" w:h="16500"/>
          <w:pgMar w:top="0" w:right="800" w:bottom="540" w:left="860" w:header="720" w:footer="720" w:gutter="0"/>
          <w:cols w:equalWidth="0" w:num="2">
            <w:col w:w="5298" w:space="40"/>
            <w:col w:w="5252"/>
          </w:cols>
        </w:sectPr>
      </w:pPr>
    </w:p>
    <w:p>
      <w:pPr>
        <w:pStyle w:val="7"/>
        <w:keepNext w:val="0"/>
        <w:keepLines w:val="0"/>
        <w:pageBreakBefore w:val="0"/>
        <w:widowControl w:val="0"/>
        <w:numPr>
          <w:numId w:val="0"/>
        </w:numPr>
        <w:tabs>
          <w:tab w:val="left" w:pos="507"/>
        </w:tabs>
        <w:kinsoku/>
        <w:wordWrap/>
        <w:overflowPunct/>
        <w:topLinePunct w:val="0"/>
        <w:autoSpaceDE w:val="0"/>
        <w:autoSpaceDN w:val="0"/>
        <w:bidi w:val="0"/>
        <w:adjustRightInd/>
        <w:snapToGrid/>
        <w:spacing w:before="0" w:after="0" w:line="360" w:lineRule="auto"/>
        <w:ind w:right="215" w:rightChars="0" w:firstLine="600" w:firstLineChars="200"/>
        <w:jc w:val="center"/>
        <w:textAlignment w:val="auto"/>
        <w:rPr>
          <w:rFonts w:hint="eastAsia" w:ascii="黑体" w:hAnsi="黑体" w:eastAsia="黑体" w:cs="黑体"/>
          <w:color w:val="231F20"/>
          <w:sz w:val="30"/>
          <w:szCs w:val="30"/>
          <w:lang w:eastAsia="zh-CN"/>
        </w:rPr>
      </w:pPr>
    </w:p>
    <w:p>
      <w:pPr>
        <w:pStyle w:val="7"/>
        <w:keepNext w:val="0"/>
        <w:keepLines w:val="0"/>
        <w:pageBreakBefore w:val="0"/>
        <w:widowControl w:val="0"/>
        <w:numPr>
          <w:numId w:val="0"/>
        </w:numPr>
        <w:tabs>
          <w:tab w:val="left" w:pos="507"/>
        </w:tabs>
        <w:kinsoku/>
        <w:wordWrap/>
        <w:overflowPunct/>
        <w:topLinePunct w:val="0"/>
        <w:autoSpaceDE w:val="0"/>
        <w:autoSpaceDN w:val="0"/>
        <w:bidi w:val="0"/>
        <w:adjustRightInd/>
        <w:snapToGrid/>
        <w:spacing w:before="0" w:after="0" w:line="360" w:lineRule="auto"/>
        <w:ind w:right="215" w:rightChars="0" w:firstLine="600" w:firstLineChars="200"/>
        <w:jc w:val="center"/>
        <w:textAlignment w:val="auto"/>
        <w:rPr>
          <w:rFonts w:hint="eastAsia" w:ascii="黑体" w:hAnsi="黑体" w:eastAsia="黑体" w:cs="黑体"/>
          <w:color w:val="231F20"/>
          <w:sz w:val="30"/>
          <w:szCs w:val="30"/>
          <w:lang w:eastAsia="zh-CN"/>
        </w:rPr>
      </w:pPr>
      <w:r>
        <w:rPr>
          <w:rFonts w:hint="eastAsia" w:ascii="黑体" w:hAnsi="黑体" w:eastAsia="黑体" w:cs="黑体"/>
          <w:color w:val="231F20"/>
          <w:sz w:val="30"/>
          <w:szCs w:val="30"/>
          <w:lang w:eastAsia="zh-CN"/>
        </w:rPr>
        <w:t>《</w:t>
      </w:r>
      <w:r>
        <w:rPr>
          <w:rFonts w:hint="eastAsia" w:ascii="黑体" w:hAnsi="黑体" w:eastAsia="黑体" w:cs="黑体"/>
          <w:color w:val="231F20"/>
          <w:sz w:val="30"/>
          <w:szCs w:val="30"/>
        </w:rPr>
        <w:t>核心素养下小学数学阅读能力的培养策略</w:t>
      </w:r>
      <w:r>
        <w:rPr>
          <w:rFonts w:hint="eastAsia" w:ascii="黑体" w:hAnsi="黑体" w:eastAsia="黑体" w:cs="黑体"/>
          <w:color w:val="231F20"/>
          <w:sz w:val="30"/>
          <w:szCs w:val="30"/>
          <w:lang w:eastAsia="zh-CN"/>
        </w:rPr>
        <w:t>》</w:t>
      </w:r>
    </w:p>
    <w:p>
      <w:pPr>
        <w:pStyle w:val="7"/>
        <w:keepNext w:val="0"/>
        <w:keepLines w:val="0"/>
        <w:pageBreakBefore w:val="0"/>
        <w:widowControl w:val="0"/>
        <w:numPr>
          <w:numId w:val="0"/>
        </w:numPr>
        <w:tabs>
          <w:tab w:val="left" w:pos="507"/>
        </w:tabs>
        <w:kinsoku/>
        <w:wordWrap/>
        <w:overflowPunct/>
        <w:topLinePunct w:val="0"/>
        <w:autoSpaceDE w:val="0"/>
        <w:autoSpaceDN w:val="0"/>
        <w:bidi w:val="0"/>
        <w:adjustRightInd/>
        <w:snapToGrid/>
        <w:spacing w:before="0" w:after="0" w:line="400" w:lineRule="exact"/>
        <w:ind w:right="215" w:rightChars="0" w:firstLine="480" w:firstLineChars="200"/>
        <w:jc w:val="center"/>
        <w:textAlignment w:val="auto"/>
        <w:rPr>
          <w:rFonts w:hint="eastAsia" w:asciiTheme="minorEastAsia" w:hAnsiTheme="minorEastAsia" w:eastAsiaTheme="minorEastAsia" w:cstheme="minorEastAsia"/>
          <w:color w:val="231F20"/>
          <w:sz w:val="24"/>
          <w:szCs w:val="24"/>
        </w:rPr>
      </w:pPr>
      <w:r>
        <w:rPr>
          <w:rFonts w:hint="eastAsia" w:asciiTheme="minorEastAsia" w:hAnsiTheme="minorEastAsia" w:eastAsiaTheme="minorEastAsia" w:cstheme="minorEastAsia"/>
          <w:color w:val="231F20"/>
          <w:sz w:val="24"/>
          <w:szCs w:val="24"/>
          <w:lang w:val="en-US" w:eastAsia="zh-CN"/>
        </w:rPr>
        <w:t>（一）</w:t>
      </w:r>
      <w:r>
        <w:rPr>
          <w:rFonts w:hint="eastAsia" w:asciiTheme="minorEastAsia" w:hAnsiTheme="minorEastAsia" w:eastAsiaTheme="minorEastAsia" w:cstheme="minorEastAsia"/>
          <w:color w:val="231F20"/>
          <w:sz w:val="24"/>
          <w:szCs w:val="24"/>
        </w:rPr>
        <w:t>创设阅读情境，培养学习兴趣</w:t>
      </w:r>
    </w:p>
    <w:p>
      <w:pPr>
        <w:pStyle w:val="7"/>
        <w:keepNext w:val="0"/>
        <w:keepLines w:val="0"/>
        <w:pageBreakBefore w:val="0"/>
        <w:widowControl w:val="0"/>
        <w:numPr>
          <w:numId w:val="0"/>
        </w:numPr>
        <w:tabs>
          <w:tab w:val="left" w:pos="507"/>
        </w:tabs>
        <w:kinsoku/>
        <w:wordWrap/>
        <w:overflowPunct/>
        <w:topLinePunct w:val="0"/>
        <w:autoSpaceDE w:val="0"/>
        <w:autoSpaceDN w:val="0"/>
        <w:bidi w:val="0"/>
        <w:adjustRightInd/>
        <w:snapToGrid/>
        <w:spacing w:before="0" w:after="0" w:line="400" w:lineRule="exact"/>
        <w:ind w:right="215" w:rightChars="0" w:firstLine="480" w:firstLineChars="200"/>
        <w:jc w:val="both"/>
        <w:textAlignment w:val="auto"/>
        <w:rPr>
          <w:rFonts w:hint="eastAsia" w:asciiTheme="minorEastAsia" w:hAnsiTheme="minorEastAsia" w:eastAsiaTheme="minorEastAsia" w:cstheme="minorEastAsia"/>
          <w:color w:val="231F20"/>
          <w:sz w:val="24"/>
          <w:szCs w:val="24"/>
        </w:rPr>
      </w:pPr>
      <w:r>
        <w:rPr>
          <w:rFonts w:hint="eastAsia" w:asciiTheme="minorEastAsia" w:hAnsiTheme="minorEastAsia" w:eastAsiaTheme="minorEastAsia" w:cstheme="minorEastAsia"/>
          <w:color w:val="231F20"/>
          <w:sz w:val="24"/>
          <w:szCs w:val="24"/>
        </w:rPr>
        <w:t>学生年龄较小，缺乏一定的社会与生活经验，致使认知能力和学习水平的发展较为薄弱。但是，他们有着活泼好动的性格特征，兴趣对他们来说是推动自主学习的主要因素之一。正所谓</w:t>
      </w:r>
      <w:r>
        <w:rPr>
          <w:rFonts w:hint="eastAsia" w:asciiTheme="minorEastAsia" w:hAnsiTheme="minorEastAsia" w:eastAsiaTheme="minorEastAsia" w:cstheme="minorEastAsia"/>
          <w:color w:val="231F20"/>
          <w:sz w:val="24"/>
          <w:szCs w:val="24"/>
          <w:lang w:eastAsia="zh-CN"/>
        </w:rPr>
        <w:t>，</w:t>
      </w:r>
      <w:r>
        <w:rPr>
          <w:rFonts w:hint="eastAsia" w:asciiTheme="minorEastAsia" w:hAnsiTheme="minorEastAsia" w:eastAsiaTheme="minorEastAsia" w:cstheme="minorEastAsia"/>
          <w:color w:val="231F20"/>
          <w:sz w:val="24"/>
          <w:szCs w:val="24"/>
        </w:rPr>
        <w:t>“兴趣是最好的老师”</w:t>
      </w:r>
      <w:r>
        <w:rPr>
          <w:rFonts w:hint="eastAsia" w:asciiTheme="minorEastAsia" w:hAnsiTheme="minorEastAsia" w:eastAsiaTheme="minorEastAsia" w:cstheme="minorEastAsia"/>
          <w:color w:val="231F20"/>
          <w:sz w:val="24"/>
          <w:szCs w:val="24"/>
          <w:lang w:eastAsia="zh-CN"/>
        </w:rPr>
        <w:t>，</w:t>
      </w:r>
      <w:r>
        <w:rPr>
          <w:rFonts w:hint="eastAsia" w:asciiTheme="minorEastAsia" w:hAnsiTheme="minorEastAsia" w:eastAsiaTheme="minorEastAsia" w:cstheme="minorEastAsia"/>
          <w:color w:val="231F20"/>
          <w:sz w:val="24"/>
          <w:szCs w:val="24"/>
        </w:rPr>
        <w:t>只要课堂是充满趣味且富有想象力的，就可以最大限度地吸引学生的学习兴趣，促使他们更加积极主动地参与到教育活动中。对此，小学数学教师应该致力于培养学生的数学阅读兴趣，为他们创设相应的阅读情境，利用直观形象的情境激发他们的阅读动力，并让他们身临其境地感受数学知识，促使他们更加深刻、直接地掌握数学知识，养成自主阅读数学课题的好习惯，进而推动核心素养的养成与发展。</w:t>
      </w:r>
    </w:p>
    <w:p>
      <w:pPr>
        <w:pStyle w:val="7"/>
        <w:keepNext w:val="0"/>
        <w:keepLines w:val="0"/>
        <w:pageBreakBefore w:val="0"/>
        <w:widowControl w:val="0"/>
        <w:numPr>
          <w:numId w:val="0"/>
        </w:numPr>
        <w:tabs>
          <w:tab w:val="left" w:pos="1038"/>
        </w:tabs>
        <w:kinsoku/>
        <w:wordWrap/>
        <w:overflowPunct/>
        <w:topLinePunct w:val="0"/>
        <w:autoSpaceDE w:val="0"/>
        <w:autoSpaceDN w:val="0"/>
        <w:bidi w:val="0"/>
        <w:adjustRightInd/>
        <w:snapToGrid/>
        <w:spacing w:before="0" w:after="0" w:line="400" w:lineRule="exact"/>
        <w:ind w:left="586" w:leftChars="0" w:right="0" w:rightChars="0"/>
        <w:jc w:val="center"/>
        <w:textAlignment w:val="auto"/>
        <w:rPr>
          <w:rFonts w:hint="eastAsia" w:ascii="宋体" w:hAnsi="宋体" w:eastAsia="宋体" w:cs="宋体"/>
          <w:spacing w:val="0"/>
          <w:w w:val="100"/>
          <w:sz w:val="24"/>
          <w:szCs w:val="24"/>
        </w:rPr>
      </w:pPr>
      <w:r>
        <w:rPr>
          <w:rFonts w:hint="eastAsia" w:ascii="宋体" w:hAnsi="宋体" w:eastAsia="宋体" w:cs="宋体"/>
          <w:color w:val="231F20"/>
          <w:spacing w:val="0"/>
          <w:w w:val="100"/>
          <w:sz w:val="24"/>
          <w:szCs w:val="24"/>
          <w:lang w:eastAsia="zh-CN"/>
        </w:rPr>
        <w:t>（二）</w:t>
      </w:r>
      <w:r>
        <w:rPr>
          <w:rFonts w:hint="eastAsia" w:ascii="宋体" w:hAnsi="宋体" w:eastAsia="宋体" w:cs="宋体"/>
          <w:color w:val="231F20"/>
          <w:spacing w:val="0"/>
          <w:w w:val="100"/>
          <w:sz w:val="24"/>
          <w:szCs w:val="24"/>
        </w:rPr>
        <w:t>设计阅读问题，发散数学思维</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240" w:right="398" w:firstLine="420"/>
        <w:textAlignment w:val="auto"/>
        <w:rPr>
          <w:spacing w:val="0"/>
          <w:w w:val="100"/>
        </w:rPr>
      </w:pPr>
      <w:r>
        <w:rPr>
          <w:rFonts w:hint="eastAsia" w:ascii="宋体" w:hAnsi="宋体" w:eastAsia="宋体" w:cs="宋体"/>
          <w:color w:val="231F20"/>
          <w:spacing w:val="0"/>
          <w:w w:val="100"/>
          <w:sz w:val="24"/>
          <w:szCs w:val="24"/>
        </w:rPr>
        <w:t>数学核心素养更加强调小学数学教师应该注重培养学生的思维能力，训练他们的数学</w:t>
      </w:r>
      <w:r>
        <w:rPr>
          <w:rFonts w:hint="eastAsia" w:ascii="宋体" w:hAnsi="宋体" w:eastAsia="宋体" w:cs="宋体"/>
          <w:color w:val="231F20"/>
          <w:spacing w:val="0"/>
          <w:w w:val="100"/>
          <w:sz w:val="24"/>
          <w:szCs w:val="24"/>
          <w:lang w:eastAsia="zh-CN"/>
        </w:rPr>
        <w:t>思</w:t>
      </w:r>
      <w:r>
        <w:rPr>
          <w:rFonts w:hint="eastAsia" w:ascii="宋体" w:hAnsi="宋体" w:eastAsia="宋体" w:cs="宋体"/>
          <w:color w:val="231F20"/>
          <w:spacing w:val="0"/>
          <w:w w:val="100"/>
          <w:sz w:val="24"/>
          <w:szCs w:val="24"/>
        </w:rPr>
        <w:t>维，促使学生可以通过阅读自主获取各种各样的数学信息，从而让他们联系实际生活，找寻解决数学难题的方法和途径，以此更加全面地影响他们的阅读能力和思维能力。这就要求小学数学教师应该在课堂上设计一些阅读问题</w:t>
      </w:r>
      <w:r>
        <w:rPr>
          <w:rFonts w:hint="eastAsia" w:ascii="宋体" w:hAnsi="宋体" w:eastAsia="宋体" w:cs="宋体"/>
          <w:color w:val="231F20"/>
          <w:spacing w:val="0"/>
          <w:w w:val="100"/>
          <w:sz w:val="24"/>
          <w:szCs w:val="24"/>
          <w:lang w:eastAsia="zh-CN"/>
        </w:rPr>
        <w:t>，</w:t>
      </w:r>
      <w:r>
        <w:rPr>
          <w:rFonts w:hint="eastAsia" w:ascii="宋体" w:hAnsi="宋体" w:eastAsia="宋体" w:cs="宋体"/>
          <w:color w:val="231F20"/>
          <w:spacing w:val="0"/>
          <w:w w:val="100"/>
          <w:sz w:val="24"/>
          <w:szCs w:val="24"/>
        </w:rPr>
        <w:t>根据课本教材内容，结合新课程改革和素质教育的发展要求，把握学生的实际情况和学习水平，为他们设计更为科学、合理的教学问题，进而将课本教材中需要学生掌握的知识与技能以问题的形式再现给学生，让他们带着这样的问题阅读数学信息和资料，在阅读过程中不断发散思维能力，不断产生新的学习想法，创造新的学习理念。</w:t>
      </w:r>
    </w:p>
    <w:p>
      <w:pPr>
        <w:pStyle w:val="7"/>
        <w:keepNext w:val="0"/>
        <w:keepLines w:val="0"/>
        <w:pageBreakBefore w:val="0"/>
        <w:widowControl w:val="0"/>
        <w:numPr>
          <w:numId w:val="0"/>
        </w:numPr>
        <w:tabs>
          <w:tab w:val="left" w:pos="507"/>
        </w:tabs>
        <w:kinsoku/>
        <w:wordWrap/>
        <w:overflowPunct/>
        <w:topLinePunct w:val="0"/>
        <w:autoSpaceDE w:val="0"/>
        <w:autoSpaceDN w:val="0"/>
        <w:bidi w:val="0"/>
        <w:adjustRightInd/>
        <w:snapToGrid/>
        <w:spacing w:before="0" w:after="0" w:line="400" w:lineRule="exact"/>
        <w:ind w:right="215" w:rightChars="0" w:firstLine="480" w:firstLineChars="200"/>
        <w:jc w:val="both"/>
        <w:textAlignment w:val="auto"/>
        <w:rPr>
          <w:rFonts w:hint="eastAsia" w:asciiTheme="minorEastAsia" w:hAnsiTheme="minorEastAsia" w:eastAsiaTheme="minorEastAsia" w:cstheme="minorEastAsia"/>
          <w:color w:val="231F20"/>
          <w:sz w:val="24"/>
          <w:szCs w:val="24"/>
        </w:rPr>
      </w:pPr>
    </w:p>
    <w:p>
      <w:pPr>
        <w:pStyle w:val="7"/>
        <w:keepNext w:val="0"/>
        <w:keepLines w:val="0"/>
        <w:pageBreakBefore w:val="0"/>
        <w:widowControl w:val="0"/>
        <w:numPr>
          <w:numId w:val="0"/>
        </w:numPr>
        <w:tabs>
          <w:tab w:val="left" w:pos="507"/>
        </w:tabs>
        <w:kinsoku/>
        <w:wordWrap/>
        <w:overflowPunct/>
        <w:topLinePunct w:val="0"/>
        <w:autoSpaceDE w:val="0"/>
        <w:autoSpaceDN w:val="0"/>
        <w:bidi w:val="0"/>
        <w:adjustRightInd/>
        <w:snapToGrid/>
        <w:spacing w:before="0" w:after="0" w:line="400" w:lineRule="exact"/>
        <w:ind w:right="215" w:rightChars="0" w:firstLine="480" w:firstLineChars="200"/>
        <w:jc w:val="left"/>
        <w:textAlignment w:val="auto"/>
        <w:rPr>
          <w:rFonts w:hint="eastAsia" w:asciiTheme="minorEastAsia" w:hAnsiTheme="minorEastAsia" w:eastAsiaTheme="minorEastAsia" w:cstheme="minorEastAsia"/>
          <w:color w:val="231F20"/>
          <w:sz w:val="24"/>
          <w:szCs w:val="24"/>
        </w:rPr>
        <w:sectPr>
          <w:type w:val="continuous"/>
          <w:pgSz w:w="12250" w:h="16500"/>
          <w:pgMar w:top="0" w:right="800" w:bottom="540" w:left="860" w:header="720" w:footer="720" w:gutter="0"/>
          <w:cols w:space="425" w:num="1"/>
        </w:sectPr>
      </w:pPr>
    </w:p>
    <w:p>
      <w:pPr>
        <w:pStyle w:val="7"/>
        <w:widowControl w:val="0"/>
        <w:numPr>
          <w:numId w:val="0"/>
        </w:numPr>
        <w:tabs>
          <w:tab w:val="left" w:pos="507"/>
        </w:tabs>
        <w:autoSpaceDE w:val="0"/>
        <w:autoSpaceDN w:val="0"/>
        <w:spacing w:before="0" w:after="0" w:line="240" w:lineRule="auto"/>
        <w:ind w:right="217" w:rightChars="0"/>
        <w:jc w:val="center"/>
        <w:rPr>
          <w:color w:val="231F20"/>
          <w:sz w:val="20"/>
        </w:rPr>
      </w:pPr>
    </w:p>
    <w:sectPr>
      <w:type w:val="continuous"/>
      <w:pgSz w:w="12250" w:h="16500"/>
      <w:pgMar w:top="0" w:right="800" w:bottom="540" w:left="860" w:header="720" w:footer="720" w:gutter="0"/>
      <w:cols w:equalWidth="0" w:num="2">
        <w:col w:w="5298" w:space="40"/>
        <w:col w:w="525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Light">
    <w:panose1 w:val="020B0502040204020203"/>
    <w:charset w:val="86"/>
    <w:family w:val="swiss"/>
    <w:pitch w:val="default"/>
    <w:sig w:usb0="80000287" w:usb1="28CF001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Arial">
    <w:panose1 w:val="020B0604020202020204"/>
    <w:charset w:val="00"/>
    <w:family w:val="swiss"/>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lgerian">
    <w:panose1 w:val="04020705040A020607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Bauhaus 93">
    <w:panose1 w:val="04030905020B02020C02"/>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drawing>
        <wp:anchor distT="0" distB="0" distL="0" distR="0" simplePos="0" relativeHeight="251659264" behindDoc="1" locked="0" layoutInCell="1" allowOverlap="1">
          <wp:simplePos x="0" y="0"/>
          <wp:positionH relativeFrom="page">
            <wp:posOffset>258445</wp:posOffset>
          </wp:positionH>
          <wp:positionV relativeFrom="page">
            <wp:posOffset>10127615</wp:posOffset>
          </wp:positionV>
          <wp:extent cx="3710940" cy="123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710940" cy="123189"/>
                  </a:xfrm>
                  <a:prstGeom prst="rect">
                    <a:avLst/>
                  </a:prstGeom>
                </pic:spPr>
              </pic:pic>
            </a:graphicData>
          </a:graphic>
        </wp:anchor>
      </w:drawing>
    </w:r>
    <w:r>
      <w:pict>
        <v:group id="_x0000_s2049" o:spid="_x0000_s2049" o:spt="203" style="position:absolute;left:0pt;margin-left:318.2pt;margin-top:797.45pt;height:9.7pt;width:81.1pt;mso-position-horizontal-relative:page;mso-position-vertical-relative:page;z-index:-251656192;mso-width-relative:page;mso-height-relative:page;" coordorigin="6364,15950" coordsize="1622,194">
          <o:lock v:ext="edit"/>
          <v:shape id="_x0000_s2050" o:spid="_x0000_s2050" o:spt="75" type="#_x0000_t75" style="position:absolute;left:6364;top:15949;height:194;width:1584;" filled="f" stroked="f" coordsize="21600,21600">
            <v:path/>
            <v:fill on="f" focussize="0,0"/>
            <v:stroke on="f"/>
            <v:imagedata r:id="rId2" o:title=""/>
            <o:lock v:ext="edit" aspectratio="t"/>
          </v:shape>
          <v:shape id="_x0000_s2051" o:spid="_x0000_s2051" style="position:absolute;left:7962;top:16075;height:24;width:24;" fillcolor="#999999" filled="t" stroked="f" coordorigin="7962,16076" coordsize="24,24" path="m7978,16076l7972,16076,7968,16078,7964,16082,7962,16086,7962,16092,7964,16094,7966,16098,7968,16100,7980,16100,7984,16098,7986,16094,7986,16082,7984,16080,7980,16078,7978,16076xe">
            <v:path arrowok="t"/>
            <v:fill on="t" focussize="0,0"/>
            <v:stroke on="f"/>
            <v:imagedata o:title=""/>
            <o:lock v:ext="edit"/>
          </v:shape>
        </v:group>
      </w:pict>
    </w:r>
    <w:r>
      <w:drawing>
        <wp:anchor distT="0" distB="0" distL="0" distR="0" simplePos="0" relativeHeight="251661312" behindDoc="1" locked="0" layoutInCell="1" allowOverlap="1">
          <wp:simplePos x="0" y="0"/>
          <wp:positionH relativeFrom="page">
            <wp:posOffset>5215890</wp:posOffset>
          </wp:positionH>
          <wp:positionV relativeFrom="page">
            <wp:posOffset>10127615</wp:posOffset>
          </wp:positionV>
          <wp:extent cx="1082040" cy="12319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3" cstate="print"/>
                  <a:stretch>
                    <a:fillRect/>
                  </a:stretch>
                </pic:blipFill>
                <pic:spPr>
                  <a:xfrm>
                    <a:off x="0" y="0"/>
                    <a:ext cx="1082039" cy="123189"/>
                  </a:xfrm>
                  <a:prstGeom prst="rect">
                    <a:avLst/>
                  </a:prstGeom>
                </pic:spPr>
              </pic:pic>
            </a:graphicData>
          </a:graphic>
        </wp:anchor>
      </w:drawing>
    </w:r>
    <w:r>
      <w:pict>
        <v:shape id="_x0000_s2052" o:spid="_x0000_s2052" style="position:absolute;left:0pt;margin-left:313.6pt;margin-top:803.75pt;height:1.2pt;width:1.2pt;mso-position-horizontal-relative:page;mso-position-vertical-relative:page;z-index:-251654144;mso-width-relative:page;mso-height-relative:page;" fillcolor="#999999" filled="t" stroked="f" coordorigin="6272,16076" coordsize="24,24" path="m6288,16076l6280,16076,6274,16082,6272,16086,6272,16092,6274,16094,6276,16098,6278,16100,6290,16100,6292,16098,6294,16094,6296,16092,6296,16086,6294,16082,6288,16076xe">
          <v:path arrowok="t"/>
          <v:fill on="t" focussize="0,0"/>
          <v:stroke on="f"/>
          <v:imagedata o:title=""/>
          <o:lock v:ext="edit"/>
        </v:shape>
      </w:pict>
    </w:r>
    <w:r>
      <w:pict>
        <v:shape id="_x0000_s2053" o:spid="_x0000_s2053" o:spt="202" type="#_x0000_t202" style="position:absolute;left:0pt;margin-left:59.75pt;margin-top:784.05pt;height:11.1pt;width:15.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195" w:lineRule="exact"/>
                  <w:ind w:left="20" w:right="0" w:firstLine="0"/>
                  <w:jc w:val="left"/>
                  <w:rPr>
                    <w:rFonts w:ascii="Century Gothic"/>
                    <w:sz w:val="16"/>
                  </w:rPr>
                </w:pPr>
                <w:r>
                  <w:rPr>
                    <w:rFonts w:ascii="Century Gothic"/>
                    <w:color w:val="231F20"/>
                    <w:sz w:val="16"/>
                  </w:rPr>
                  <w:t>134</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drawing>
        <wp:anchor distT="0" distB="0" distL="0" distR="0" simplePos="0" relativeHeight="251664384" behindDoc="1" locked="0" layoutInCell="1" allowOverlap="1">
          <wp:simplePos x="0" y="0"/>
          <wp:positionH relativeFrom="page">
            <wp:posOffset>258445</wp:posOffset>
          </wp:positionH>
          <wp:positionV relativeFrom="page">
            <wp:posOffset>10127615</wp:posOffset>
          </wp:positionV>
          <wp:extent cx="3710940" cy="12319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3710940" cy="123189"/>
                  </a:xfrm>
                  <a:prstGeom prst="rect">
                    <a:avLst/>
                  </a:prstGeom>
                </pic:spPr>
              </pic:pic>
            </a:graphicData>
          </a:graphic>
        </wp:anchor>
      </w:drawing>
    </w:r>
    <w:r>
      <w:pict>
        <v:group id="_x0000_s2054" o:spid="_x0000_s2054" o:spt="203" style="position:absolute;left:0pt;margin-left:318.2pt;margin-top:797.45pt;height:9.7pt;width:81.1pt;mso-position-horizontal-relative:page;mso-position-vertical-relative:page;z-index:-251651072;mso-width-relative:page;mso-height-relative:page;" coordorigin="6364,15950" coordsize="1622,194">
          <o:lock v:ext="edit"/>
          <v:shape id="_x0000_s2055" o:spid="_x0000_s2055" o:spt="75" type="#_x0000_t75" style="position:absolute;left:6364;top:15949;height:194;width:1584;" filled="f" stroked="f" coordsize="21600,21600">
            <v:path/>
            <v:fill on="f" focussize="0,0"/>
            <v:stroke on="f"/>
            <v:imagedata r:id="rId2" o:title=""/>
            <o:lock v:ext="edit" aspectratio="t"/>
          </v:shape>
          <v:shape id="_x0000_s2056" o:spid="_x0000_s2056" style="position:absolute;left:7962;top:16075;height:24;width:24;" fillcolor="#999999" filled="t" stroked="f" coordorigin="7962,16076" coordsize="24,24" path="m7978,16076l7972,16076,7968,16078,7964,16082,7962,16086,7962,16092,7964,16094,7966,16098,7968,16100,7980,16100,7984,16098,7986,16094,7986,16082,7984,16080,7980,16078,7978,16076xe">
            <v:path arrowok="t"/>
            <v:fill on="t" focussize="0,0"/>
            <v:stroke on="f"/>
            <v:imagedata o:title=""/>
            <o:lock v:ext="edit"/>
          </v:shape>
        </v:group>
      </w:pict>
    </w:r>
    <w:r>
      <w:drawing>
        <wp:anchor distT="0" distB="0" distL="0" distR="0" simplePos="0" relativeHeight="251666432" behindDoc="1" locked="0" layoutInCell="1" allowOverlap="1">
          <wp:simplePos x="0" y="0"/>
          <wp:positionH relativeFrom="page">
            <wp:posOffset>5215890</wp:posOffset>
          </wp:positionH>
          <wp:positionV relativeFrom="page">
            <wp:posOffset>10127615</wp:posOffset>
          </wp:positionV>
          <wp:extent cx="1082040" cy="12319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3" cstate="print"/>
                  <a:stretch>
                    <a:fillRect/>
                  </a:stretch>
                </pic:blipFill>
                <pic:spPr>
                  <a:xfrm>
                    <a:off x="0" y="0"/>
                    <a:ext cx="1082039" cy="123189"/>
                  </a:xfrm>
                  <a:prstGeom prst="rect">
                    <a:avLst/>
                  </a:prstGeom>
                </pic:spPr>
              </pic:pic>
            </a:graphicData>
          </a:graphic>
        </wp:anchor>
      </w:drawing>
    </w:r>
    <w:r>
      <w:pict>
        <v:shape id="_x0000_s2057" o:spid="_x0000_s2057" style="position:absolute;left:0pt;margin-left:313.6pt;margin-top:803.75pt;height:1.2pt;width:1.2pt;mso-position-horizontal-relative:page;mso-position-vertical-relative:page;z-index:-251649024;mso-width-relative:page;mso-height-relative:page;" fillcolor="#999999" filled="t" stroked="f" coordorigin="6272,16076" coordsize="24,24" path="m6288,16076l6280,16076,6274,16082,6272,16086,6272,16092,6274,16094,6276,16098,6278,16100,6290,16100,6292,16098,6294,16094,6296,16092,6296,16086,6294,16082,6288,16076xe">
          <v:path arrowok="t"/>
          <v:fill on="t" focussize="0,0"/>
          <v:stroke on="f"/>
          <v:imagedata o:title=""/>
          <o:lock v:ext="edi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drawing>
        <wp:anchor distT="0" distB="0" distL="0" distR="0" simplePos="0" relativeHeight="251668480" behindDoc="1" locked="0" layoutInCell="1" allowOverlap="1">
          <wp:simplePos x="0" y="0"/>
          <wp:positionH relativeFrom="page">
            <wp:posOffset>258445</wp:posOffset>
          </wp:positionH>
          <wp:positionV relativeFrom="page">
            <wp:posOffset>10127615</wp:posOffset>
          </wp:positionV>
          <wp:extent cx="3710940" cy="12319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 cstate="print"/>
                  <a:stretch>
                    <a:fillRect/>
                  </a:stretch>
                </pic:blipFill>
                <pic:spPr>
                  <a:xfrm>
                    <a:off x="0" y="0"/>
                    <a:ext cx="3710940" cy="123189"/>
                  </a:xfrm>
                  <a:prstGeom prst="rect">
                    <a:avLst/>
                  </a:prstGeom>
                </pic:spPr>
              </pic:pic>
            </a:graphicData>
          </a:graphic>
        </wp:anchor>
      </w:drawing>
    </w:r>
    <w:r>
      <w:pict>
        <v:group id="_x0000_s2058" o:spid="_x0000_s2058" o:spt="203" style="position:absolute;left:0pt;margin-left:318.2pt;margin-top:797.45pt;height:9.7pt;width:81.1pt;mso-position-horizontal-relative:page;mso-position-vertical-relative:page;z-index:-251646976;mso-width-relative:page;mso-height-relative:page;" coordorigin="6364,15950" coordsize="1622,194">
          <o:lock v:ext="edit"/>
          <v:shape id="_x0000_s2059" o:spid="_x0000_s2059" o:spt="75" type="#_x0000_t75" style="position:absolute;left:6364;top:15949;height:194;width:1584;" filled="f" stroked="f" coordsize="21600,21600">
            <v:path/>
            <v:fill on="f" focussize="0,0"/>
            <v:stroke on="f"/>
            <v:imagedata r:id="rId2" o:title=""/>
            <o:lock v:ext="edit" aspectratio="t"/>
          </v:shape>
          <v:shape id="_x0000_s2060" o:spid="_x0000_s2060" style="position:absolute;left:7962;top:16075;height:24;width:24;" fillcolor="#999999" filled="t" stroked="f" coordorigin="7962,16076" coordsize="24,24" path="m7978,16076l7972,16076,7968,16078,7964,16082,7962,16086,7962,16092,7964,16094,7966,16098,7968,16100,7980,16100,7984,16098,7986,16094,7986,16082,7984,16080,7980,16078,7978,16076xe">
            <v:path arrowok="t"/>
            <v:fill on="t" focussize="0,0"/>
            <v:stroke on="f"/>
            <v:imagedata o:title=""/>
            <o:lock v:ext="edit"/>
          </v:shape>
        </v:group>
      </w:pict>
    </w:r>
    <w:r>
      <w:drawing>
        <wp:anchor distT="0" distB="0" distL="0" distR="0" simplePos="0" relativeHeight="251670528" behindDoc="1" locked="0" layoutInCell="1" allowOverlap="1">
          <wp:simplePos x="0" y="0"/>
          <wp:positionH relativeFrom="page">
            <wp:posOffset>5215890</wp:posOffset>
          </wp:positionH>
          <wp:positionV relativeFrom="page">
            <wp:posOffset>10127615</wp:posOffset>
          </wp:positionV>
          <wp:extent cx="1082040" cy="12319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3" cstate="print"/>
                  <a:stretch>
                    <a:fillRect/>
                  </a:stretch>
                </pic:blipFill>
                <pic:spPr>
                  <a:xfrm>
                    <a:off x="0" y="0"/>
                    <a:ext cx="1082039" cy="123189"/>
                  </a:xfrm>
                  <a:prstGeom prst="rect">
                    <a:avLst/>
                  </a:prstGeom>
                </pic:spPr>
              </pic:pic>
            </a:graphicData>
          </a:graphic>
        </wp:anchor>
      </w:drawing>
    </w:r>
    <w:r>
      <w:pict>
        <v:shape id="_x0000_s2061" o:spid="_x0000_s2061" style="position:absolute;left:0pt;margin-left:313.6pt;margin-top:803.75pt;height:1.2pt;width:1.2pt;mso-position-horizontal-relative:page;mso-position-vertical-relative:page;z-index:-251644928;mso-width-relative:page;mso-height-relative:page;" fillcolor="#999999" filled="t" stroked="f" coordorigin="6272,16076" coordsize="24,24" path="m6288,16076l6280,16076,6274,16082,6272,16086,6272,16092,6274,16094,6276,16098,6278,16100,6290,16100,6292,16098,6294,16094,6296,16092,6296,16086,6294,16082,6288,16076xe">
          <v:path arrowok="t"/>
          <v:fill on="t" focussize="0,0"/>
          <v:stroke on="f"/>
          <v:imagedata o:title=""/>
          <o:lock v:ext="edit"/>
        </v:shape>
      </w:pict>
    </w:r>
    <w:r>
      <w:pict>
        <v:shape id="_x0000_s2062" o:spid="_x0000_s2062" o:spt="202" type="#_x0000_t202" style="position:absolute;left:0pt;margin-left:59.75pt;margin-top:784.05pt;height:11.1pt;width:15.4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195" w:lineRule="exact"/>
                  <w:ind w:left="20" w:right="0" w:firstLine="0"/>
                  <w:jc w:val="left"/>
                  <w:rPr>
                    <w:rFonts w:ascii="Century Gothic"/>
                    <w:sz w:val="16"/>
                  </w:rPr>
                </w:pPr>
                <w:r>
                  <w:rPr>
                    <w:rFonts w:ascii="Century Gothic"/>
                    <w:color w:val="231F20"/>
                    <w:sz w:val="16"/>
                  </w:rPr>
                  <w:t>136</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958" w:hanging="450"/>
        <w:jc w:val="right"/>
      </w:pPr>
      <w:rPr>
        <w:rFonts w:hint="default" w:ascii="Arial Unicode MS" w:hAnsi="Arial Unicode MS" w:eastAsia="Arial Unicode MS" w:cs="Arial Unicode MS"/>
        <w:color w:val="231F20"/>
        <w:spacing w:val="-73"/>
        <w:w w:val="102"/>
        <w:sz w:val="18"/>
        <w:szCs w:val="18"/>
        <w:lang w:val="en-US" w:eastAsia="en-US" w:bidi="en-US"/>
      </w:rPr>
    </w:lvl>
    <w:lvl w:ilvl="1" w:tentative="0">
      <w:start w:val="0"/>
      <w:numFmt w:val="bullet"/>
      <w:lvlText w:val="•"/>
      <w:lvlJc w:val="left"/>
      <w:pPr>
        <w:ind w:left="1365" w:hanging="450"/>
      </w:pPr>
      <w:rPr>
        <w:rFonts w:hint="default"/>
        <w:lang w:val="en-US" w:eastAsia="en-US" w:bidi="en-US"/>
      </w:rPr>
    </w:lvl>
    <w:lvl w:ilvl="2" w:tentative="0">
      <w:start w:val="0"/>
      <w:numFmt w:val="bullet"/>
      <w:lvlText w:val="•"/>
      <w:lvlJc w:val="left"/>
      <w:pPr>
        <w:ind w:left="1770" w:hanging="450"/>
      </w:pPr>
      <w:rPr>
        <w:rFonts w:hint="default"/>
        <w:lang w:val="en-US" w:eastAsia="en-US" w:bidi="en-US"/>
      </w:rPr>
    </w:lvl>
    <w:lvl w:ilvl="3" w:tentative="0">
      <w:start w:val="0"/>
      <w:numFmt w:val="bullet"/>
      <w:lvlText w:val="•"/>
      <w:lvlJc w:val="left"/>
      <w:pPr>
        <w:ind w:left="2176" w:hanging="450"/>
      </w:pPr>
      <w:rPr>
        <w:rFonts w:hint="default"/>
        <w:lang w:val="en-US" w:eastAsia="en-US" w:bidi="en-US"/>
      </w:rPr>
    </w:lvl>
    <w:lvl w:ilvl="4" w:tentative="0">
      <w:start w:val="0"/>
      <w:numFmt w:val="bullet"/>
      <w:lvlText w:val="•"/>
      <w:lvlJc w:val="left"/>
      <w:pPr>
        <w:ind w:left="2581" w:hanging="450"/>
      </w:pPr>
      <w:rPr>
        <w:rFonts w:hint="default"/>
        <w:lang w:val="en-US" w:eastAsia="en-US" w:bidi="en-US"/>
      </w:rPr>
    </w:lvl>
    <w:lvl w:ilvl="5" w:tentative="0">
      <w:start w:val="0"/>
      <w:numFmt w:val="bullet"/>
      <w:lvlText w:val="•"/>
      <w:lvlJc w:val="left"/>
      <w:pPr>
        <w:ind w:left="2987" w:hanging="450"/>
      </w:pPr>
      <w:rPr>
        <w:rFonts w:hint="default"/>
        <w:lang w:val="en-US" w:eastAsia="en-US" w:bidi="en-US"/>
      </w:rPr>
    </w:lvl>
    <w:lvl w:ilvl="6" w:tentative="0">
      <w:start w:val="0"/>
      <w:numFmt w:val="bullet"/>
      <w:lvlText w:val="•"/>
      <w:lvlJc w:val="left"/>
      <w:pPr>
        <w:ind w:left="3392" w:hanging="450"/>
      </w:pPr>
      <w:rPr>
        <w:rFonts w:hint="default"/>
        <w:lang w:val="en-US" w:eastAsia="en-US" w:bidi="en-US"/>
      </w:rPr>
    </w:lvl>
    <w:lvl w:ilvl="7" w:tentative="0">
      <w:start w:val="0"/>
      <w:numFmt w:val="bullet"/>
      <w:lvlText w:val="•"/>
      <w:lvlJc w:val="left"/>
      <w:pPr>
        <w:ind w:left="3798" w:hanging="450"/>
      </w:pPr>
      <w:rPr>
        <w:rFonts w:hint="default"/>
        <w:lang w:val="en-US" w:eastAsia="en-US" w:bidi="en-US"/>
      </w:rPr>
    </w:lvl>
    <w:lvl w:ilvl="8" w:tentative="0">
      <w:start w:val="0"/>
      <w:numFmt w:val="bullet"/>
      <w:lvlText w:val="•"/>
      <w:lvlJc w:val="left"/>
      <w:pPr>
        <w:ind w:left="4203" w:hanging="450"/>
      </w:pPr>
      <w:rPr>
        <w:rFonts w:hint="default"/>
        <w:lang w:val="en-US" w:eastAsia="en-US" w:bidi="en-US"/>
      </w:rPr>
    </w:lvl>
  </w:abstractNum>
  <w:abstractNum w:abstractNumId="1">
    <w:nsid w:val="0053208E"/>
    <w:multiLevelType w:val="multilevel"/>
    <w:tmpl w:val="0053208E"/>
    <w:lvl w:ilvl="0" w:tentative="0">
      <w:start w:val="1"/>
      <w:numFmt w:val="decimal"/>
      <w:lvlText w:val="%1."/>
      <w:lvlJc w:val="left"/>
      <w:pPr>
        <w:ind w:left="1062" w:hanging="197"/>
        <w:jc w:val="right"/>
      </w:pPr>
      <w:rPr>
        <w:rFonts w:hint="default" w:ascii="华文细黑" w:hAnsi="华文细黑" w:eastAsia="华文细黑" w:cs="华文细黑"/>
        <w:color w:val="231F20"/>
        <w:spacing w:val="0"/>
        <w:w w:val="103"/>
        <w:sz w:val="20"/>
        <w:szCs w:val="20"/>
        <w:lang w:val="en-US" w:eastAsia="en-US" w:bidi="en-US"/>
      </w:rPr>
    </w:lvl>
    <w:lvl w:ilvl="1" w:tentative="0">
      <w:start w:val="0"/>
      <w:numFmt w:val="bullet"/>
      <w:lvlText w:val="•"/>
      <w:lvlJc w:val="left"/>
      <w:pPr>
        <w:ind w:left="1483" w:hanging="197"/>
      </w:pPr>
      <w:rPr>
        <w:rFonts w:hint="default"/>
        <w:lang w:val="en-US" w:eastAsia="en-US" w:bidi="en-US"/>
      </w:rPr>
    </w:lvl>
    <w:lvl w:ilvl="2" w:tentative="0">
      <w:start w:val="0"/>
      <w:numFmt w:val="bullet"/>
      <w:lvlText w:val="•"/>
      <w:lvlJc w:val="left"/>
      <w:pPr>
        <w:ind w:left="1907" w:hanging="197"/>
      </w:pPr>
      <w:rPr>
        <w:rFonts w:hint="default"/>
        <w:lang w:val="en-US" w:eastAsia="en-US" w:bidi="en-US"/>
      </w:rPr>
    </w:lvl>
    <w:lvl w:ilvl="3" w:tentative="0">
      <w:start w:val="0"/>
      <w:numFmt w:val="bullet"/>
      <w:lvlText w:val="•"/>
      <w:lvlJc w:val="left"/>
      <w:pPr>
        <w:ind w:left="2331" w:hanging="197"/>
      </w:pPr>
      <w:rPr>
        <w:rFonts w:hint="default"/>
        <w:lang w:val="en-US" w:eastAsia="en-US" w:bidi="en-US"/>
      </w:rPr>
    </w:lvl>
    <w:lvl w:ilvl="4" w:tentative="0">
      <w:start w:val="0"/>
      <w:numFmt w:val="bullet"/>
      <w:lvlText w:val="•"/>
      <w:lvlJc w:val="left"/>
      <w:pPr>
        <w:ind w:left="2755" w:hanging="197"/>
      </w:pPr>
      <w:rPr>
        <w:rFonts w:hint="default"/>
        <w:lang w:val="en-US" w:eastAsia="en-US" w:bidi="en-US"/>
      </w:rPr>
    </w:lvl>
    <w:lvl w:ilvl="5" w:tentative="0">
      <w:start w:val="0"/>
      <w:numFmt w:val="bullet"/>
      <w:lvlText w:val="•"/>
      <w:lvlJc w:val="left"/>
      <w:pPr>
        <w:ind w:left="3178" w:hanging="197"/>
      </w:pPr>
      <w:rPr>
        <w:rFonts w:hint="default"/>
        <w:lang w:val="en-US" w:eastAsia="en-US" w:bidi="en-US"/>
      </w:rPr>
    </w:lvl>
    <w:lvl w:ilvl="6" w:tentative="0">
      <w:start w:val="0"/>
      <w:numFmt w:val="bullet"/>
      <w:lvlText w:val="•"/>
      <w:lvlJc w:val="left"/>
      <w:pPr>
        <w:ind w:left="3602" w:hanging="197"/>
      </w:pPr>
      <w:rPr>
        <w:rFonts w:hint="default"/>
        <w:lang w:val="en-US" w:eastAsia="en-US" w:bidi="en-US"/>
      </w:rPr>
    </w:lvl>
    <w:lvl w:ilvl="7" w:tentative="0">
      <w:start w:val="0"/>
      <w:numFmt w:val="bullet"/>
      <w:lvlText w:val="•"/>
      <w:lvlJc w:val="left"/>
      <w:pPr>
        <w:ind w:left="4026" w:hanging="197"/>
      </w:pPr>
      <w:rPr>
        <w:rFonts w:hint="default"/>
        <w:lang w:val="en-US" w:eastAsia="en-US" w:bidi="en-US"/>
      </w:rPr>
    </w:lvl>
    <w:lvl w:ilvl="8" w:tentative="0">
      <w:start w:val="0"/>
      <w:numFmt w:val="bullet"/>
      <w:lvlText w:val="•"/>
      <w:lvlJc w:val="left"/>
      <w:pPr>
        <w:ind w:left="4450" w:hanging="197"/>
      </w:pPr>
      <w:rPr>
        <w:rFonts w:hint="default"/>
        <w:lang w:val="en-US" w:eastAsia="en-US" w:bidi="en-US"/>
      </w:rPr>
    </w:lvl>
  </w:abstractNum>
  <w:abstractNum w:abstractNumId="2">
    <w:nsid w:val="59ADCABA"/>
    <w:multiLevelType w:val="multilevel"/>
    <w:tmpl w:val="59ADCABA"/>
    <w:lvl w:ilvl="0" w:tentative="0">
      <w:start w:val="1"/>
      <w:numFmt w:val="decimal"/>
      <w:lvlText w:val="[%1]"/>
      <w:lvlJc w:val="left"/>
      <w:pPr>
        <w:ind w:left="278" w:hanging="229"/>
        <w:jc w:val="left"/>
      </w:pPr>
      <w:rPr>
        <w:rFonts w:hint="default" w:ascii="Arial Unicode MS" w:hAnsi="Arial Unicode MS" w:eastAsia="Arial Unicode MS" w:cs="Arial Unicode MS"/>
        <w:color w:val="231F20"/>
        <w:spacing w:val="1"/>
        <w:w w:val="89"/>
        <w:sz w:val="18"/>
        <w:szCs w:val="18"/>
        <w:lang w:val="en-US" w:eastAsia="en-US" w:bidi="en-US"/>
      </w:rPr>
    </w:lvl>
    <w:lvl w:ilvl="1" w:tentative="0">
      <w:start w:val="0"/>
      <w:numFmt w:val="bullet"/>
      <w:lvlText w:val="•"/>
      <w:lvlJc w:val="left"/>
      <w:pPr>
        <w:ind w:left="776" w:hanging="229"/>
      </w:pPr>
      <w:rPr>
        <w:rFonts w:hint="default"/>
        <w:lang w:val="en-US" w:eastAsia="en-US" w:bidi="en-US"/>
      </w:rPr>
    </w:lvl>
    <w:lvl w:ilvl="2" w:tentative="0">
      <w:start w:val="0"/>
      <w:numFmt w:val="bullet"/>
      <w:lvlText w:val="•"/>
      <w:lvlJc w:val="left"/>
      <w:pPr>
        <w:ind w:left="1273" w:hanging="229"/>
      </w:pPr>
      <w:rPr>
        <w:rFonts w:hint="default"/>
        <w:lang w:val="en-US" w:eastAsia="en-US" w:bidi="en-US"/>
      </w:rPr>
    </w:lvl>
    <w:lvl w:ilvl="3" w:tentative="0">
      <w:start w:val="0"/>
      <w:numFmt w:val="bullet"/>
      <w:lvlText w:val="•"/>
      <w:lvlJc w:val="left"/>
      <w:pPr>
        <w:ind w:left="1770" w:hanging="229"/>
      </w:pPr>
      <w:rPr>
        <w:rFonts w:hint="default"/>
        <w:lang w:val="en-US" w:eastAsia="en-US" w:bidi="en-US"/>
      </w:rPr>
    </w:lvl>
    <w:lvl w:ilvl="4" w:tentative="0">
      <w:start w:val="0"/>
      <w:numFmt w:val="bullet"/>
      <w:lvlText w:val="•"/>
      <w:lvlJc w:val="left"/>
      <w:pPr>
        <w:ind w:left="2267" w:hanging="229"/>
      </w:pPr>
      <w:rPr>
        <w:rFonts w:hint="default"/>
        <w:lang w:val="en-US" w:eastAsia="en-US" w:bidi="en-US"/>
      </w:rPr>
    </w:lvl>
    <w:lvl w:ilvl="5" w:tentative="0">
      <w:start w:val="0"/>
      <w:numFmt w:val="bullet"/>
      <w:lvlText w:val="•"/>
      <w:lvlJc w:val="left"/>
      <w:pPr>
        <w:ind w:left="2763" w:hanging="229"/>
      </w:pPr>
      <w:rPr>
        <w:rFonts w:hint="default"/>
        <w:lang w:val="en-US" w:eastAsia="en-US" w:bidi="en-US"/>
      </w:rPr>
    </w:lvl>
    <w:lvl w:ilvl="6" w:tentative="0">
      <w:start w:val="0"/>
      <w:numFmt w:val="bullet"/>
      <w:lvlText w:val="•"/>
      <w:lvlJc w:val="left"/>
      <w:pPr>
        <w:ind w:left="3260" w:hanging="229"/>
      </w:pPr>
      <w:rPr>
        <w:rFonts w:hint="default"/>
        <w:lang w:val="en-US" w:eastAsia="en-US" w:bidi="en-US"/>
      </w:rPr>
    </w:lvl>
    <w:lvl w:ilvl="7" w:tentative="0">
      <w:start w:val="0"/>
      <w:numFmt w:val="bullet"/>
      <w:lvlText w:val="•"/>
      <w:lvlJc w:val="left"/>
      <w:pPr>
        <w:ind w:left="3757" w:hanging="229"/>
      </w:pPr>
      <w:rPr>
        <w:rFonts w:hint="default"/>
        <w:lang w:val="en-US" w:eastAsia="en-US" w:bidi="en-US"/>
      </w:rPr>
    </w:lvl>
    <w:lvl w:ilvl="8" w:tentative="0">
      <w:start w:val="0"/>
      <w:numFmt w:val="bullet"/>
      <w:lvlText w:val="•"/>
      <w:lvlJc w:val="left"/>
      <w:pPr>
        <w:ind w:left="4254" w:hanging="229"/>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794412"/>
    <w:rsid w:val="159E4BE9"/>
    <w:rsid w:val="15A05435"/>
    <w:rsid w:val="1FB81CEA"/>
    <w:rsid w:val="41A35DAE"/>
    <w:rsid w:val="75390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en-US" w:eastAsia="en-US" w:bidi="en-US"/>
    </w:rPr>
  </w:style>
  <w:style w:type="paragraph" w:styleId="2">
    <w:name w:val="heading 1"/>
    <w:basedOn w:val="1"/>
    <w:next w:val="1"/>
    <w:qFormat/>
    <w:uiPriority w:val="1"/>
    <w:pPr>
      <w:spacing w:before="63"/>
      <w:ind w:left="443"/>
      <w:outlineLvl w:val="1"/>
    </w:pPr>
    <w:rPr>
      <w:rFonts w:ascii="微软雅黑 Light" w:hAnsi="微软雅黑 Light" w:eastAsia="微软雅黑 Light" w:cs="微软雅黑 Light"/>
      <w:sz w:val="21"/>
      <w:szCs w:val="21"/>
      <w:lang w:val="en-US" w:eastAsia="en-US" w:bidi="en-US"/>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0"/>
      <w:szCs w:val="20"/>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78" w:hanging="450"/>
    </w:pPr>
    <w:rPr>
      <w:rFonts w:ascii="Arial Unicode MS" w:hAnsi="Arial Unicode MS" w:eastAsia="Arial Unicode MS" w:cs="Arial Unicode MS"/>
      <w:lang w:val="en-US" w:eastAsia="en-US" w:bidi="en-US"/>
    </w:rPr>
  </w:style>
  <w:style w:type="paragraph" w:customStyle="1" w:styleId="8">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5"/>
    <customShpInfo spid="_x0000_s2056"/>
    <customShpInfo spid="_x0000_s2054"/>
    <customShpInfo spid="_x0000_s2057"/>
    <customShpInfo spid="_x0000_s2059"/>
    <customShpInfo spid="_x0000_s2060"/>
    <customShpInfo spid="_x0000_s2058"/>
    <customShpInfo spid="_x0000_s2061"/>
    <customShpInfo spid="_x0000_s2062"/>
    <customShpInfo spid="_x0000_s1027"/>
    <customShpInfo spid="_x0000_s1028"/>
    <customShpInfo spid="_x0000_s1026"/>
    <customShpInfo spid="_x0000_s1029"/>
    <customShpInfo spid="_x0000_s1031"/>
    <customShpInfo spid="_x0000_s1032"/>
    <customShpInfo spid="_x0000_s1030"/>
    <customShpInfo spid="_x0000_s1033"/>
    <customShpInfo spid="_x0000_s1035"/>
    <customShpInfo spid="_x0000_s1036"/>
    <customShpInfo spid="_x0000_s1034"/>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2022-11-27T12:33:00Z</dcterms:created>
  <dc:creator>CNKI</dc:creator>
  <cp:lastModifiedBy>肉多多wsy</cp:lastModifiedBy>
  <dcterms:modified xsi:type="dcterms:W3CDTF">2022-11-28T04:06:44Z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ReaderEx_DIS 2.3.0 Build 3993</vt:lpwstr>
  </property>
  <property fmtid="{D5CDD505-2E9C-101B-9397-08002B2CF9AE}" pid="4" name="LastSaved">
    <vt:filetime>2022-02-15T00:00:00Z</vt:filetime>
  </property>
  <property fmtid="{D5CDD505-2E9C-101B-9397-08002B2CF9AE}" pid="5" name="KSOProductBuildVer">
    <vt:lpwstr>2052-11.1.0.11194</vt:lpwstr>
  </property>
  <property fmtid="{D5CDD505-2E9C-101B-9397-08002B2CF9AE}" pid="6" name="ICV">
    <vt:lpwstr>34C463261F1845A588BF899BE255260A</vt:lpwstr>
  </property>
</Properties>
</file>