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12月8日动态</w:t>
      </w: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入园篇</w:t>
      </w:r>
    </w:p>
    <w:p>
      <w:pPr>
        <w:jc w:val="both"/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今天孩子们开开心心入园，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陈艺茹、董程宁、朱柯逸自主签到入园，很棒哦！</w:t>
      </w:r>
    </w:p>
    <w:p>
      <w:pPr>
        <w:jc w:val="both"/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9525</wp:posOffset>
            </wp:positionV>
            <wp:extent cx="2175510" cy="1631950"/>
            <wp:effectExtent l="0" t="0" r="3810" b="13970"/>
            <wp:wrapNone/>
            <wp:docPr id="3" name="图片 3" descr="C:\Users\13721\Desktop\IMG_7567.JPGIMG_7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3721\Desktop\IMG_7567.JPGIMG_756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2778125</wp:posOffset>
            </wp:positionH>
            <wp:positionV relativeFrom="paragraph">
              <wp:posOffset>20955</wp:posOffset>
            </wp:positionV>
            <wp:extent cx="2175510" cy="1631950"/>
            <wp:effectExtent l="0" t="0" r="3810" b="13970"/>
            <wp:wrapNone/>
            <wp:docPr id="4" name="图片 4" descr="C:\Users\13721\Desktop\IMG_7564.JPGIMG_7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13721\Desktop\IMG_7564.JPGIMG_756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t>集体活动篇</w:t>
      </w:r>
    </w:p>
    <w:p>
      <w:pPr>
        <w:jc w:val="center"/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语言：《太阳公公起的早》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rPr>
          <w:rFonts w:hint="eastAsia" w:ascii="宋体" w:hAnsi="宋体"/>
          <w:bCs/>
          <w:color w:val="000000"/>
        </w:rPr>
      </w:pPr>
      <w:r>
        <w:rPr>
          <w:rFonts w:hint="eastAsia" w:ascii="宋体" w:hAnsi="宋体"/>
          <w:szCs w:val="21"/>
        </w:rPr>
        <w:t>《太阳公公起得早》是一首</w:t>
      </w:r>
      <w:r>
        <w:rPr>
          <w:rFonts w:hint="eastAsia"/>
        </w:rPr>
        <w:t>语句工整、富有童趣且</w:t>
      </w:r>
      <w:r>
        <w:rPr>
          <w:rFonts w:hint="eastAsia" w:ascii="宋体" w:hAnsi="宋体"/>
          <w:szCs w:val="21"/>
        </w:rPr>
        <w:t>具有节奏韵味和教育意义的儿歌。儿歌讲述了太阳公公早起催宝宝起床，宝宝不偷懒，早早就起来锻炼身体，表扬宝宝是个好宝宝。整首儿歌将太阳公公拟人化，儿歌内容生动、有趣，与小班幼儿思维的拟人性互相吻合，符合小班幼儿的语言特点。</w:t>
      </w:r>
      <w:r>
        <w:rPr>
          <w:rFonts w:hint="eastAsia" w:ascii="宋体" w:hAnsi="宋体"/>
          <w:bCs/>
          <w:color w:val="000000"/>
        </w:rPr>
        <w:t>小班幼儿易被生动的情节、夸张的动作神态以及图片所吸引，乐意用动作来表演儿歌，但是有的幼儿还不能大胆地甚至不愿随老师朗诵。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rPr>
          <w:rFonts w:hint="default" w:ascii="黑体" w:hAnsi="黑体" w:eastAsia="黑体" w:cs="黑体"/>
          <w:sz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51435</wp:posOffset>
            </wp:positionV>
            <wp:extent cx="2175510" cy="1631950"/>
            <wp:effectExtent l="0" t="0" r="3810" b="13970"/>
            <wp:wrapNone/>
            <wp:docPr id="9" name="图片 9" descr="C:\Users\13721\Desktop\IMG_7561.JPGIMG_7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13721\Desktop\IMG_7561.JPGIMG_756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78105</wp:posOffset>
            </wp:positionV>
            <wp:extent cx="2175510" cy="1631950"/>
            <wp:effectExtent l="0" t="0" r="3810" b="13970"/>
            <wp:wrapNone/>
            <wp:docPr id="8" name="图片 8" descr="C:\Users\13721\Desktop\IMG_7559.JPGIMG_7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3721\Desktop\IMG_7559.JPGIMG_755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2769235</wp:posOffset>
            </wp:positionH>
            <wp:positionV relativeFrom="paragraph">
              <wp:posOffset>87630</wp:posOffset>
            </wp:positionV>
            <wp:extent cx="2175510" cy="1631950"/>
            <wp:effectExtent l="0" t="0" r="3810" b="13970"/>
            <wp:wrapNone/>
            <wp:docPr id="13" name="图片 13" descr="C:\Users\13721\Desktop\IMG_7570.JPGIMG_7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13721\Desktop\IMG_7570.JPGIMG_757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83185</wp:posOffset>
            </wp:positionV>
            <wp:extent cx="2175510" cy="1631950"/>
            <wp:effectExtent l="0" t="0" r="3810" b="13970"/>
            <wp:wrapNone/>
            <wp:docPr id="14" name="图片 14" descr="C:\Users\13721\Desktop\IMG_7569.JPGIMG_7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13721\Desktop\IMG_7569.JPGIMG_756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区域游戏篇</w:t>
      </w:r>
    </w:p>
    <w:p>
      <w:pPr>
        <w:spacing w:line="360" w:lineRule="exact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今早区域游戏，孩子们玩的可开心了！遵守区域游戏规则，自主进行区域游戏。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2576195</wp:posOffset>
            </wp:positionH>
            <wp:positionV relativeFrom="paragraph">
              <wp:posOffset>103505</wp:posOffset>
            </wp:positionV>
            <wp:extent cx="2078990" cy="1559560"/>
            <wp:effectExtent l="0" t="0" r="8890" b="10160"/>
            <wp:wrapNone/>
            <wp:docPr id="15" name="图片 15" descr="C:\Users\13721\Desktop\IMG_7563.JPGIMG_7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721\Desktop\IMG_7563.JPGIMG_756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111125</wp:posOffset>
            </wp:positionV>
            <wp:extent cx="2042160" cy="1531620"/>
            <wp:effectExtent l="0" t="0" r="0" b="7620"/>
            <wp:wrapNone/>
            <wp:docPr id="16" name="图片 16" descr="C:\Users\13721\Desktop\IMG_7562.JPGIMG_7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13721\Desktop\IMG_7562.JPGIMG_756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2633345</wp:posOffset>
            </wp:positionH>
            <wp:positionV relativeFrom="paragraph">
              <wp:posOffset>222885</wp:posOffset>
            </wp:positionV>
            <wp:extent cx="2078990" cy="1559560"/>
            <wp:effectExtent l="0" t="0" r="8890" b="10160"/>
            <wp:wrapNone/>
            <wp:docPr id="17" name="图片 17" descr="C:\Users\13721\Desktop\IMG_7566.JPGIMG_7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13721\Desktop\IMG_7566.JPGIMG_756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5715</wp:posOffset>
            </wp:positionV>
            <wp:extent cx="2042160" cy="1531620"/>
            <wp:effectExtent l="0" t="0" r="0" b="7620"/>
            <wp:wrapNone/>
            <wp:docPr id="18" name="图片 18" descr="C:\Users\13721\Desktop\IMG_7565.JPGIMG_7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721\Desktop\IMG_7565.JPGIMG_7565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1559560</wp:posOffset>
            </wp:positionH>
            <wp:positionV relativeFrom="paragraph">
              <wp:posOffset>125095</wp:posOffset>
            </wp:positionV>
            <wp:extent cx="2078990" cy="1559560"/>
            <wp:effectExtent l="0" t="0" r="8890" b="10160"/>
            <wp:wrapNone/>
            <wp:docPr id="19" name="图片 19" descr="C:\Users\13721\Desktop\IMG_7568.JPGIMG_7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3721\Desktop\IMG_7568.JPGIMG_7568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生活活动篇</w:t>
      </w: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今天午餐是黄瓜鸡蛋，金针菇肥牛，荠菜木耳山药汤，点心是南瓜百合</w:t>
      </w:r>
    </w:p>
    <w:p>
      <w:pPr>
        <w:spacing w:line="360" w:lineRule="exact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今天所有的宝宝都按时午睡哦！很棒！</w:t>
      </w:r>
    </w:p>
    <w:p>
      <w:pPr>
        <w:spacing w:line="360" w:lineRule="exact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在自我服务中，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王秋逸、易永恒、赵夏冉、白新奇、丁载誉、宋旭峰、杨祥瑞、杨言希、李闻淼、沈奕恺、刘宸瑀、钱进、刘政凯、嵇羽晞、管亦星、陈怡何、陈艺茹、董程宁、朱柯逸、刘倢序、王清钰能够喝掉大部分的水，其中一部分幼儿将水全部喝光。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温差较大</w:t>
      </w:r>
      <w:r>
        <w:rPr>
          <w:rFonts w:hint="eastAsia" w:ascii="宋体" w:hAnsi="宋体" w:eastAsia="宋体"/>
        </w:rPr>
        <w:t>，小朋友们容易感冒咳嗽，爸爸妈妈要及时给小朋友添加衣物哦，请假在家休息的小朋友要及时照顾好自己的身体，多喝水哦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3.今天正常开展全托不延时班，请各位安排好工作，按时来接宝贝哦！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rPr>
          <w:rFonts w:hint="eastAsia" w:ascii="宋体" w:hAnsi="宋体" w:eastAsia="宋体"/>
          <w:lang w:val="en-US" w:eastAsia="zh-CN"/>
        </w:rPr>
        <w:drawing>
          <wp:inline distT="0" distB="0" distL="114300" distR="114300">
            <wp:extent cx="5261610" cy="7015480"/>
            <wp:effectExtent l="0" t="0" r="11430" b="10160"/>
            <wp:docPr id="6" name="图片 6" descr="IMG_7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75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U3NTc0YWM3OGNkYWIxMGZlZTcxZWVjMTVmOTRlM2IwIiwidXNlckNvdW50IjozfQ=="/>
  </w:docVars>
  <w:rsids>
    <w:rsidRoot w:val="5C55666C"/>
    <w:rsid w:val="12B97A97"/>
    <w:rsid w:val="1ECB3DE1"/>
    <w:rsid w:val="334B1349"/>
    <w:rsid w:val="387F3BF4"/>
    <w:rsid w:val="3E23282B"/>
    <w:rsid w:val="498F6A09"/>
    <w:rsid w:val="4B100DF1"/>
    <w:rsid w:val="59F941F8"/>
    <w:rsid w:val="5C55666C"/>
    <w:rsid w:val="6F134EE0"/>
    <w:rsid w:val="70AE30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103</Words>
  <Characters>103</Characters>
  <Lines>0</Lines>
  <Paragraphs>0</Paragraphs>
  <TotalTime>0</TotalTime>
  <ScaleCrop>false</ScaleCrop>
  <LinksUpToDate>false</LinksUpToDate>
  <CharactersWithSpaces>109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13721</cp:lastModifiedBy>
  <dcterms:modified xsi:type="dcterms:W3CDTF">2022-12-08T06:46:26Z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BC6BA1452F614D20A19DBBE2AD9325A6</vt:lpwstr>
  </property>
</Properties>
</file>