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2022.12.6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有趣的声音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有21位小朋友来园，7位小朋友请假不来园！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早点：现在我们已经开始自主倒牛奶啦，王若鑫、徐梓赫、王秋瑶等小朋友都能够自己拿起牛奶桶，慢慢的倒牛奶。很不错哦！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集体活动：数学《数一数》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感知数量的数学活动，幼儿数概念的发展是从计数开始的。小班幼儿属直观行动思维阶段，他们对数概念的获得需要运用材料的操作和游戏来完成。本次活动将创设有趣的游戏及操作情景，引导幼儿学习手口一致地点数3以内物体的数量。</w:t>
      </w:r>
    </w:p>
    <w:p>
      <w:pPr>
        <w:ind w:firstLine="42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张奕涵、王诺婉、徐佳伊、王若鑫、王秋瑶、郑书韵、蒋翊晗、杨易、王知霖、徐梓赫、许诺言、阴少帅、徐诺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</w:t>
      </w:r>
      <w:r>
        <w:rPr>
          <w:rFonts w:hint="eastAsia" w:ascii="宋体" w:hAnsi="宋体" w:cs="宋体"/>
          <w:kern w:val="0"/>
          <w:szCs w:val="21"/>
        </w:rPr>
        <w:t>能手口一致地点数3以内物体的数量并能说出总数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并在操作过程正确的匹配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丁曼婷、冯欣、谭沁、李慕妍、李璟睿、周艺天、</w:t>
      </w:r>
      <w:r>
        <w:rPr>
          <w:rFonts w:hint="eastAsia" w:ascii="宋体" w:hAnsi="宋体" w:cs="宋体"/>
          <w:szCs w:val="21"/>
          <w:lang w:val="en-US" w:eastAsia="zh-CN"/>
        </w:rPr>
        <w:t>小朋友也能够认真倾听，</w:t>
      </w:r>
      <w:r>
        <w:rPr>
          <w:rFonts w:hint="eastAsia" w:ascii="宋体" w:hAnsi="宋体" w:cs="宋体"/>
          <w:kern w:val="0"/>
          <w:szCs w:val="21"/>
        </w:rPr>
        <w:t>在游戏的情境中体验点数的乐趣</w:t>
      </w:r>
      <w:r>
        <w:rPr>
          <w:rFonts w:hint="eastAsia" w:ascii="宋体" w:hAnsi="宋体" w:cs="宋体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谌睿、张悦威、</w:t>
      </w:r>
      <w:r>
        <w:rPr>
          <w:rFonts w:hint="eastAsia" w:ascii="宋体" w:hAnsi="宋体" w:cs="宋体"/>
          <w:szCs w:val="21"/>
          <w:lang w:val="en-US" w:eastAsia="zh-CN"/>
        </w:rPr>
        <w:t>小朋友也要学会坐在位置上哦，养成良好的学习习惯很重要。</w:t>
      </w:r>
    </w:p>
    <w:p>
      <w:pPr>
        <w:jc w:val="center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7" name="图片 17" descr="IMG_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16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6" name="图片 16" descr="IMG_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16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5" name="图片 15" descr="IMG_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16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4" name="图片 14" descr="IMG_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6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3" name="图片 13" descr="IMG_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16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2" name="图片 12" descr="IMG_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6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 w:val="0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6" name="图片 6" descr="IMG_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IMG_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6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小球走迷宫该怎么玩呢，让我来试一试吧。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我可以用万能工匠拼出一朵小花。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6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6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磁力片是很神奇的东西，我们一起分享磁力片游戏呢。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我们一起拼俄罗斯方块，看好位置再放哦。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6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IMG_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6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娃娃家烧饭游戏我最喜欢了，里面有什么材料呢，让我来找一找。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恐龙拼图有3块板，刚好一人一块，一起来拼拼看吧，看谁拼的快。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我们利用散步的时间进行了户外攀爬滑滑梯游戏。和小一班游戏的过程中我们也都能够遵守规则，好好游戏。在整队的过程中，希望</w:t>
      </w:r>
      <w:r>
        <w:rPr>
          <w:rFonts w:hint="eastAsia"/>
          <w:u w:val="single"/>
          <w:lang w:val="en-US" w:eastAsia="zh-CN"/>
        </w:rPr>
        <w:t>谌睿、张悦威、周艺天、李璟睿、谭沁</w:t>
      </w:r>
      <w:r>
        <w:rPr>
          <w:rFonts w:hint="eastAsia"/>
          <w:lang w:val="en-US" w:eastAsia="zh-CN"/>
        </w:rPr>
        <w:t>小朋友能够挺好要求尽快回归队伍哦~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68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6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68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68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今天我们吃的是：清炒猪肝、白菜炒油面筋。喝的是洋葱胡萝卜肉末汤。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：李璟睿、徐诺、阴少帅、张奕涵。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学生上、放学及家长接送途中应科学佩戴口罩，保持社交距离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2.安全平台上教育活动请及时关注并完成哦~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sImhkaWQiOiIyZGJhODI3MzUxMTc2ZDJmMzIyYmZhNDBlNmRiNzE2ZCIsInVzZXJDb3VudCI6M30="/>
  </w:docVars>
  <w:rsids>
    <w:rsidRoot w:val="767A192E"/>
    <w:rsid w:val="04205696"/>
    <w:rsid w:val="0D4471D1"/>
    <w:rsid w:val="0F7E1E41"/>
    <w:rsid w:val="11D60E00"/>
    <w:rsid w:val="12E94889"/>
    <w:rsid w:val="141270DF"/>
    <w:rsid w:val="16443E43"/>
    <w:rsid w:val="17AD1F57"/>
    <w:rsid w:val="1DCF332C"/>
    <w:rsid w:val="1EA739DD"/>
    <w:rsid w:val="241C2348"/>
    <w:rsid w:val="2BFD3212"/>
    <w:rsid w:val="30564EB6"/>
    <w:rsid w:val="32DF0101"/>
    <w:rsid w:val="332F74DC"/>
    <w:rsid w:val="3672558B"/>
    <w:rsid w:val="41FE2B6F"/>
    <w:rsid w:val="4B9E0825"/>
    <w:rsid w:val="4D0B685F"/>
    <w:rsid w:val="54076AB4"/>
    <w:rsid w:val="54357E14"/>
    <w:rsid w:val="55032FB4"/>
    <w:rsid w:val="587B3A2E"/>
    <w:rsid w:val="5BD3216D"/>
    <w:rsid w:val="5D885831"/>
    <w:rsid w:val="5FE93D86"/>
    <w:rsid w:val="5FF76C10"/>
    <w:rsid w:val="63522991"/>
    <w:rsid w:val="64D7267F"/>
    <w:rsid w:val="6F8D63A0"/>
    <w:rsid w:val="73F90DAF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665</Words>
  <Characters>677</Characters>
  <Lines>0</Lines>
  <Paragraphs>0</Paragraphs>
  <TotalTime>5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2022-12-06T05:28:07Z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74A7179030154A9DA2495E01E844D329</vt:lpwstr>
  </property>
</Properties>
</file>