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43" w:rsidRDefault="00886043" w:rsidP="0088604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886043" w:rsidRDefault="00886043" w:rsidP="00886043">
      <w:pPr>
        <w:spacing w:line="320" w:lineRule="exact"/>
        <w:ind w:firstLineChars="800" w:firstLine="2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户外</w:t>
      </w:r>
      <w:r>
        <w:rPr>
          <w:rFonts w:ascii="黑体" w:eastAsia="黑体" w:hAnsi="黑体"/>
          <w:sz w:val="32"/>
          <w:szCs w:val="32"/>
        </w:rPr>
        <w:t>表演游戏</w:t>
      </w:r>
      <w:r w:rsidRPr="00B3595C">
        <w:rPr>
          <w:rFonts w:ascii="黑体" w:eastAsia="黑体" w:hAnsi="黑体"/>
          <w:sz w:val="32"/>
          <w:szCs w:val="32"/>
        </w:rPr>
        <w:t>评价表</w:t>
      </w:r>
    </w:p>
    <w:p w:rsidR="00886043" w:rsidRPr="00B3595C" w:rsidRDefault="00886043" w:rsidP="00886043">
      <w:pPr>
        <w:spacing w:line="32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游戏</w:t>
      </w:r>
      <w:r w:rsidRPr="00B3595C">
        <w:rPr>
          <w:rFonts w:ascii="宋体" w:hAnsi="宋体" w:hint="eastAsia"/>
          <w:b/>
          <w:szCs w:val="21"/>
        </w:rPr>
        <w:t xml:space="preserve">内容：                     </w:t>
      </w:r>
      <w:r>
        <w:rPr>
          <w:rFonts w:ascii="宋体" w:hAnsi="宋体" w:hint="eastAsia"/>
          <w:b/>
          <w:szCs w:val="21"/>
        </w:rPr>
        <w:t xml:space="preserve">  组织</w:t>
      </w:r>
      <w:r w:rsidRPr="00B3595C">
        <w:rPr>
          <w:rFonts w:ascii="宋体" w:hAnsi="宋体" w:hint="eastAsia"/>
          <w:b/>
          <w:szCs w:val="21"/>
        </w:rPr>
        <w:t xml:space="preserve">者：                </w:t>
      </w:r>
      <w:r>
        <w:rPr>
          <w:rFonts w:ascii="宋体" w:hAnsi="宋体" w:hint="eastAsia"/>
          <w:b/>
          <w:szCs w:val="21"/>
        </w:rPr>
        <w:t xml:space="preserve">   </w:t>
      </w:r>
      <w:r w:rsidRPr="00B3595C">
        <w:rPr>
          <w:rFonts w:ascii="宋体" w:hAnsi="宋体" w:hint="eastAsia"/>
          <w:b/>
          <w:szCs w:val="21"/>
        </w:rPr>
        <w:t xml:space="preserve">时间： </w:t>
      </w:r>
    </w:p>
    <w:tbl>
      <w:tblPr>
        <w:tblW w:w="9215" w:type="dxa"/>
        <w:tblInd w:w="-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9"/>
        <w:gridCol w:w="1417"/>
        <w:gridCol w:w="5387"/>
        <w:gridCol w:w="992"/>
      </w:tblGrid>
      <w:tr w:rsidR="00886043" w:rsidRPr="006B20D1" w:rsidTr="002F17D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 w:rsidRPr="006B20D1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评价</w:t>
            </w: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内容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 w:rsidRPr="006B20D1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评价要点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ind w:firstLineChars="392" w:firstLine="1062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具体操作要求（分值）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86043" w:rsidRPr="006B20D1" w:rsidRDefault="00886043" w:rsidP="002F17DF">
            <w:pPr>
              <w:widowControl/>
              <w:spacing w:line="320" w:lineRule="exact"/>
              <w:ind w:firstLineChars="49" w:firstLine="133"/>
              <w:jc w:val="center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 w:rsidRPr="006B20D1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得分</w:t>
            </w:r>
          </w:p>
        </w:tc>
      </w:tr>
      <w:tr w:rsidR="00886043" w:rsidRPr="006B20D1" w:rsidTr="002F17DF">
        <w:trPr>
          <w:trHeight w:val="877"/>
        </w:trPr>
        <w:tc>
          <w:tcPr>
            <w:tcW w:w="1419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游戏内容</w:t>
            </w:r>
            <w:r w:rsidRPr="00F85E3A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（5分）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适宜性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1.内容选择适宜，适合幼儿的喜好与年龄特点。（2分）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2.鼓励幼儿自发生成游戏内容（3分）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rPr>
          <w:trHeight w:val="833"/>
        </w:trPr>
        <w:tc>
          <w:tcPr>
            <w:tcW w:w="1419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环境创设</w:t>
            </w:r>
          </w:p>
          <w:p w:rsidR="00886043" w:rsidRPr="00F85E3A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 w:rsidRPr="00F85E3A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（15分）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情境性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放手幼儿参与游戏环境的创设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（5分）</w:t>
            </w:r>
          </w:p>
          <w:p w:rsidR="00886043" w:rsidRPr="00F85E3A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2.结合表演需求选择适宜的场地。（5分）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3.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空间布局能结合表演主题凸显情境性。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（5分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6043" w:rsidRDefault="00886043" w:rsidP="002F17DF">
            <w:pPr>
              <w:widowControl/>
              <w:spacing w:line="320" w:lineRule="exact"/>
              <w:ind w:firstLineChars="49" w:firstLine="133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材料投放</w:t>
            </w:r>
          </w:p>
          <w:p w:rsidR="00886043" w:rsidRPr="006B20D1" w:rsidRDefault="00886043" w:rsidP="002F17DF">
            <w:pPr>
              <w:widowControl/>
              <w:spacing w:line="320" w:lineRule="exact"/>
              <w:ind w:firstLineChars="49" w:firstLine="133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（20分）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开放性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低结构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F85E3A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1.材料敞开式摆放，便于幼儿自选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与使用。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（5分）</w:t>
            </w:r>
          </w:p>
          <w:p w:rsidR="00886043" w:rsidRPr="00F85E3A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2.提供丰富的、与表演内容相匹配的材料。（5分）</w:t>
            </w:r>
          </w:p>
          <w:p w:rsidR="00886043" w:rsidRPr="00F85E3A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3.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提供恰当的生活材料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和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数量充足、丰富的开放式材料。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（5分）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4.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提供全身镜、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化妆材料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书写材料</w:t>
            </w:r>
            <w:r w:rsidRPr="00F85E3A">
              <w:rPr>
                <w:rFonts w:ascii="宋体" w:hAnsi="宋体" w:cs="宋体" w:hint="eastAsia"/>
                <w:spacing w:val="15"/>
                <w:kern w:val="0"/>
                <w:szCs w:val="21"/>
              </w:rPr>
              <w:t>等。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（5分）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观察</w:t>
            </w:r>
            <w:r w:rsidRPr="006B20D1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指导</w:t>
            </w:r>
          </w:p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（20分）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介入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适宜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支持有效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462D2D" w:rsidRDefault="00886043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</w:t>
            </w:r>
            <w:r w:rsidRPr="00462D2D">
              <w:rPr>
                <w:rFonts w:ascii="宋体" w:hAnsi="宋体" w:hint="eastAsia"/>
                <w:szCs w:val="21"/>
              </w:rPr>
              <w:t>有明确的观察目的和观察计划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5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2.观察记录（照片、视频、文字记录、观察表）有一定价值。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5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462D2D">
              <w:rPr>
                <w:rFonts w:ascii="宋体" w:hAnsi="宋体" w:hint="eastAsia"/>
                <w:szCs w:val="21"/>
              </w:rPr>
              <w:t>能够适时地介入游戏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5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4.能</w:t>
            </w:r>
            <w:r w:rsidRPr="00462D2D">
              <w:rPr>
                <w:rFonts w:ascii="宋体" w:hAnsi="宋体" w:hint="eastAsia"/>
                <w:szCs w:val="21"/>
              </w:rPr>
              <w:t>提供</w:t>
            </w:r>
            <w:r>
              <w:rPr>
                <w:rFonts w:ascii="宋体" w:hAnsi="宋体" w:hint="eastAsia"/>
                <w:szCs w:val="21"/>
              </w:rPr>
              <w:t>恰当的游戏</w:t>
            </w:r>
            <w:r w:rsidRPr="00462D2D">
              <w:rPr>
                <w:rFonts w:ascii="宋体" w:hAnsi="宋体" w:hint="eastAsia"/>
                <w:szCs w:val="21"/>
              </w:rPr>
              <w:t>支持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。</w:t>
            </w:r>
            <w:r w:rsidRPr="00462D2D">
              <w:rPr>
                <w:rFonts w:ascii="宋体" w:hAnsi="宋体" w:cs="宋体"/>
                <w:spacing w:val="15"/>
                <w:kern w:val="0"/>
                <w:szCs w:val="21"/>
              </w:rPr>
              <w:t xml:space="preserve"> 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5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vMerge w:val="restart"/>
            <w:tcBorders>
              <w:top w:val="nil"/>
              <w:left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幼儿</w:t>
            </w:r>
            <w:r w:rsidRPr="006B20D1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发展</w:t>
            </w:r>
          </w:p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（20分）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自主装扮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D4210A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1.利用开放性材料进行自主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装扮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，突出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角色的形象特点。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D4210A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2.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根据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游戏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需要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制作相应的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道具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或以物代物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表达表现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000F95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使用恰当的语言、动作、表情等表现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角色特点。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000F95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2.对角色形象进行创意表演或表现。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3.能大胆改编或创编，尝试拓展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情节。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合作交往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解决问题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8D74A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1.</w:t>
            </w:r>
            <w:r w:rsidRPr="008D74A1">
              <w:rPr>
                <w:rFonts w:ascii="宋体" w:hAnsi="宋体" w:cs="宋体" w:hint="eastAsia"/>
                <w:spacing w:val="15"/>
                <w:kern w:val="0"/>
                <w:szCs w:val="21"/>
              </w:rPr>
              <w:t>使用交换、轮流等方法与同伴协商分配角色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000F95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2.</w:t>
            </w:r>
            <w:r w:rsidRPr="008D74A1">
              <w:rPr>
                <w:rFonts w:ascii="宋体" w:hAnsi="宋体" w:cs="宋体" w:hint="eastAsia"/>
                <w:spacing w:val="15"/>
                <w:kern w:val="0"/>
                <w:szCs w:val="21"/>
              </w:rPr>
              <w:t>与同伴合作表演并坚持到底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000F95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3.</w:t>
            </w:r>
            <w:r w:rsidRPr="008D74A1">
              <w:rPr>
                <w:rFonts w:ascii="宋体" w:hAnsi="宋体" w:cs="宋体" w:hint="eastAsia"/>
                <w:spacing w:val="15"/>
                <w:kern w:val="0"/>
                <w:szCs w:val="21"/>
              </w:rPr>
              <w:t>与同伴协商并有效解决表演中的矛盾和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困难。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4.遵守游戏</w:t>
            </w:r>
            <w:r w:rsidRPr="008D74A1">
              <w:rPr>
                <w:rFonts w:ascii="宋体" w:hAnsi="宋体" w:cs="宋体" w:hint="eastAsia"/>
                <w:spacing w:val="15"/>
                <w:kern w:val="0"/>
                <w:szCs w:val="21"/>
              </w:rPr>
              <w:t>规则</w:t>
            </w:r>
            <w:r w:rsidRPr="00D4210A">
              <w:rPr>
                <w:rFonts w:ascii="宋体" w:hAnsi="宋体" w:cs="宋体" w:hint="eastAsia"/>
                <w:spacing w:val="15"/>
                <w:kern w:val="0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ind w:firstLineChars="50" w:firstLine="120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整理归类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分工合作有序整理，做到物归原处。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2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ind w:firstLineChars="50" w:firstLine="120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c>
          <w:tcPr>
            <w:tcW w:w="1419" w:type="dxa"/>
            <w:vMerge w:val="restart"/>
            <w:tcBorders>
              <w:top w:val="nil"/>
              <w:left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游戏分享</w:t>
            </w:r>
          </w:p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（20分）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儿童表征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6F4F1D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6F4F1D">
              <w:rPr>
                <w:rFonts w:ascii="宋体" w:hAnsi="宋体" w:cs="宋体" w:hint="eastAsia"/>
                <w:spacing w:val="15"/>
                <w:kern w:val="0"/>
                <w:szCs w:val="21"/>
              </w:rPr>
              <w:t>1.给予幼儿充足的时间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进行游戏表征。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6F4F1D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6F4F1D">
              <w:rPr>
                <w:rFonts w:ascii="宋体" w:hAnsi="宋体" w:hint="eastAsia"/>
                <w:szCs w:val="21"/>
              </w:rPr>
              <w:t>2.采用一对一倾听的方法，记录游戏中的感受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</w:tc>
      </w:tr>
      <w:tr w:rsidR="00886043" w:rsidRPr="006B20D1" w:rsidTr="002F17DF">
        <w:trPr>
          <w:trHeight w:val="727"/>
        </w:trPr>
        <w:tc>
          <w:tcPr>
            <w:tcW w:w="14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互动分享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043" w:rsidRPr="00000F95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6F4F1D">
              <w:rPr>
                <w:rFonts w:ascii="宋体" w:hAnsi="宋体" w:cs="宋体" w:hint="eastAsia"/>
                <w:spacing w:val="15"/>
                <w:kern w:val="0"/>
                <w:szCs w:val="21"/>
              </w:rPr>
              <w:t>1.借助视频、照片，支持幼儿的分享与表达。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000F95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6F4F1D">
              <w:rPr>
                <w:rFonts w:ascii="宋体" w:hAnsi="宋体" w:cs="宋体" w:hint="eastAsia"/>
                <w:spacing w:val="15"/>
                <w:kern w:val="0"/>
                <w:szCs w:val="21"/>
              </w:rPr>
              <w:t>2.给予每个幼儿交流表达的机会，鼓励幼儿大胆交流游戏中的体验与想法。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  <w:p w:rsidR="00886043" w:rsidRPr="006F4F1D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6F4F1D">
              <w:rPr>
                <w:rFonts w:ascii="宋体" w:hAnsi="宋体" w:cs="宋体" w:hint="eastAsia"/>
                <w:spacing w:val="15"/>
                <w:kern w:val="0"/>
                <w:szCs w:val="21"/>
              </w:rPr>
              <w:t>3.回应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恰当，并</w:t>
            </w:r>
            <w:r w:rsidRPr="006F4F1D">
              <w:rPr>
                <w:rFonts w:ascii="宋体" w:hAnsi="宋体" w:cs="宋体" w:hint="eastAsia"/>
                <w:spacing w:val="15"/>
                <w:kern w:val="0"/>
                <w:szCs w:val="21"/>
              </w:rPr>
              <w:t>有激励性和启发性。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15"/>
                <w:kern w:val="0"/>
                <w:szCs w:val="21"/>
              </w:rPr>
              <w:t>4</w:t>
            </w:r>
            <w:r w:rsidRPr="006B20D1">
              <w:rPr>
                <w:rFonts w:ascii="宋体" w:hAnsi="宋体" w:cs="宋体" w:hint="eastAsia"/>
                <w:spacing w:val="15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</w:p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Cs w:val="21"/>
              </w:rPr>
            </w:pPr>
            <w:r w:rsidRPr="006B20D1">
              <w:rPr>
                <w:rFonts w:ascii="宋体" w:hAnsi="宋体" w:cs="宋体" w:hint="eastAsia"/>
                <w:color w:val="3D3236"/>
                <w:spacing w:val="15"/>
                <w:kern w:val="0"/>
                <w:szCs w:val="21"/>
              </w:rPr>
              <w:t xml:space="preserve"> </w:t>
            </w:r>
          </w:p>
        </w:tc>
      </w:tr>
      <w:tr w:rsidR="00886043" w:rsidRPr="006B20D1" w:rsidTr="002F17DF"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游戏</w:t>
            </w:r>
            <w:r w:rsidRPr="006B20D1">
              <w:rPr>
                <w:rFonts w:ascii="宋体" w:hAnsi="宋体" w:cs="宋体" w:hint="eastAsia"/>
                <w:b/>
                <w:spacing w:val="15"/>
                <w:kern w:val="0"/>
                <w:sz w:val="24"/>
              </w:rPr>
              <w:t>评价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6043" w:rsidRPr="006B20D1" w:rsidRDefault="00886043" w:rsidP="002F17DF">
            <w:pPr>
              <w:widowControl/>
              <w:spacing w:line="280" w:lineRule="exact"/>
              <w:jc w:val="left"/>
              <w:rPr>
                <w:rFonts w:ascii="宋体" w:hAnsi="宋体" w:cs="宋体"/>
                <w:spacing w:val="15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886043" w:rsidRPr="006B20D1" w:rsidRDefault="00886043" w:rsidP="002F17D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D3236"/>
                <w:spacing w:val="15"/>
                <w:kern w:val="0"/>
                <w:sz w:val="24"/>
              </w:rPr>
            </w:pPr>
            <w:r w:rsidRPr="006B20D1">
              <w:rPr>
                <w:rFonts w:ascii="宋体" w:hAnsi="宋体" w:cs="宋体" w:hint="eastAsia"/>
                <w:color w:val="3D3236"/>
                <w:spacing w:val="15"/>
                <w:kern w:val="0"/>
                <w:sz w:val="24"/>
              </w:rPr>
              <w:t>总得分</w:t>
            </w:r>
          </w:p>
        </w:tc>
      </w:tr>
    </w:tbl>
    <w:p w:rsidR="00886043" w:rsidRPr="006B20D1" w:rsidRDefault="00886043" w:rsidP="00886043">
      <w:pPr>
        <w:spacing w:line="320" w:lineRule="exact"/>
        <w:rPr>
          <w:rFonts w:ascii="宋体" w:hAnsi="宋体"/>
          <w:sz w:val="24"/>
        </w:rPr>
      </w:pPr>
      <w:r w:rsidRPr="006B20D1">
        <w:rPr>
          <w:rFonts w:ascii="宋体" w:hAnsi="宋体" w:hint="eastAsia"/>
          <w:sz w:val="24"/>
        </w:rPr>
        <w:t xml:space="preserve">                                                                     </w:t>
      </w:r>
    </w:p>
    <w:p w:rsidR="00886043" w:rsidRDefault="00886043" w:rsidP="00886043">
      <w:pPr>
        <w:spacing w:line="320" w:lineRule="exact"/>
        <w:ind w:firstLineChars="2700" w:firstLine="5670"/>
        <w:rPr>
          <w:rFonts w:ascii="宋体" w:hAnsi="宋体"/>
          <w:b/>
          <w:szCs w:val="21"/>
        </w:rPr>
      </w:pPr>
      <w:r w:rsidRPr="006B20D1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6B20D1">
        <w:rPr>
          <w:rFonts w:ascii="宋体" w:hAnsi="宋体" w:hint="eastAsia"/>
          <w:b/>
          <w:szCs w:val="21"/>
        </w:rPr>
        <w:t>评价人：</w:t>
      </w:r>
    </w:p>
    <w:p w:rsidR="00886043" w:rsidRDefault="00886043" w:rsidP="00886043">
      <w:pPr>
        <w:spacing w:line="32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表3：</w:t>
      </w:r>
    </w:p>
    <w:sectPr w:rsidR="0088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34F" w:rsidRDefault="0022434F" w:rsidP="00886043">
      <w:r>
        <w:separator/>
      </w:r>
    </w:p>
  </w:endnote>
  <w:endnote w:type="continuationSeparator" w:id="1">
    <w:p w:rsidR="0022434F" w:rsidRDefault="0022434F" w:rsidP="0088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34F" w:rsidRDefault="0022434F" w:rsidP="00886043">
      <w:r>
        <w:separator/>
      </w:r>
    </w:p>
  </w:footnote>
  <w:footnote w:type="continuationSeparator" w:id="1">
    <w:p w:rsidR="0022434F" w:rsidRDefault="0022434F" w:rsidP="00886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043"/>
    <w:rsid w:val="0022434F"/>
    <w:rsid w:val="008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0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0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043"/>
    <w:rPr>
      <w:sz w:val="18"/>
      <w:szCs w:val="18"/>
    </w:rPr>
  </w:style>
  <w:style w:type="table" w:styleId="a5">
    <w:name w:val="Table Grid"/>
    <w:basedOn w:val="a1"/>
    <w:uiPriority w:val="39"/>
    <w:rsid w:val="008860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886043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2022-12-06T00:57:00Z</dcterms:created>
  <dcterms:modified xsi:type="dcterms:W3CDTF">2022-12-06T00:57:00Z</dcterms:modified>
</cp:coreProperties>
</file>