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073" w:rsidRDefault="00F175F3">
      <w:pPr>
        <w:spacing w:line="360" w:lineRule="auto"/>
        <w:jc w:val="center"/>
        <w:rPr>
          <w:b/>
          <w:bCs/>
        </w:rPr>
      </w:pPr>
      <w:bookmarkStart w:id="0" w:name="_GoBack"/>
      <w:bookmarkEnd w:id="0"/>
      <w:r>
        <w:rPr>
          <w:rFonts w:hint="eastAsia"/>
          <w:b/>
          <w:bCs/>
        </w:rPr>
        <w:t>2022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禁毒知识竞赛</w:t>
      </w:r>
      <w:r>
        <w:rPr>
          <w:rFonts w:hint="eastAsia"/>
          <w:b/>
          <w:bCs/>
        </w:rPr>
        <w:t>相关事项及操作流程</w:t>
      </w:r>
    </w:p>
    <w:p w:rsidR="00287073" w:rsidRDefault="00F175F3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一、活动时间：“全国青少年禁毒知识竞赛活动”网上初赛竞赛将于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</w:t>
      </w:r>
      <w:r>
        <w:rPr>
          <w:rFonts w:hint="eastAsia"/>
        </w:rPr>
        <w:t>0</w:t>
      </w:r>
      <w:r>
        <w:rPr>
          <w:rFonts w:hint="eastAsia"/>
        </w:rPr>
        <w:t>时正式开放，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5</w:t>
      </w:r>
      <w:r>
        <w:rPr>
          <w:rFonts w:hint="eastAsia"/>
        </w:rPr>
        <w:t>日</w:t>
      </w:r>
      <w:r>
        <w:rPr>
          <w:rFonts w:hint="eastAsia"/>
        </w:rPr>
        <w:t>24</w:t>
      </w:r>
      <w:r>
        <w:rPr>
          <w:rFonts w:hint="eastAsia"/>
        </w:rPr>
        <w:t>时关闭。</w:t>
      </w:r>
    </w:p>
    <w:p w:rsidR="00287073" w:rsidRDefault="00384D4F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二、校级管理员操作具体流程</w:t>
      </w:r>
    </w:p>
    <w:p w:rsidR="00287073" w:rsidRDefault="00F175F3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  <w:color w:val="000000" w:themeColor="text1"/>
        </w:rPr>
        <w:t>1.</w:t>
      </w:r>
      <w:r>
        <w:rPr>
          <w:rFonts w:hint="eastAsia"/>
          <w:color w:val="000000" w:themeColor="text1"/>
        </w:rPr>
        <w:t>确定</w:t>
      </w:r>
      <w:r>
        <w:rPr>
          <w:rFonts w:hint="eastAsia"/>
        </w:rPr>
        <w:t>校级管理员并下载手机“钉钉”软件，使用手机“钉钉”软件扫一扫功能登陆全国青少年预防教育数字化平台（“青骄第二课堂”，</w:t>
      </w:r>
      <w:hyperlink r:id="rId7" w:history="1">
        <w:r>
          <w:rPr>
            <w:rStyle w:val="a6"/>
          </w:rPr>
          <w:t>https://www.2-class.com</w:t>
        </w:r>
      </w:hyperlink>
      <w:r>
        <w:rPr>
          <w:rFonts w:hint="eastAsia"/>
        </w:rPr>
        <w:t>）开始学校管理操作。</w:t>
      </w:r>
    </w:p>
    <w:p w:rsidR="00287073" w:rsidRDefault="00F175F3">
      <w:pPr>
        <w:adjustRightInd w:val="0"/>
        <w:snapToGrid w:val="0"/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2.</w:t>
      </w:r>
      <w:r>
        <w:rPr>
          <w:rFonts w:hint="eastAsia"/>
          <w:color w:val="000000" w:themeColor="text1"/>
        </w:rPr>
        <w:t>校级管理员点击“开始管理”，找到“班级管理”进行全部“一键升级”操作，因学生数据较大，确定后系统需要一定时间处理，在这个过程中不要随意点击或退出。</w:t>
      </w:r>
    </w:p>
    <w:p w:rsidR="00287073" w:rsidRDefault="00F175F3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  <w:color w:val="000000" w:themeColor="text1"/>
        </w:rPr>
        <w:t>3.</w:t>
      </w:r>
      <w:r>
        <w:rPr>
          <w:rFonts w:hint="eastAsia"/>
          <w:color w:val="000000" w:themeColor="text1"/>
        </w:rPr>
        <w:t>完成“一键升级”后，进行“班级管理”，下载模板。需要将新学期的学生导入模板内，模板格式不可删减行列，检查表格内的文字，班级名称要一致，不要出现空格或者英文和数字标点错乱，否则会导致上传失败。（学号填写的是学生的学号或身份证号码），成功上传后点击导出—下载—生成</w:t>
      </w:r>
      <w:r>
        <w:rPr>
          <w:rFonts w:hint="eastAsia"/>
          <w:color w:val="000000" w:themeColor="text1"/>
        </w:rPr>
        <w:t>EXCEL</w:t>
      </w:r>
      <w:r>
        <w:rPr>
          <w:rFonts w:hint="eastAsia"/>
          <w:color w:val="000000" w:themeColor="text1"/>
        </w:rPr>
        <w:t>文件，就得到新年级学生账号密码，其他年级学生账号密码可通过全班“重置密码”后得到现在的</w:t>
      </w:r>
      <w:r>
        <w:rPr>
          <w:rFonts w:hint="eastAsia"/>
          <w:color w:val="000000" w:themeColor="text1"/>
        </w:rPr>
        <w:t>账号密码。</w:t>
      </w:r>
    </w:p>
    <w:p w:rsidR="00287073" w:rsidRDefault="00F175F3">
      <w:pPr>
        <w:adjustRightInd w:val="0"/>
        <w:snapToGrid w:val="0"/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4. </w:t>
      </w:r>
      <w:r>
        <w:rPr>
          <w:rFonts w:hint="eastAsia"/>
          <w:color w:val="000000" w:themeColor="text1"/>
        </w:rPr>
        <w:t>涉及高年级的文理分班，不要进行“一键升级”操作，在“班级管理”里面全选，删除，再导入现在的班级后再继续后续操作；如果班级导入数据错误，要清空数据，一定要在“班级管理”进行操作，如果在“班级管理”以外操作，可能老师、学生信息都被删除了，各年级名称还在。</w:t>
      </w:r>
    </w:p>
    <w:p w:rsidR="00287073" w:rsidRPr="00384D4F" w:rsidRDefault="00384D4F" w:rsidP="00384D4F">
      <w:pPr>
        <w:adjustRightInd w:val="0"/>
        <w:snapToGrid w:val="0"/>
        <w:spacing w:line="360" w:lineRule="auto"/>
        <w:ind w:firstLineChars="200" w:firstLine="420"/>
        <w:rPr>
          <w:bCs/>
          <w:color w:val="000000" w:themeColor="text1"/>
        </w:rPr>
      </w:pPr>
      <w:r w:rsidRPr="00384D4F">
        <w:rPr>
          <w:rFonts w:hint="eastAsia"/>
          <w:bCs/>
          <w:color w:val="000000" w:themeColor="text1"/>
        </w:rPr>
        <w:t>三、学生操作流程</w:t>
      </w:r>
    </w:p>
    <w:p w:rsidR="00287073" w:rsidRDefault="00F175F3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1.</w:t>
      </w:r>
      <w:r>
        <w:rPr>
          <w:rFonts w:hint="eastAsia"/>
        </w:rPr>
        <w:t>各位学生拿到班主任分发的账号密码登陆“青骄第二课堂”官网（</w:t>
      </w:r>
      <w:hyperlink r:id="rId8" w:history="1">
        <w:r>
          <w:rPr>
            <w:rStyle w:val="a6"/>
          </w:rPr>
          <w:t>https://www.2-class.com</w:t>
        </w:r>
      </w:hyperlink>
      <w:r>
        <w:rPr>
          <w:rFonts w:hint="eastAsia"/>
        </w:rPr>
        <w:t>），点击右上角的“知识答题”开始考试</w:t>
      </w:r>
      <w:r>
        <w:rPr>
          <w:rFonts w:hint="eastAsia"/>
        </w:rPr>
        <w:t>，（中小学生题库不同，从题库中随机生成</w:t>
      </w:r>
      <w:r>
        <w:rPr>
          <w:rFonts w:hint="eastAsia"/>
        </w:rPr>
        <w:t>20</w:t>
      </w:r>
      <w:r>
        <w:rPr>
          <w:rFonts w:hint="eastAsia"/>
        </w:rPr>
        <w:t>道禁毒知识题目），请各校老师最好集中组织学生在机房对照题库完成竞赛答题，确保及格率和满分率。</w:t>
      </w:r>
    </w:p>
    <w:p w:rsidR="00287073" w:rsidRDefault="00F175F3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2.</w:t>
      </w:r>
      <w:r>
        <w:rPr>
          <w:rFonts w:hint="eastAsia"/>
        </w:rPr>
        <w:t>各位学生登陆账号成功后，在“我的课程”中选择完成禁毒视频学习</w:t>
      </w:r>
      <w:r>
        <w:rPr>
          <w:rFonts w:hint="eastAsia"/>
        </w:rPr>
        <w:t>2</w:t>
      </w:r>
      <w:r>
        <w:rPr>
          <w:rFonts w:hint="eastAsia"/>
        </w:rPr>
        <w:t>课时，在每课时视频最后点击“开始考试”回答成功</w:t>
      </w:r>
      <w:r>
        <w:rPr>
          <w:rFonts w:hint="eastAsia"/>
        </w:rPr>
        <w:t>5</w:t>
      </w:r>
      <w:r>
        <w:rPr>
          <w:rFonts w:hint="eastAsia"/>
        </w:rPr>
        <w:t>道题就是完成</w:t>
      </w:r>
      <w:r>
        <w:rPr>
          <w:rFonts w:hint="eastAsia"/>
        </w:rPr>
        <w:t>1</w:t>
      </w:r>
      <w:r>
        <w:rPr>
          <w:rFonts w:hint="eastAsia"/>
        </w:rPr>
        <w:t>课时学时。（学习进度条可直接拖拽至最后）</w:t>
      </w:r>
    </w:p>
    <w:p w:rsidR="00287073" w:rsidRDefault="00287073">
      <w:pPr>
        <w:adjustRightInd w:val="0"/>
        <w:snapToGrid w:val="0"/>
        <w:spacing w:line="360" w:lineRule="auto"/>
        <w:ind w:firstLineChars="200" w:firstLine="420"/>
      </w:pPr>
    </w:p>
    <w:p w:rsidR="00287073" w:rsidRDefault="00F175F3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（区级操作员：贡秋燕</w:t>
      </w:r>
      <w:r>
        <w:rPr>
          <w:rFonts w:hint="eastAsia"/>
        </w:rPr>
        <w:t xml:space="preserve"> 13921074574</w:t>
      </w:r>
      <w:r>
        <w:rPr>
          <w:rFonts w:hint="eastAsia"/>
        </w:rPr>
        <w:t>，微信同号，操作时有疑问请及时沟通）</w:t>
      </w:r>
      <w:r>
        <w:rPr>
          <w:b/>
          <w:bCs/>
          <w:color w:val="FF0000"/>
        </w:rPr>
        <w:br w:type="page"/>
      </w:r>
    </w:p>
    <w:p w:rsidR="00287073" w:rsidRDefault="00F175F3">
      <w:pPr>
        <w:spacing w:line="360" w:lineRule="auto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-486410</wp:posOffset>
            </wp:positionV>
            <wp:extent cx="3658870" cy="1818005"/>
            <wp:effectExtent l="19050" t="0" r="0" b="0"/>
            <wp:wrapSquare wrapText="bothSides"/>
            <wp:docPr id="5" name="图片 4" descr="登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登陆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073" w:rsidRDefault="00287073">
      <w:pPr>
        <w:spacing w:line="360" w:lineRule="auto"/>
      </w:pPr>
    </w:p>
    <w:p w:rsidR="00287073" w:rsidRDefault="00287073"/>
    <w:p w:rsidR="00287073" w:rsidRDefault="00287073"/>
    <w:p w:rsidR="00287073" w:rsidRDefault="00287073"/>
    <w:p w:rsidR="00287073" w:rsidRDefault="00F175F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142875</wp:posOffset>
            </wp:positionV>
            <wp:extent cx="3627755" cy="2031365"/>
            <wp:effectExtent l="19050" t="0" r="0" b="0"/>
            <wp:wrapSquare wrapText="bothSides"/>
            <wp:docPr id="1" name="图片 0" descr="一键升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一键升级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87073"/>
    <w:p w:rsidR="00287073" w:rsidRDefault="00287073"/>
    <w:p w:rsidR="00287073" w:rsidRDefault="00287073"/>
    <w:p w:rsidR="00287073" w:rsidRDefault="00287073">
      <w:pPr>
        <w:spacing w:line="360" w:lineRule="auto"/>
      </w:pPr>
    </w:p>
    <w:p w:rsidR="00287073" w:rsidRDefault="00287073">
      <w:pPr>
        <w:spacing w:line="360" w:lineRule="auto"/>
      </w:pPr>
    </w:p>
    <w:p w:rsidR="00287073" w:rsidRDefault="00287073">
      <w:pPr>
        <w:spacing w:line="360" w:lineRule="auto"/>
      </w:pPr>
    </w:p>
    <w:p w:rsidR="00287073" w:rsidRDefault="00F175F3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292100</wp:posOffset>
            </wp:positionV>
            <wp:extent cx="3622675" cy="2660015"/>
            <wp:effectExtent l="19050" t="0" r="0" b="0"/>
            <wp:wrapSquare wrapText="bothSides"/>
            <wp:docPr id="2" name="图片 1" descr="一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一键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073" w:rsidRDefault="00287073">
      <w:pPr>
        <w:spacing w:line="360" w:lineRule="auto"/>
      </w:pPr>
    </w:p>
    <w:p w:rsidR="00287073" w:rsidRDefault="00F175F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2358390</wp:posOffset>
            </wp:positionV>
            <wp:extent cx="3622675" cy="3251835"/>
            <wp:effectExtent l="19050" t="0" r="0" b="0"/>
            <wp:wrapSquare wrapText="bothSides"/>
            <wp:docPr id="3" name="图片 2" descr="导入新年级学生操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导入新年级学生操作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7073" w:rsidRDefault="00F175F3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5109210</wp:posOffset>
            </wp:positionV>
            <wp:extent cx="3599180" cy="3127375"/>
            <wp:effectExtent l="19050" t="0" r="1270" b="0"/>
            <wp:wrapSquare wrapText="bothSides"/>
            <wp:docPr id="6" name="图片 5" descr="重置密码导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重置密码导出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2339975</wp:posOffset>
            </wp:positionV>
            <wp:extent cx="3627755" cy="2768600"/>
            <wp:effectExtent l="19050" t="0" r="0" b="0"/>
            <wp:wrapSquare wrapText="bothSides"/>
            <wp:docPr id="7" name="图片 6" descr="重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重置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-605790</wp:posOffset>
            </wp:positionV>
            <wp:extent cx="3627755" cy="2919730"/>
            <wp:effectExtent l="19050" t="0" r="0" b="0"/>
            <wp:wrapSquare wrapText="bothSides"/>
            <wp:docPr id="4" name="图片 3" descr="导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导入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7073" w:rsidSect="0028707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5F3" w:rsidRDefault="00F175F3" w:rsidP="00384D4F">
      <w:r>
        <w:separator/>
      </w:r>
    </w:p>
  </w:endnote>
  <w:endnote w:type="continuationSeparator" w:id="1">
    <w:p w:rsidR="00F175F3" w:rsidRDefault="00F175F3" w:rsidP="00384D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5F3" w:rsidRDefault="00F175F3" w:rsidP="00384D4F">
      <w:r>
        <w:separator/>
      </w:r>
    </w:p>
  </w:footnote>
  <w:footnote w:type="continuationSeparator" w:id="1">
    <w:p w:rsidR="00F175F3" w:rsidRDefault="00F175F3" w:rsidP="00384D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2UzOWVmYzQ1NGNjN2MxNjBjNjkzNTI3ZjY2ODcxMGUifQ=="/>
  </w:docVars>
  <w:rsids>
    <w:rsidRoot w:val="0DCE3EBB"/>
    <w:rsid w:val="00037388"/>
    <w:rsid w:val="00051E20"/>
    <w:rsid w:val="00053742"/>
    <w:rsid w:val="00056374"/>
    <w:rsid w:val="000713AC"/>
    <w:rsid w:val="00091F76"/>
    <w:rsid w:val="000F1154"/>
    <w:rsid w:val="000F5DAD"/>
    <w:rsid w:val="001E6818"/>
    <w:rsid w:val="001F4AC1"/>
    <w:rsid w:val="0020742D"/>
    <w:rsid w:val="002150BF"/>
    <w:rsid w:val="00252E54"/>
    <w:rsid w:val="00283E99"/>
    <w:rsid w:val="00287073"/>
    <w:rsid w:val="002A727E"/>
    <w:rsid w:val="003065C8"/>
    <w:rsid w:val="00312C1D"/>
    <w:rsid w:val="003325D2"/>
    <w:rsid w:val="00350082"/>
    <w:rsid w:val="00351684"/>
    <w:rsid w:val="00377B96"/>
    <w:rsid w:val="003832E9"/>
    <w:rsid w:val="00384D4F"/>
    <w:rsid w:val="003C20F0"/>
    <w:rsid w:val="00483BC2"/>
    <w:rsid w:val="004A3E2C"/>
    <w:rsid w:val="004A7F41"/>
    <w:rsid w:val="0052703C"/>
    <w:rsid w:val="00530380"/>
    <w:rsid w:val="005B69F4"/>
    <w:rsid w:val="005D62B9"/>
    <w:rsid w:val="00616C86"/>
    <w:rsid w:val="00632C88"/>
    <w:rsid w:val="006432E0"/>
    <w:rsid w:val="00656702"/>
    <w:rsid w:val="006A7BDC"/>
    <w:rsid w:val="00726FFC"/>
    <w:rsid w:val="00751853"/>
    <w:rsid w:val="0077393E"/>
    <w:rsid w:val="00780BBA"/>
    <w:rsid w:val="007E51AD"/>
    <w:rsid w:val="007F0562"/>
    <w:rsid w:val="00825E4C"/>
    <w:rsid w:val="00873BCB"/>
    <w:rsid w:val="008A48AC"/>
    <w:rsid w:val="008B6A03"/>
    <w:rsid w:val="0092398C"/>
    <w:rsid w:val="00941EEC"/>
    <w:rsid w:val="00973036"/>
    <w:rsid w:val="00993C08"/>
    <w:rsid w:val="00A83991"/>
    <w:rsid w:val="00B63E34"/>
    <w:rsid w:val="00BC6EA3"/>
    <w:rsid w:val="00C11CD2"/>
    <w:rsid w:val="00C5053A"/>
    <w:rsid w:val="00D03D49"/>
    <w:rsid w:val="00D33A0D"/>
    <w:rsid w:val="00D86419"/>
    <w:rsid w:val="00EE5E70"/>
    <w:rsid w:val="00F175F3"/>
    <w:rsid w:val="00F50E59"/>
    <w:rsid w:val="00F82CD5"/>
    <w:rsid w:val="00FA152F"/>
    <w:rsid w:val="057B7A05"/>
    <w:rsid w:val="0D9F31D6"/>
    <w:rsid w:val="0DCE3EBB"/>
    <w:rsid w:val="1AAE5A71"/>
    <w:rsid w:val="22E418A5"/>
    <w:rsid w:val="32262E88"/>
    <w:rsid w:val="43476B9D"/>
    <w:rsid w:val="57AC3163"/>
    <w:rsid w:val="5D645228"/>
    <w:rsid w:val="64AD081A"/>
    <w:rsid w:val="68BA1E21"/>
    <w:rsid w:val="6A2D59AA"/>
    <w:rsid w:val="77C35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07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287073"/>
    <w:rPr>
      <w:sz w:val="18"/>
      <w:szCs w:val="18"/>
    </w:rPr>
  </w:style>
  <w:style w:type="paragraph" w:styleId="a4">
    <w:name w:val="footer"/>
    <w:basedOn w:val="a"/>
    <w:link w:val="Char0"/>
    <w:qFormat/>
    <w:rsid w:val="00287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287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287073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qFormat/>
    <w:rsid w:val="0028707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287073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28707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2-class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2-class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DFEE2-323F-4688-8B48-5BE6D5FB5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142</Words>
  <Characters>815</Characters>
  <Application>Microsoft Office Word</Application>
  <DocSecurity>0</DocSecurity>
  <Lines>6</Lines>
  <Paragraphs>1</Paragraphs>
  <ScaleCrop>false</ScaleCrop>
  <Company>Concise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Zhongyu Cai</dc:creator>
  <cp:lastModifiedBy>钟桂芳</cp:lastModifiedBy>
  <cp:revision>101</cp:revision>
  <cp:lastPrinted>2022-10-18T00:18:00Z</cp:lastPrinted>
  <dcterms:created xsi:type="dcterms:W3CDTF">2022-09-19T00:40:00Z</dcterms:created>
  <dcterms:modified xsi:type="dcterms:W3CDTF">2022-10-18T00:18:00Z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84319287CE82490883905107A6E5F3C2</vt:lpwstr>
  </property>
</Properties>
</file>