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2A89" w:rsidRPr="00587DA9" w:rsidRDefault="00262A89" w:rsidP="00262A89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000000" w:rsidRDefault="00B152AE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>中（</w:t>
      </w:r>
      <w:r w:rsidR="005114EA">
        <w:rPr>
          <w:rFonts w:ascii="宋体" w:hAnsi="宋体" w:hint="eastAsia"/>
          <w:color w:val="000000"/>
          <w:szCs w:val="21"/>
          <w:u w:val="single"/>
        </w:rPr>
        <w:t>五</w:t>
      </w:r>
      <w:r>
        <w:rPr>
          <w:rFonts w:ascii="宋体" w:hAnsi="宋体" w:hint="eastAsia"/>
          <w:color w:val="000000"/>
          <w:szCs w:val="21"/>
          <w:u w:val="single"/>
        </w:rPr>
        <w:t>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202</w:t>
      </w:r>
      <w:r>
        <w:rPr>
          <w:rFonts w:ascii="宋体" w:hAnsi="宋体" w:hint="eastAsia"/>
          <w:color w:val="000000"/>
          <w:szCs w:val="21"/>
          <w:u w:val="single"/>
        </w:rPr>
        <w:t>2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  <w:u w:val="single"/>
        </w:rPr>
        <w:t>1</w:t>
      </w:r>
      <w:r w:rsidR="005114EA">
        <w:rPr>
          <w:rFonts w:ascii="宋体" w:hAnsi="宋体" w:hint="eastAsia"/>
          <w:color w:val="000000"/>
          <w:u w:val="single"/>
        </w:rPr>
        <w:t>2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5114EA"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  <w:u w:val="single"/>
        </w:rPr>
        <w:t>1</w:t>
      </w:r>
      <w:r w:rsidR="00262A89">
        <w:rPr>
          <w:rFonts w:ascii="宋体" w:hAnsi="宋体" w:hint="eastAsia"/>
          <w:color w:val="000000"/>
          <w:u w:val="single"/>
        </w:rPr>
        <w:t>2</w:t>
      </w:r>
      <w:r>
        <w:rPr>
          <w:rFonts w:ascii="宋体" w:hAnsi="宋体" w:hint="eastAsia"/>
          <w:color w:val="000000"/>
        </w:rPr>
        <w:t>月</w:t>
      </w:r>
      <w:r w:rsidR="00262A89">
        <w:rPr>
          <w:rFonts w:ascii="宋体" w:hAnsi="宋体" w:hint="eastAsia"/>
          <w:color w:val="000000"/>
          <w:u w:val="single"/>
        </w:rPr>
        <w:t>9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</w:rPr>
        <w:t xml:space="preserve">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>十</w:t>
      </w:r>
      <w:r w:rsidR="00262A89">
        <w:rPr>
          <w:rFonts w:ascii="宋体" w:hAnsi="宋体" w:hint="eastAsia"/>
          <w:color w:val="000000"/>
          <w:szCs w:val="21"/>
          <w:u w:val="single"/>
        </w:rPr>
        <w:t>五</w:t>
      </w:r>
      <w:r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77"/>
        <w:gridCol w:w="8512"/>
      </w:tblGrid>
      <w:tr w:rsidR="00000000">
        <w:trPr>
          <w:cantSplit/>
          <w:trHeight w:val="1692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00000" w:rsidRDefault="00B152AE">
            <w:pPr>
              <w:pStyle w:val="a3"/>
              <w:spacing w:after="0" w:line="32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本周主题：</w:t>
            </w:r>
          </w:p>
          <w:p w:rsidR="00000000" w:rsidRDefault="00B152AE">
            <w:pPr>
              <w:pStyle w:val="a3"/>
              <w:spacing w:after="0" w:line="320" w:lineRule="exact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可爱的动物</w:t>
            </w:r>
            <w:r>
              <w:rPr>
                <w:rFonts w:hint="eastAsia"/>
                <w:kern w:val="2"/>
                <w:sz w:val="21"/>
                <w:szCs w:val="21"/>
              </w:rPr>
              <w:t>（</w:t>
            </w:r>
            <w:r>
              <w:rPr>
                <w:rFonts w:hint="eastAsia"/>
                <w:kern w:val="2"/>
                <w:sz w:val="21"/>
                <w:szCs w:val="21"/>
              </w:rPr>
              <w:t>三</w:t>
            </w:r>
            <w:r>
              <w:rPr>
                <w:rFonts w:hint="eastAsia"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幼儿基础分析：</w:t>
            </w:r>
          </w:p>
          <w:p w:rsidR="00000000" w:rsidRDefault="00B152AE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通过前两周的活动，</w:t>
            </w:r>
            <w:r>
              <w:rPr>
                <w:rFonts w:ascii="宋体" w:hAnsi="宋体" w:cs="宋体" w:hint="eastAsia"/>
                <w:bCs/>
                <w:szCs w:val="21"/>
              </w:rPr>
              <w:t>孩子们对于</w:t>
            </w:r>
            <w:r>
              <w:rPr>
                <w:rFonts w:ascii="宋体" w:hAnsi="宋体" w:cs="宋体" w:hint="eastAsia"/>
                <w:bCs/>
                <w:szCs w:val="21"/>
              </w:rPr>
              <w:t>动物</w:t>
            </w:r>
            <w:r>
              <w:rPr>
                <w:rFonts w:ascii="宋体" w:hAnsi="宋体" w:cs="宋体" w:hint="eastAsia"/>
                <w:bCs/>
                <w:szCs w:val="21"/>
              </w:rPr>
              <w:t>有了一定的了解</w:t>
            </w:r>
            <w:r>
              <w:rPr>
                <w:rFonts w:ascii="宋体" w:hAnsi="宋体" w:cs="宋体" w:hint="eastAsia"/>
                <w:bCs/>
                <w:szCs w:val="21"/>
              </w:rPr>
              <w:t>，也知道了它们的奇妙之处：有的</w:t>
            </w:r>
            <w:r>
              <w:rPr>
                <w:rFonts w:ascii="宋体" w:hAnsi="宋体" w:cs="宋体" w:hint="eastAsia"/>
                <w:bCs/>
                <w:szCs w:val="21"/>
              </w:rPr>
              <w:t>动物的花纹绚丽多彩；有的浑身长满刺；有的能为盲人带路，有的动物能为人们带来欢乐……它们千奇百怪，令幼儿着迷。幼儿喜欢动物，愿意与动物交朋友，但他们发现动物们面临着许多困境：有</w:t>
            </w:r>
            <w:r>
              <w:rPr>
                <w:rFonts w:ascii="宋体" w:hAnsi="宋体" w:cs="宋体" w:hint="eastAsia"/>
                <w:bCs/>
                <w:szCs w:val="21"/>
              </w:rPr>
              <w:t>15</w:t>
            </w:r>
            <w:r>
              <w:rPr>
                <w:rFonts w:ascii="宋体" w:hAnsi="宋体" w:cs="宋体" w:hint="eastAsia"/>
                <w:bCs/>
                <w:szCs w:val="21"/>
              </w:rPr>
              <w:t>人发现动物的家园被污染，有</w:t>
            </w:r>
            <w:r>
              <w:rPr>
                <w:rFonts w:ascii="宋体" w:hAnsi="宋体" w:cs="宋体" w:hint="eastAsia"/>
                <w:bCs/>
                <w:szCs w:val="21"/>
              </w:rPr>
              <w:t>8</w:t>
            </w:r>
            <w:r>
              <w:rPr>
                <w:rFonts w:ascii="宋体" w:hAnsi="宋体" w:cs="宋体" w:hint="eastAsia"/>
                <w:bCs/>
                <w:szCs w:val="21"/>
              </w:rPr>
              <w:t>人发现动物们被人们滥捕滥杀。由此</w:t>
            </w:r>
            <w:r>
              <w:rPr>
                <w:rFonts w:hint="eastAsia"/>
                <w:szCs w:val="21"/>
              </w:rPr>
              <w:t>本周将围绕“保护动物</w:t>
            </w:r>
            <w:r>
              <w:rPr>
                <w:rFonts w:hint="eastAsia"/>
                <w:szCs w:val="21"/>
              </w:rPr>
              <w:t>”开展活动，帮助幼儿了解和保护动物的方法，进一步树立关爱生命、保护环境的意识和情感</w:t>
            </w:r>
            <w:r>
              <w:rPr>
                <w:rFonts w:ascii="宋体" w:hAnsi="宋体" w:cs="宋体" w:hint="eastAsia"/>
                <w:bCs/>
                <w:szCs w:val="21"/>
              </w:rPr>
              <w:t>。</w:t>
            </w:r>
          </w:p>
        </w:tc>
      </w:tr>
      <w:tr w:rsidR="00000000">
        <w:trPr>
          <w:cantSplit/>
          <w:trHeight w:val="986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152AE">
            <w:pPr>
              <w:adjustRightInd w:val="0"/>
              <w:snapToGrid w:val="0"/>
              <w:spacing w:line="300" w:lineRule="exact"/>
              <w:ind w:firstLineChars="200" w:firstLine="420"/>
              <w:rPr>
                <w:rFonts w:hint="eastAsia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周发展目标：</w:t>
            </w:r>
          </w:p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ascii="宋体" w:hAnsi="宋体" w:cs="宋体" w:hint="eastAsia"/>
                <w:bCs/>
                <w:szCs w:val="21"/>
              </w:rPr>
              <w:t>尝试用多种方式表达对动物的认识</w:t>
            </w:r>
            <w:r>
              <w:rPr>
                <w:rFonts w:ascii="宋体" w:hAnsi="宋体" w:cs="宋体" w:hint="eastAsia"/>
                <w:bCs/>
                <w:szCs w:val="21"/>
              </w:rPr>
              <w:t>和喜爱</w:t>
            </w:r>
            <w:r>
              <w:rPr>
                <w:rFonts w:ascii="宋体" w:hAnsi="宋体" w:cs="宋体" w:hint="eastAsia"/>
                <w:bCs/>
                <w:szCs w:val="21"/>
              </w:rPr>
              <w:t>。</w:t>
            </w:r>
          </w:p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2.</w:t>
            </w:r>
            <w:r>
              <w:rPr>
                <w:rFonts w:ascii="宋体" w:hAnsi="宋体" w:cs="宋体" w:hint="eastAsia"/>
                <w:szCs w:val="21"/>
              </w:rPr>
              <w:t>感受</w:t>
            </w:r>
            <w:r>
              <w:rPr>
                <w:rFonts w:ascii="宋体" w:hAnsi="宋体" w:cs="宋体" w:hint="eastAsia"/>
                <w:szCs w:val="21"/>
              </w:rPr>
              <w:t>自然界中人和动物间</w:t>
            </w:r>
            <w:r>
              <w:rPr>
                <w:rFonts w:ascii="宋体" w:hAnsi="宋体" w:cs="宋体" w:hint="eastAsia"/>
                <w:szCs w:val="21"/>
              </w:rPr>
              <w:t>奇妙</w:t>
            </w:r>
            <w:r>
              <w:rPr>
                <w:rFonts w:ascii="宋体" w:hAnsi="宋体" w:cs="宋体" w:hint="eastAsia"/>
                <w:szCs w:val="21"/>
              </w:rPr>
              <w:t>的关系，萌发保护动物的</w:t>
            </w:r>
            <w:r>
              <w:rPr>
                <w:rFonts w:ascii="宋体" w:hAnsi="宋体" w:cs="宋体" w:hint="eastAsia"/>
                <w:szCs w:val="21"/>
              </w:rPr>
              <w:t>意识</w:t>
            </w:r>
            <w:r>
              <w:rPr>
                <w:rFonts w:ascii="宋体" w:hAnsi="宋体" w:cs="宋体" w:hint="eastAsia"/>
                <w:bCs/>
                <w:szCs w:val="21"/>
              </w:rPr>
              <w:t>。</w:t>
            </w:r>
          </w:p>
        </w:tc>
      </w:tr>
      <w:tr w:rsidR="00000000">
        <w:trPr>
          <w:cantSplit/>
          <w:trHeight w:val="135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152AE">
            <w:pPr>
              <w:spacing w:line="320" w:lineRule="exact"/>
              <w:jc w:val="center"/>
              <w:rPr>
                <w:rFonts w:ascii="宋体" w:hAnsi="宋体" w:cs="宋体"/>
                <w:szCs w:val="22"/>
              </w:rPr>
            </w:pPr>
            <w:r>
              <w:rPr>
                <w:rFonts w:ascii="宋体" w:hAnsi="宋体" w:cs="宋体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B152AE">
            <w:pPr>
              <w:spacing w:line="36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1.</w:t>
            </w:r>
            <w:r>
              <w:rPr>
                <w:rFonts w:ascii="宋体" w:hAnsi="宋体" w:cs="宋体" w:hint="eastAsia"/>
                <w:bCs/>
                <w:szCs w:val="21"/>
              </w:rPr>
              <w:t>班级环境：</w:t>
            </w:r>
            <w:r>
              <w:rPr>
                <w:rFonts w:ascii="宋体" w:hAnsi="宋体" w:cs="宋体" w:hint="eastAsia"/>
              </w:rPr>
              <w:t>在主题墙中分类展示不同类型的动物，以及幼儿和动物在一起的照片。</w:t>
            </w:r>
          </w:p>
          <w:p w:rsidR="00000000" w:rsidRDefault="00B152AE">
            <w:pPr>
              <w:tabs>
                <w:tab w:val="left" w:pos="1125"/>
              </w:tabs>
              <w:spacing w:line="36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2.</w:t>
            </w:r>
            <w:r>
              <w:rPr>
                <w:rFonts w:ascii="宋体" w:hAnsi="宋体" w:cs="宋体" w:hint="eastAsia"/>
                <w:bCs/>
                <w:szCs w:val="21"/>
              </w:rPr>
              <w:t>区域材料：</w:t>
            </w:r>
            <w:r>
              <w:rPr>
                <w:rFonts w:ascii="宋体" w:hAnsi="宋体" w:cs="宋体" w:hint="eastAsia"/>
                <w:bCs/>
                <w:szCs w:val="21"/>
              </w:rPr>
              <w:t>在</w:t>
            </w:r>
            <w:r>
              <w:rPr>
                <w:rFonts w:ascii="宋体" w:hAnsi="宋体" w:hint="eastAsia"/>
                <w:szCs w:val="21"/>
              </w:rPr>
              <w:t>美工区投放蜡笔、颜料、超轻黏土和折纸</w:t>
            </w:r>
            <w:r>
              <w:rPr>
                <w:rFonts w:ascii="宋体" w:hAnsi="宋体" w:hint="eastAsia"/>
                <w:szCs w:val="21"/>
              </w:rPr>
              <w:t>动物</w:t>
            </w:r>
            <w:r>
              <w:rPr>
                <w:rFonts w:ascii="宋体" w:hAnsi="宋体" w:hint="eastAsia"/>
                <w:szCs w:val="21"/>
              </w:rPr>
              <w:t>的材料</w:t>
            </w:r>
            <w:r>
              <w:rPr>
                <w:rFonts w:ascii="宋体" w:hAnsi="宋体" w:hint="eastAsia"/>
                <w:szCs w:val="21"/>
              </w:rPr>
              <w:t>供幼儿制作动物，提供绘制保护动物倡议书的</w:t>
            </w:r>
            <w:r>
              <w:rPr>
                <w:rFonts w:ascii="宋体" w:hAnsi="宋体" w:hint="eastAsia"/>
                <w:szCs w:val="21"/>
              </w:rPr>
              <w:t>步骤图</w:t>
            </w:r>
            <w:r>
              <w:rPr>
                <w:rFonts w:ascii="宋体" w:hAnsi="宋体" w:hint="eastAsia"/>
                <w:szCs w:val="21"/>
              </w:rPr>
              <w:t>；</w:t>
            </w:r>
            <w:r>
              <w:rPr>
                <w:rFonts w:ascii="宋体" w:hAnsi="宋体" w:hint="eastAsia"/>
                <w:szCs w:val="21"/>
              </w:rPr>
              <w:t>在</w:t>
            </w:r>
            <w:r>
              <w:rPr>
                <w:rFonts w:ascii="宋体" w:hAnsi="宋体" w:hint="eastAsia"/>
                <w:szCs w:val="21"/>
              </w:rPr>
              <w:t>图书区增添</w:t>
            </w:r>
            <w:r>
              <w:rPr>
                <w:rFonts w:ascii="宋体" w:hAnsi="宋体" w:hint="eastAsia"/>
                <w:szCs w:val="21"/>
              </w:rPr>
              <w:t>保护动物类</w:t>
            </w:r>
            <w:r>
              <w:rPr>
                <w:rFonts w:ascii="宋体" w:hAnsi="宋体" w:hint="eastAsia"/>
                <w:szCs w:val="21"/>
              </w:rPr>
              <w:t>图书；</w:t>
            </w:r>
            <w:r>
              <w:rPr>
                <w:rFonts w:ascii="宋体" w:hAnsi="宋体" w:hint="eastAsia"/>
                <w:szCs w:val="21"/>
              </w:rPr>
              <w:t>在建构区用不同的材料供幼儿建构动物，桌面建构区投放建构熊猫、扬子鳄、朱鹮等珍</w:t>
            </w:r>
            <w:r>
              <w:rPr>
                <w:rFonts w:ascii="宋体" w:hAnsi="宋体" w:hint="eastAsia"/>
                <w:szCs w:val="21"/>
              </w:rPr>
              <w:t>稀动物的图片；益智区投放动物翻翻乐、动物迷宫等游戏。</w:t>
            </w:r>
          </w:p>
        </w:tc>
      </w:tr>
      <w:tr w:rsidR="00000000">
        <w:trPr>
          <w:cantSplit/>
          <w:trHeight w:val="896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152AE">
            <w:pPr>
              <w:spacing w:line="320" w:lineRule="exact"/>
              <w:jc w:val="center"/>
              <w:rPr>
                <w:rFonts w:ascii="宋体" w:hAnsi="宋体" w:cs="宋体"/>
                <w:szCs w:val="22"/>
              </w:rPr>
            </w:pPr>
            <w:r>
              <w:rPr>
                <w:rFonts w:ascii="宋体" w:hAnsi="宋体" w:cs="宋体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B152AE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 w:hint="eastAsia"/>
                <w:szCs w:val="21"/>
              </w:rPr>
              <w:t>能根据自己的需要喝水、入厕、增减衣物等，培养良好的生活自理能力。</w:t>
            </w:r>
          </w:p>
          <w:p w:rsidR="00000000" w:rsidRDefault="00B152AE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>
              <w:rPr>
                <w:rFonts w:ascii="宋体" w:hAnsi="宋体" w:hint="eastAsia"/>
                <w:szCs w:val="21"/>
              </w:rPr>
              <w:t>能及时擦鼻涕，不随地吐痰，注意个人卫生，防止传染疾病的传播。</w:t>
            </w:r>
          </w:p>
          <w:p w:rsidR="00000000" w:rsidRDefault="00B152AE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</w:t>
            </w:r>
            <w:r>
              <w:rPr>
                <w:rFonts w:ascii="宋体" w:hAnsi="宋体" w:hint="eastAsia"/>
                <w:szCs w:val="21"/>
              </w:rPr>
              <w:t>冬天天气寒冷，能尽快吃完自己的饭菜，并注意桌面和地面的整洁。</w:t>
            </w:r>
          </w:p>
        </w:tc>
      </w:tr>
      <w:tr w:rsidR="00000000">
        <w:trPr>
          <w:cantSplit/>
          <w:trHeight w:hRule="exact" w:val="2881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152AE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B152AE">
            <w:pPr>
              <w:spacing w:line="360" w:lineRule="exac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szCs w:val="22"/>
              </w:rPr>
              <w:t>晨间区域游戏</w:t>
            </w:r>
          </w:p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科学区：</w:t>
            </w:r>
            <w:r>
              <w:rPr>
                <w:rFonts w:ascii="宋体" w:hAnsi="宋体" w:cs="宋体" w:hint="eastAsia"/>
                <w:kern w:val="0"/>
                <w:szCs w:val="21"/>
              </w:rPr>
              <w:t>动物</w:t>
            </w:r>
            <w:r>
              <w:rPr>
                <w:rFonts w:ascii="宋体" w:hAnsi="宋体" w:cs="宋体"/>
                <w:kern w:val="0"/>
                <w:szCs w:val="21"/>
              </w:rPr>
              <w:t>找家</w:t>
            </w:r>
            <w:r>
              <w:rPr>
                <w:rFonts w:ascii="宋体" w:hAnsi="宋体" w:cs="宋体" w:hint="eastAsia"/>
                <w:kern w:val="0"/>
                <w:szCs w:val="21"/>
              </w:rPr>
              <w:t>、</w:t>
            </w:r>
            <w:r>
              <w:rPr>
                <w:rFonts w:ascii="宋体" w:hAnsi="宋体" w:cs="宋体" w:hint="eastAsia"/>
                <w:kern w:val="0"/>
                <w:szCs w:val="21"/>
              </w:rPr>
              <w:t>动物身上的花纹、水中花</w:t>
            </w:r>
            <w:r>
              <w:rPr>
                <w:rFonts w:ascii="宋体" w:hAnsi="宋体" w:cs="宋体" w:hint="eastAsia"/>
                <w:bCs/>
                <w:szCs w:val="21"/>
              </w:rPr>
              <w:t>等。</w:t>
            </w:r>
          </w:p>
          <w:p w:rsidR="00000000" w:rsidRDefault="00B152AE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美工区：</w:t>
            </w:r>
            <w:r>
              <w:rPr>
                <w:rFonts w:ascii="宋体" w:hAnsi="宋体" w:cs="宋体" w:hint="eastAsia"/>
                <w:bCs/>
                <w:szCs w:val="21"/>
              </w:rPr>
              <w:t>线描画《狮子》、毛茛制作《长颈鹿》、绘画《保护动物》</w:t>
            </w:r>
            <w:r>
              <w:rPr>
                <w:rFonts w:ascii="宋体" w:hAnsi="宋体" w:hint="eastAsia"/>
                <w:szCs w:val="21"/>
              </w:rPr>
              <w:t>等。</w:t>
            </w:r>
          </w:p>
          <w:p w:rsidR="00000000" w:rsidRDefault="00B152AE">
            <w:pPr>
              <w:spacing w:line="360" w:lineRule="exact"/>
              <w:rPr>
                <w:rFonts w:ascii="宋体" w:hAnsi="宋体" w:cs="等线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地面建构区</w:t>
            </w:r>
            <w:r>
              <w:rPr>
                <w:rFonts w:ascii="宋体" w:hAnsi="宋体" w:cs="宋体" w:hint="eastAsia"/>
                <w:bCs/>
                <w:szCs w:val="21"/>
              </w:rPr>
              <w:t>/</w:t>
            </w:r>
            <w:r>
              <w:rPr>
                <w:rFonts w:ascii="宋体" w:hAnsi="宋体" w:cs="宋体" w:hint="eastAsia"/>
                <w:bCs/>
                <w:szCs w:val="21"/>
              </w:rPr>
              <w:t>万能工匠</w:t>
            </w:r>
            <w:r>
              <w:rPr>
                <w:rFonts w:ascii="宋体" w:hAnsi="宋体" w:cs="宋体" w:hint="eastAsia"/>
                <w:bCs/>
                <w:szCs w:val="21"/>
              </w:rPr>
              <w:t>：使用仿真砖块、单元积木</w:t>
            </w:r>
            <w:r>
              <w:rPr>
                <w:rFonts w:ascii="宋体" w:hAnsi="宋体" w:cs="等线" w:hint="eastAsia"/>
                <w:color w:val="000000"/>
                <w:szCs w:val="21"/>
              </w:rPr>
              <w:t>建构</w:t>
            </w:r>
            <w:r>
              <w:rPr>
                <w:rFonts w:ascii="宋体" w:hAnsi="宋体" w:cs="等线" w:hint="eastAsia"/>
                <w:color w:val="000000"/>
                <w:szCs w:val="21"/>
              </w:rPr>
              <w:t>野生动物园</w:t>
            </w:r>
            <w:r>
              <w:rPr>
                <w:rFonts w:ascii="宋体" w:hAnsi="宋体" w:cs="等线" w:hint="eastAsia"/>
                <w:color w:val="000000"/>
                <w:szCs w:val="21"/>
              </w:rPr>
              <w:t>。</w:t>
            </w:r>
          </w:p>
          <w:p w:rsidR="00000000" w:rsidRDefault="00B152AE">
            <w:pPr>
              <w:spacing w:line="36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图书区：</w:t>
            </w:r>
            <w:r>
              <w:rPr>
                <w:rFonts w:ascii="宋体" w:hAnsi="宋体" w:cs="宋体" w:hint="eastAsia"/>
                <w:bCs/>
                <w:szCs w:val="21"/>
              </w:rPr>
              <w:t>阅读绘本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</w:rPr>
              <w:t>城市里的野生动物</w:t>
            </w:r>
            <w:r>
              <w:rPr>
                <w:rFonts w:hint="eastAsia"/>
                <w:color w:val="000000"/>
                <w:szCs w:val="21"/>
              </w:rPr>
              <w:t>》、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</w:rPr>
              <w:t>月熊》、《听，它们在说什么》</w:t>
            </w:r>
            <w:r>
              <w:rPr>
                <w:rFonts w:ascii="宋体" w:hAnsi="宋体" w:cs="宋体" w:hint="eastAsia"/>
                <w:bCs/>
                <w:szCs w:val="21"/>
              </w:rPr>
              <w:t>等</w:t>
            </w:r>
            <w:r>
              <w:rPr>
                <w:rFonts w:ascii="宋体" w:hAnsi="宋体" w:hint="eastAsia"/>
              </w:rPr>
              <w:t>。</w:t>
            </w:r>
          </w:p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益智区：</w:t>
            </w:r>
            <w:r>
              <w:rPr>
                <w:rFonts w:ascii="宋体" w:hAnsi="宋体" w:cs="宋体" w:hint="eastAsia"/>
                <w:bCs/>
                <w:szCs w:val="21"/>
              </w:rPr>
              <w:t>找找这是谁、动物翻翻乐、动物走迷宫</w:t>
            </w:r>
            <w:r>
              <w:rPr>
                <w:rFonts w:ascii="宋体" w:hAnsi="宋体" w:cs="宋体" w:hint="eastAsia"/>
                <w:bCs/>
                <w:szCs w:val="21"/>
              </w:rPr>
              <w:t>等。</w:t>
            </w:r>
          </w:p>
          <w:p w:rsidR="00000000" w:rsidRDefault="00B152AE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万能工匠区：利用点、线建构拼搭</w:t>
            </w:r>
            <w:r>
              <w:rPr>
                <w:rFonts w:ascii="宋体" w:hAnsi="宋体" w:cs="宋体" w:hint="eastAsia"/>
                <w:szCs w:val="21"/>
              </w:rPr>
              <w:t>《</w:t>
            </w:r>
            <w:r>
              <w:rPr>
                <w:rFonts w:ascii="宋体" w:hAnsi="宋体" w:cs="宋体" w:hint="eastAsia"/>
                <w:szCs w:val="21"/>
              </w:rPr>
              <w:t>熊猫》、《金丝猴》等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:rsidR="00000000" w:rsidRDefault="00B152AE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关注要点：</w:t>
            </w:r>
            <w:r>
              <w:rPr>
                <w:rFonts w:ascii="宋体" w:hAnsi="宋体" w:cs="宋体" w:hint="eastAsia"/>
                <w:szCs w:val="21"/>
              </w:rPr>
              <w:t>幼儿在游戏中与材料互动情况以及自主发现与解决情况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:rsidR="00000000" w:rsidRDefault="00B152AE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000000">
        <w:trPr>
          <w:cantSplit/>
          <w:trHeight w:hRule="exact" w:val="150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152AE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B152AE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晴天：户外混班游戏</w:t>
            </w:r>
            <w:r>
              <w:rPr>
                <w:rFonts w:ascii="宋体" w:hAnsi="宋体" w:cs="宋体"/>
                <w:color w:val="000000"/>
                <w:szCs w:val="21"/>
              </w:rPr>
              <w:t>—</w:t>
            </w:r>
            <w:r>
              <w:rPr>
                <w:rFonts w:ascii="宋体" w:hAnsi="宋体" w:cs="宋体"/>
                <w:color w:val="000000"/>
                <w:szCs w:val="21"/>
              </w:rPr>
              <w:t>有趣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szCs w:val="21"/>
              </w:rPr>
              <w:t>的滑滑梯；大型攀爬架；滚滚乐；好玩的小车；越过障碍物；滚轮胎；大型亿童玩具；小小攀爬架；彩虹伞；拍皮球；过独木桥。雨天：室内走廊自主游戏</w:t>
            </w:r>
            <w:r>
              <w:rPr>
                <w:rFonts w:ascii="宋体" w:hAnsi="宋体" w:cs="宋体"/>
                <w:color w:val="000000"/>
                <w:szCs w:val="21"/>
              </w:rPr>
              <w:t>-</w:t>
            </w:r>
            <w:r>
              <w:rPr>
                <w:rFonts w:ascii="宋体" w:hAnsi="宋体" w:cs="宋体"/>
                <w:color w:val="000000"/>
                <w:szCs w:val="21"/>
              </w:rPr>
              <w:t>小小板凳乐、跳房子、滚球、大型亿童玩具、跳过障碍物、拍皮球。</w:t>
            </w:r>
          </w:p>
          <w:p w:rsidR="00000000" w:rsidRDefault="00B152AE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关注要点：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户外游戏中是否能遵守游戏规则。</w:t>
            </w:r>
          </w:p>
        </w:tc>
      </w:tr>
      <w:tr w:rsidR="00000000">
        <w:trPr>
          <w:cantSplit/>
          <w:trHeight w:hRule="exact" w:val="220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152AE">
            <w:pPr>
              <w:spacing w:line="28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学习活动</w:t>
            </w:r>
          </w:p>
          <w:p w:rsidR="00000000" w:rsidRDefault="00B152AE">
            <w:pPr>
              <w:spacing w:line="28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53325A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科学</w:t>
            </w:r>
            <w:r w:rsidR="00B152AE">
              <w:rPr>
                <w:rFonts w:ascii="宋体" w:hAnsi="宋体" w:cs="宋体" w:hint="eastAsia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</w:rPr>
              <w:t>不会飞的鸟</w:t>
            </w:r>
          </w:p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美术：啄木鸟</w:t>
            </w:r>
          </w:p>
          <w:p w:rsidR="00000000" w:rsidRDefault="004E2223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数学：火柴棒</w:t>
            </w:r>
          </w:p>
          <w:p w:rsidR="00000000" w:rsidRDefault="0053325A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体育：愤怒的小鸟</w:t>
            </w:r>
          </w:p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社会：不要伤害小鸟</w:t>
            </w:r>
          </w:p>
          <w:p w:rsidR="00000000" w:rsidRDefault="00B152AE">
            <w:pPr>
              <w:adjustRightInd w:val="0"/>
              <w:snapToGri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每周一整理：整理衣帽柜</w:t>
            </w:r>
          </w:p>
          <w:p w:rsidR="00000000" w:rsidRDefault="00B152AE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</w:tbl>
    <w:p w:rsidR="0083707A" w:rsidRDefault="00B152AE">
      <w:pPr>
        <w:wordWrap w:val="0"/>
        <w:spacing w:line="360" w:lineRule="exact"/>
        <w:ind w:right="210"/>
        <w:jc w:val="right"/>
        <w:rPr>
          <w:rFonts w:ascii="宋体" w:hAnsi="宋体" w:cs="宋体" w:hint="eastAsia"/>
          <w:szCs w:val="21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 w:rsidR="004E2223">
        <w:rPr>
          <w:rFonts w:ascii="宋体" w:hAnsi="宋体" w:hint="eastAsia"/>
          <w:u w:val="single"/>
        </w:rPr>
        <w:t>徐凯芸</w:t>
      </w:r>
      <w:r w:rsidR="00064AC7">
        <w:rPr>
          <w:rFonts w:ascii="宋体" w:hAnsi="宋体" w:hint="eastAsia"/>
          <w:u w:val="single"/>
        </w:rPr>
        <w:t>、</w:t>
      </w:r>
      <w:r w:rsidR="00FB5414">
        <w:rPr>
          <w:rFonts w:ascii="宋体" w:hAnsi="宋体" w:hint="eastAsia"/>
          <w:u w:val="single"/>
        </w:rPr>
        <w:t>张哲悠</w:t>
      </w:r>
      <w:r>
        <w:rPr>
          <w:rFonts w:ascii="宋体" w:hAnsi="宋体" w:hint="eastAsia"/>
          <w:u w:val="single"/>
        </w:rPr>
        <w:t xml:space="preserve">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</w:rPr>
        <w:t>执笔：</w:t>
      </w:r>
      <w:r w:rsidR="00FB5414">
        <w:rPr>
          <w:rFonts w:ascii="宋体" w:hAnsi="宋体" w:hint="eastAsia"/>
          <w:u w:val="single"/>
        </w:rPr>
        <w:t>张哲悠</w:t>
      </w:r>
    </w:p>
    <w:sectPr w:rsidR="0083707A">
      <w:footerReference w:type="default" r:id="rId6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2AE" w:rsidRDefault="00B152AE">
      <w:r>
        <w:separator/>
      </w:r>
    </w:p>
  </w:endnote>
  <w:endnote w:type="continuationSeparator" w:id="1">
    <w:p w:rsidR="00B152AE" w:rsidRDefault="00B15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152AE">
    <w:pPr>
      <w:pStyle w:val="a9"/>
      <w:ind w:right="720"/>
      <w:rPr>
        <w:rFonts w:ascii="楷体_GB2312" w:eastAsia="楷体_GB2312" w:hAnsi="楷体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2AE" w:rsidRDefault="00B152AE">
      <w:r>
        <w:separator/>
      </w:r>
    </w:p>
  </w:footnote>
  <w:footnote w:type="continuationSeparator" w:id="1">
    <w:p w:rsidR="00B152AE" w:rsidRDefault="00B152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docVars>
    <w:docVar w:name="commondata" w:val="eyJoZGlkIjoiNjcxZjI1NDYzM2RjMGY1NWU1ZDY4NTg5ZWViZjVkMDAifQ=="/>
  </w:docVars>
  <w:rsids>
    <w:rsidRoot w:val="00172A27"/>
    <w:rsid w:val="00064AC7"/>
    <w:rsid w:val="00262A89"/>
    <w:rsid w:val="004E2223"/>
    <w:rsid w:val="005114EA"/>
    <w:rsid w:val="0053325A"/>
    <w:rsid w:val="0083707A"/>
    <w:rsid w:val="00B152AE"/>
    <w:rsid w:val="00F73B19"/>
    <w:rsid w:val="00FB5414"/>
    <w:rsid w:val="05102E76"/>
    <w:rsid w:val="101F782A"/>
    <w:rsid w:val="120F456F"/>
    <w:rsid w:val="32E86125"/>
    <w:rsid w:val="4F495462"/>
    <w:rsid w:val="504D50C7"/>
    <w:rsid w:val="587B479B"/>
    <w:rsid w:val="5B235345"/>
    <w:rsid w:val="65776167"/>
    <w:rsid w:val="65C912F8"/>
    <w:rsid w:val="6E8F6AAD"/>
    <w:rsid w:val="6EFC4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1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iPriority="99" w:unhideWhenUsed="0" w:qFormat="1"/>
    <w:lsdException w:name="footer" w:semiHidden="0" w:uiPriority="99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iPriority="99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qFormat="1"/>
    <w:lsdException w:name="Body Text" w:semiHidden="0" w:uiPriority="99" w:unhideWhenUsed="0" w:qFormat="1"/>
    <w:lsdException w:name="Body Text Indent" w:semiHidden="0" w:uiPriority="99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iPriority="99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uiPriority="99"/>
    <w:lsdException w:name="HTML Bottom of Form" w:uiPriority="99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semiHidden="0" w:uiPriority="99" w:qFormat="1"/>
    <w:lsdException w:name="annotation subject" w:locked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iPriority="99" w:unhideWhenUsed="0" w:qFormat="1"/>
    <w:lsdException w:name="Table Grid" w:semiHidden="0" w:uiPriority="99" w:unhideWhenUsed="0" w:qFormat="1"/>
    <w:lsdException w:name="Table Theme" w:locked="1"/>
    <w:lsdException w:name="Placeholder Text" w:uiPriority="99"/>
    <w:lsdException w:name="No Spacing" w:semiHidden="0" w:uiPriority="9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iPriority="99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character" w:customStyle="1" w:styleId="a6">
    <w:name w:val="正文文本缩进 字符"/>
    <w:link w:val="a5"/>
    <w:uiPriority w:val="99"/>
    <w:semiHidden/>
    <w:qFormat/>
    <w:locked/>
    <w:rPr>
      <w:rFonts w:cs="Times New Roman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character" w:customStyle="1" w:styleId="a8">
    <w:name w:val="批注框文本 字符"/>
    <w:link w:val="a7"/>
    <w:uiPriority w:val="99"/>
    <w:semiHidden/>
    <w:qFormat/>
    <w:locked/>
    <w:rPr>
      <w:rFonts w:cs="Times New Roman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a">
    <w:name w:val="页脚 字符"/>
    <w:link w:val="a9"/>
    <w:uiPriority w:val="99"/>
    <w:semiHidden/>
    <w:qFormat/>
    <w:locked/>
    <w:rPr>
      <w:rFonts w:cs="Times New Roman"/>
      <w:sz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c">
    <w:name w:val="页眉 字符"/>
    <w:link w:val="ab"/>
    <w:uiPriority w:val="99"/>
    <w:semiHidden/>
    <w:qFormat/>
    <w:locked/>
    <w:rPr>
      <w:rFonts w:cs="Times New Roman"/>
      <w:sz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character" w:customStyle="1" w:styleId="HTML0">
    <w:name w:val="HTML 预设格式 字符"/>
    <w:link w:val="HTML"/>
    <w:qFormat/>
    <w:rPr>
      <w:rFonts w:ascii="Arial" w:hAnsi="Arial" w:cs="Arial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uiPriority w:val="99"/>
    <w:qFormat/>
    <w:rPr>
      <w:rFonts w:cs="Times New Roman"/>
    </w:rPr>
  </w:style>
  <w:style w:type="character" w:styleId="af0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BodyTextChar">
    <w:name w:val="Body Text Char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oblogtext">
    <w:name w:val="oblog_text"/>
    <w:uiPriority w:val="99"/>
    <w:qFormat/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styleId="af1">
    <w:name w:val="列表段落"/>
    <w:basedOn w:val="a"/>
    <w:uiPriority w:val="34"/>
    <w:qFormat/>
    <w:pPr>
      <w:ind w:firstLineChars="200" w:firstLine="420"/>
    </w:p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933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WWW.YlmF.CoM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Administrator</cp:lastModifiedBy>
  <cp:revision>7</cp:revision>
  <cp:lastPrinted>2021-09-03T05:56:00Z</cp:lastPrinted>
  <dcterms:created xsi:type="dcterms:W3CDTF">2022-12-04T23:59:00Z</dcterms:created>
  <dcterms:modified xsi:type="dcterms:W3CDTF">2022-12-05T00:04:00Z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E7C24D87D95B4A789809BE297A797565</vt:lpwstr>
  </property>
</Properties>
</file>