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《逻辑的力量》教学反思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朱咏梅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性必修上册第四单元“逻辑的力量”是教材中比较新的一部分内容，在语文课上学习一点逻辑的知识很有必要。逻辑的知识对学生来说有点复杂，但并不乏味，因此在设计教学时先以舒尔曼的《爱情就是谬误》一文导入，带领学生感受逻辑的魅力。让学生通过一个啼笑皆非的逻辑故事思考到底何为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分三个部分进行研习。首先是任务一：发现潜藏的谬误。在这一过程中主要引导学生掌握概念的分类与基本逻辑规律。然后进行任务二：运用有效的推理形式。结合具体事例分析演绎、归纳、类比推理的基本方式。在这一过程中发现，学生们对推理方式的接受程度参差不齐，需要在讲解上花较多时间。最后进行任务三：采用合理的论证方法。在分析具体的论证方法时，学生们结合平时写议论文的经验进行分享。但是大部分同学因对间接论证缺乏使用而不能很好的掌握。只能分析所学课文来分析哪些采取了检结论在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在进行整个单元教学时有所顾虑，按部就班地按照教材设置的任务进行，已保证将最基础的知识进行讲解。在授课结束后感觉可以从一开始设置一个大的情境，由此驱动三个任务的完成，最后完成驳论文的写作。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1DBD1F93"/>
    <w:rsid w:val="0BCD1E4C"/>
    <w:rsid w:val="0CF51C65"/>
    <w:rsid w:val="11F0177A"/>
    <w:rsid w:val="1DBD1F93"/>
    <w:rsid w:val="1F552C1D"/>
    <w:rsid w:val="25FE4044"/>
    <w:rsid w:val="53472D30"/>
    <w:rsid w:val="5EA93A06"/>
    <w:rsid w:val="77E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474</Characters>
  <Lines>0</Lines>
  <Paragraphs>0</Paragraphs>
  <TotalTime>126</TotalTime>
  <ScaleCrop>false</ScaleCrop>
  <LinksUpToDate>false</LinksUpToDate>
  <CharactersWithSpaces>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2022-12-02T02:08:00Z</dcterms:created>
  <dc:creator>清水鱼</dc:creator>
  <cp:lastModifiedBy>福禄肥</cp:lastModifiedBy>
  <dcterms:modified xsi:type="dcterms:W3CDTF">2022-12-02T07:19:29Z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E24F62BDDEC4451D92D3D3F669E48E71</vt:lpwstr>
  </property>
</Properties>
</file>