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“文言文断句习题讲解”教学反思</w:t>
      </w:r>
    </w:p>
    <w:p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韩愈《师说》有云：“句读之不知，惑之不解，或师焉，或否焉，小学而大遗。”“小学”即小的方面去学习，就是学习的句读，也就是说，句读是古时候人们读书的一项基本技能。而在当下，文言的学习也需要我们具备一定的句读技能，如在试卷中必然有一道断句题。虽然其以选择题的形式出现，已降低了做题难度，但是，对于很多学生来说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仍然是一个难题。故而，我选择了10题高考断句真题来带学生感受一下。并给予一定的方法指导。通过一定的方法看是否能提高学生解题效率。</w:t>
      </w:r>
    </w:p>
    <w:p>
      <w:pPr>
        <w:keepNext w:val="0"/>
        <w:keepLines w:val="0"/>
        <w:pageBreakBefore w:val="0"/>
        <w:widowControl w:val="0"/>
        <w:tabs>
          <w:tab w:val="left" w:pos="33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因此，我将整节课的目标设置为：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能够理解“比较权衡法、语法分析法、语言标志法”的含义；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能够利用“比较权衡法、语法分析法、语言标志法”进行断句。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一节课下来的效果呈现。很多学生大致上慢慢呈现出一个解题思路，即先“比较权衡”，先排除相同的断点，然后运用“语法分析”和“语言标志”来判别断点。根据课后的作业呈现的正确率，似乎能看到微妙的效果（大部分学生的做题思路有所保留，正确率还可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从整节课下来，我觉得还是值得反思的，因为这是一节作业讲评课，而准备的10题只讲了一半，这在一定程度上弱化了习题讲评课的课型。如果有下次，应该将更多放在这节课的课后做题效果的课堂呈现。其次，可以让个别学生上台尝试呈现自己的做题思路，这样也许能看见学生的问题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5A12E"/>
    <w:multiLevelType w:val="singleLevel"/>
    <w:tmpl w:val="1435A1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00000000"/>
    <w:rsid w:val="08EB3BA5"/>
    <w:rsid w:val="283A1C3F"/>
    <w:rsid w:val="28650375"/>
    <w:rsid w:val="44660832"/>
    <w:rsid w:val="53DA1367"/>
    <w:rsid w:val="5B46444F"/>
    <w:rsid w:val="63106F5A"/>
    <w:rsid w:val="6B0F4B01"/>
    <w:rsid w:val="6F4A519B"/>
    <w:rsid w:val="76C9109B"/>
    <w:rsid w:val="79334E69"/>
    <w:rsid w:val="7AA240DD"/>
    <w:rsid w:val="7C3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560</Characters>
  <Lines>0</Lines>
  <Paragraphs>0</Paragraphs>
  <TotalTime>14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2022-11-01T12:28:00Z</dcterms:created>
  <dc:creator>86152</dc:creator>
  <cp:lastModifiedBy>福禄肥</cp:lastModifiedBy>
  <dcterms:modified xsi:type="dcterms:W3CDTF">2022-12-02T06:23:58Z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E4CA83AA21C5431B9369C18528B46CB3</vt:lpwstr>
  </property>
</Properties>
</file>