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2022秋食物中毒演练方案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一、活动目的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为提高幼儿园食物中毒后的紧急应对能力，最大限度预防和减少食物中毒事件的发生。切实保障幼儿的身体健康，通过演练，有效做到早发现、早控制、早报告、早治疗、早反馈，以提高全体教职工处理食物中毒事件的应急能力和自我保护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二、活动时间：202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  <w:lang w:val="en-US" w:eastAsia="zh-CN"/>
        </w:rPr>
        <w:t>12</w:t>
      </w:r>
      <w:r>
        <w:rPr>
          <w:rFonts w:hint="eastAsia"/>
          <w:sz w:val="24"/>
          <w:szCs w:val="24"/>
        </w:rPr>
        <w:t>月1日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三、活动地点：</w:t>
      </w:r>
      <w:r>
        <w:rPr>
          <w:rFonts w:hint="eastAsia"/>
          <w:sz w:val="24"/>
          <w:szCs w:val="24"/>
          <w:lang w:val="en-US" w:eastAsia="zh-CN"/>
        </w:rPr>
        <w:t>中三</w:t>
      </w:r>
      <w:r>
        <w:rPr>
          <w:rFonts w:hint="eastAsia"/>
          <w:sz w:val="24"/>
          <w:szCs w:val="24"/>
        </w:rPr>
        <w:t>班、医务室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四、演练内容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1.人员的</w:t>
      </w:r>
      <w:r>
        <w:rPr>
          <w:rFonts w:hint="eastAsia"/>
          <w:sz w:val="24"/>
          <w:szCs w:val="24"/>
          <w:lang w:val="en-US" w:eastAsia="zh-CN"/>
        </w:rPr>
        <w:t>护理、</w:t>
      </w:r>
      <w:r>
        <w:rPr>
          <w:rFonts w:hint="eastAsia"/>
          <w:sz w:val="24"/>
          <w:szCs w:val="24"/>
        </w:rPr>
        <w:t>抢救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2.现场封锁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消毒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3.食物封存和取样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五、参加人员：食品安全小组成员及演练班级的教师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六、具体人员安排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保健</w:t>
      </w:r>
      <w:r>
        <w:rPr>
          <w:rFonts w:hint="eastAsia"/>
          <w:sz w:val="24"/>
          <w:szCs w:val="24"/>
          <w:lang w:val="en-US" w:eastAsia="zh-CN"/>
        </w:rPr>
        <w:t>老师</w:t>
      </w:r>
      <w:r>
        <w:rPr>
          <w:rFonts w:hint="eastAsia"/>
          <w:sz w:val="24"/>
          <w:szCs w:val="24"/>
        </w:rPr>
        <w:t>负责对患儿进行初步诊断，并及时向后勤园长汇报情况。及时带患儿就医。后勤园长负责将情况汇报给园长，并控制现场。</w:t>
      </w:r>
      <w:r>
        <w:rPr>
          <w:rFonts w:hint="eastAsia"/>
          <w:sz w:val="24"/>
          <w:szCs w:val="24"/>
          <w:lang w:val="en-US" w:eastAsia="zh-CN"/>
        </w:rPr>
        <w:t>保健老师</w:t>
      </w:r>
      <w:r>
        <w:rPr>
          <w:rFonts w:hint="eastAsia"/>
          <w:sz w:val="24"/>
          <w:szCs w:val="24"/>
        </w:rPr>
        <w:t>负责稳定师生情绪做好家长工作。</w:t>
      </w:r>
      <w:r>
        <w:rPr>
          <w:rFonts w:hint="eastAsia"/>
          <w:sz w:val="24"/>
          <w:szCs w:val="24"/>
        </w:rPr>
        <w:t>负责</w:t>
      </w:r>
      <w:r>
        <w:rPr>
          <w:rFonts w:hint="eastAsia"/>
          <w:sz w:val="24"/>
          <w:szCs w:val="24"/>
        </w:rPr>
        <w:t>食堂</w:t>
      </w:r>
      <w:r>
        <w:rPr>
          <w:rFonts w:hint="eastAsia"/>
          <w:sz w:val="24"/>
          <w:szCs w:val="24"/>
          <w:lang w:val="en-US" w:eastAsia="zh-CN"/>
        </w:rPr>
        <w:t>的老师</w:t>
      </w:r>
      <w:r>
        <w:rPr>
          <w:rFonts w:hint="eastAsia"/>
          <w:sz w:val="24"/>
          <w:szCs w:val="24"/>
        </w:rPr>
        <w:t>封住食堂留样冰箱及备餐间。保育员负责采集呕吐物，做好呕吐物的处理及现场消毒工作。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七、演练流程：发现疑似食物中毒病例后，立即启动幼儿园食物中毒应急预案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  <w:lang w:val="en-US" w:eastAsia="zh-CN"/>
        </w:rPr>
        <w:t>中三</w:t>
      </w:r>
      <w:r>
        <w:rPr>
          <w:rFonts w:hint="eastAsia"/>
          <w:sz w:val="24"/>
          <w:szCs w:val="24"/>
        </w:rPr>
        <w:t>班</w:t>
      </w:r>
      <w:r>
        <w:rPr>
          <w:rFonts w:hint="eastAsia"/>
          <w:sz w:val="24"/>
          <w:szCs w:val="24"/>
          <w:lang w:val="en-US" w:eastAsia="zh-CN"/>
        </w:rPr>
        <w:t>老师</w:t>
      </w:r>
      <w:r>
        <w:rPr>
          <w:rFonts w:hint="eastAsia"/>
          <w:sz w:val="24"/>
          <w:szCs w:val="24"/>
        </w:rPr>
        <w:t>发现有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位幼儿出现严重呕吐，立即抱幼儿到保健室通知保健医生，</w:t>
      </w:r>
      <w:r>
        <w:rPr>
          <w:rFonts w:hint="eastAsia"/>
          <w:sz w:val="24"/>
          <w:szCs w:val="24"/>
          <w:lang w:val="en-US" w:eastAsia="zh-CN"/>
        </w:rPr>
        <w:t>配班教师和保育员</w:t>
      </w:r>
      <w:r>
        <w:rPr>
          <w:rFonts w:hint="eastAsia"/>
          <w:sz w:val="24"/>
          <w:szCs w:val="24"/>
        </w:rPr>
        <w:t>注意保护现场，组织其他幼儿尽量远离现场。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保健医立即对患儿进行初步诊断，认定为食物中毒疑似病例即刻向后勤园长汇报，由后勤园长向园长汇报并说明现状。园长则向教育局、市场食品监督局、市医院报告。报告内容有：发生中毒的单位、地址、时间、中毒人数及死亡人数，主要临床表现，可能引起中毒的食物等。若怀疑投毒则向公安部门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3.后勤园长立即安排：高晋封存可能引起中毒的食物和饮用水，并封住食堂。禁止人员出入发生病例的班级。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.由保健医生和班级一名教师立即陪护患儿就医，由当班教师通知患儿家长说明情况。病人吃剩的食物不要急于倒掉，食品所用工具、容器、餐具等不要急于冲洗，病人的排泄物(呕吐物、大便)要保留，以便卫生部门采样检验，为确定食物中毒提供可靠的情况。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r>
        <w:rPr>
          <w:rFonts w:hint="eastAsia"/>
          <w:sz w:val="24"/>
          <w:szCs w:val="24"/>
          <w:lang w:val="en-US" w:eastAsia="zh-CN"/>
        </w:rPr>
        <w:t>中三</w:t>
      </w:r>
      <w:r>
        <w:rPr>
          <w:rFonts w:hint="eastAsia"/>
          <w:sz w:val="24"/>
          <w:szCs w:val="24"/>
        </w:rPr>
        <w:t>班教师和保育员对班级其他幼儿进行细致的观察。全园各班级密切观察本班幼儿，后勤园长及时掌握全园幼儿身体状况。留观期间不得随意出入班级，不得进食、进水。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6.如实反映情况。如食堂工作人员、保育员老师及病人等应如实反映本次中毒情况。将病人所吃的食物，进餐总人数，同时进餐而未发病者所吃的食物，病人中毒的主要特点，可疑食物的来源、质量、存放条件、加工烹调的方法和加热的温度、时间等情况如实向有关部门反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7.全园教职工各尽其责，在查明情况之前对可疑食物应立即停止食用。在食品监督部门已查明情况，确定了食物中毒，既可对于引起中毒的食物及时进行处理。并继续做好各项消毒和常规工作。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8.保健医随时向后勤园长汇报就诊情况，如医院确诊为食物中毒，后勤园长立即上报园长。根据上级主管部门要求逐级上报，并按上级部门指示指导班级做好一切配合工作。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9.稳定师生情绪，要求各类人员不以个人名义向外扩散消息，以免引起不必要的混乱。如有个别家长来园探视，由幼儿园做好家长的思想工作和接待工作。事故发生以后，要注意维护正常的生活秩序和工作秩序，组织人员做好食物中毒人员的思想工作。如有新闻媒体要求采访，必须经过有关领导同意，未经同意，任何单位和个人不得接受采访，以避免报道失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10.幼儿园进一步调查事故原因，追究当事人责任。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010785" cy="3757930"/>
            <wp:effectExtent l="0" t="0" r="3175" b="6350"/>
            <wp:docPr id="1" name="图片 1" descr="A7AA5262975257DED8C6012B32F76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AA5262975257DED8C6012B32F76D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996815" cy="3767455"/>
            <wp:effectExtent l="0" t="0" r="1905" b="12065"/>
            <wp:docPr id="3" name="图片 3" descr="D119480CB194EB8AC7F1E4A710DF6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19480CB194EB8AC7F1E4A710DF6C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987925" cy="3742055"/>
            <wp:effectExtent l="0" t="0" r="10795" b="6985"/>
            <wp:docPr id="2" name="图片 2" descr="279A562F7580F03C531297AFD8EF3F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9A562F7580F03C531297AFD8EF3F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339715" cy="4004945"/>
            <wp:effectExtent l="0" t="0" r="9525" b="3175"/>
            <wp:docPr id="4" name="图片 4" descr="31EF829BE478A6060331DCE40971E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EF829BE478A6060331DCE40971E3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441950" cy="4083685"/>
            <wp:effectExtent l="0" t="0" r="13970" b="635"/>
            <wp:docPr id="5" name="图片 5" descr="C89C387EB70B3D95B7608F39416F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9C387EB70B3D95B7608F39416F28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榜书行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yZTFjNjJjMGY4NzAzNjA0MzRmYjhkZmYwZTNlMDkifQ=="/>
  </w:docVars>
  <w:rsids>
    <w:rsidRoot w:val="00000000"/>
    <w:rsid w:val="16463C9B"/>
    <w:rsid w:val="17BC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1278</Words>
  <Characters>1299</Characters>
  <Lines>0</Lines>
  <Paragraphs>0</Paragraphs>
  <TotalTime>1</TotalTime>
  <ScaleCrop>false</ScaleCrop>
  <LinksUpToDate>false</LinksUpToDate>
  <CharactersWithSpaces>1307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2022-11-29T06:43:32Z</dcterms:created>
  <dc:creator>MI</dc:creator>
  <cp:lastModifiedBy>MI</cp:lastModifiedBy>
  <dcterms:modified xsi:type="dcterms:W3CDTF">2022-11-29T06:56:43Z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6E58C301B1E14B95A4D3FE125C972409</vt:lpwstr>
  </property>
</Properties>
</file>