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lang w:eastAsia="zh-CN"/>
        </w:rPr>
        <w:t>《</w:t>
      </w:r>
      <w:r>
        <w:rPr>
          <w:rFonts w:hint="eastAsia"/>
          <w:b/>
          <w:lang w:val="en-US" w:eastAsia="zh-CN"/>
        </w:rPr>
        <w:t>诗话人生</w:t>
      </w:r>
      <w:r>
        <w:rPr>
          <w:rFonts w:hint="eastAsia"/>
          <w:b/>
          <w:lang w:eastAsia="zh-CN"/>
        </w:rPr>
        <w:t>》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一、教学目标：</w:t>
      </w:r>
      <w:r>
        <w:rPr>
          <w:rFonts w:hint="eastAsia"/>
          <w:b w:val="0"/>
          <w:bCs w:val="0"/>
          <w:lang w:val="en-US" w:eastAsia="zh-CN"/>
        </w:rPr>
        <w:t>掌握鉴赏诗歌人物形象的基本方法，并熟练运用。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二、教学重难点：</w:t>
      </w:r>
      <w:r>
        <w:rPr>
          <w:rFonts w:hint="eastAsia"/>
          <w:b w:val="0"/>
          <w:bCs w:val="0"/>
          <w:lang w:val="en-US" w:eastAsia="zh-CN"/>
        </w:rPr>
        <w:t>学习并运用鉴赏诗歌人物形象的基本方法。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三、教学资源：</w:t>
      </w:r>
      <w:r>
        <w:rPr>
          <w:rFonts w:hint="eastAsia"/>
          <w:b w:val="0"/>
          <w:bCs w:val="0"/>
          <w:lang w:val="en-US" w:eastAsia="zh-CN"/>
        </w:rPr>
        <w:t>PPT、多媒体设备、学案。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四、教学课时：</w:t>
      </w:r>
      <w:r>
        <w:rPr>
          <w:rFonts w:hint="eastAsia"/>
          <w:b w:val="0"/>
          <w:bCs w:val="0"/>
          <w:lang w:val="en-US" w:eastAsia="zh-CN"/>
        </w:rPr>
        <w:t>1课时。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五、教学流程：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导入：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同学们，《毛诗序》有云：在心为志，发言为诗，情动于中而形于言。由此可见，诗歌是诗人们言志抒情的载体。那么诗歌如何言志抒情呢？无外乎就是借助于诗歌所塑造的形象来表情达意，诗歌的形象分为人物形象、事物形象、景物形象3类，今天就让我们把目光聚焦于诗歌的人物形象鉴赏上，一起走进诗人们笔下的诗意人生。</w:t>
      </w:r>
    </w:p>
    <w:p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一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常见人物形象类举</w:t>
      </w:r>
    </w:p>
    <w:p>
      <w:r>
        <w:rPr>
          <w:rFonts w:hint="eastAsia"/>
          <w:b/>
          <w:bCs/>
        </w:rPr>
        <w:t>1．不慕权贵、豪放洒脱、傲岸不羁的形象。</w:t>
      </w:r>
    </w:p>
    <w:p>
      <w:pPr>
        <w:ind w:firstLine="420" w:firstLineChars="200"/>
      </w:pPr>
      <w:r>
        <w:rPr>
          <w:rFonts w:hint="eastAsia"/>
          <w:bCs/>
        </w:rPr>
        <w:t xml:space="preserve">如李白《梦游天姥吟留别》“安能摧眉折腰事权贵，使我不得开心颜”表现了他淡于富贵、傲视权贵的思想，也反映了他傲岸不羁、豪放自负的性格。 </w:t>
      </w:r>
    </w:p>
    <w:p>
      <w:r>
        <w:rPr>
          <w:rFonts w:hint="eastAsia"/>
          <w:b/>
          <w:bCs/>
        </w:rPr>
        <w:t>2．心忧天下、忧国忧民的形象。</w:t>
      </w:r>
    </w:p>
    <w:p>
      <w:pPr>
        <w:ind w:firstLine="420" w:firstLineChars="200"/>
      </w:pPr>
      <w:r>
        <w:rPr>
          <w:rFonts w:hint="eastAsia"/>
          <w:bCs/>
        </w:rPr>
        <w:t>如杜甫《茅屋为秋风所破歌》“安得广厦千万间，大庇天下寒士俱欢颜。呜呼，何时眼前突兀见此屋，吾庐独破受冻死亦足。”诗人并不仅仅停留在个人的哀怨中，而能推己及人，表现了他忧国忧民的性格。</w:t>
      </w:r>
    </w:p>
    <w:p>
      <w:r>
        <w:rPr>
          <w:rFonts w:hint="eastAsia"/>
          <w:b/>
          <w:bCs/>
        </w:rPr>
        <w:t>3．寄情山水、归隐田园的隐者形象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  <w:bCs/>
        </w:rPr>
        <w:t>如陶渊明《饮酒》“采菊东篱下，悠然见南山”展现的是悠游自在的隐居生活，表现出诗人对官场的厌恶，对田园的喜爱；如王维的《山居秋暝》“空山新雨后，天气晚来秋”通过对晚秋时节空山新雨景象的描写，表达了对山水风光的喜爱。</w:t>
      </w:r>
      <w:r>
        <w:rPr>
          <w:rFonts w:hint="eastAsia"/>
        </w:rPr>
        <w:t xml:space="preserve"> </w:t>
      </w:r>
    </w:p>
    <w:p>
      <w:r>
        <w:rPr>
          <w:rFonts w:hint="eastAsia"/>
          <w:b/>
          <w:bCs/>
        </w:rPr>
        <w:t>4．怀才不遇、壮志难酬的形象。</w:t>
      </w:r>
    </w:p>
    <w:p>
      <w:pPr>
        <w:ind w:firstLine="420" w:firstLineChars="200"/>
      </w:pPr>
      <w:r>
        <w:rPr>
          <w:rFonts w:hint="eastAsia"/>
          <w:bCs/>
        </w:rPr>
        <w:t>如李白的《将进酒》“五花马、千金裘，呼儿将出换美酒，与尔同销万古愁” 。</w:t>
      </w:r>
      <w:r>
        <w:rPr>
          <w:rFonts w:hint="eastAsia"/>
        </w:rPr>
        <w:t xml:space="preserve"> </w:t>
      </w:r>
    </w:p>
    <w:p>
      <w:r>
        <w:rPr>
          <w:rFonts w:hint="eastAsia"/>
          <w:b/>
          <w:bCs/>
        </w:rPr>
        <w:t>5．矢志报国、慷慨愤世的形象。</w:t>
      </w:r>
    </w:p>
    <w:p>
      <w:pPr>
        <w:ind w:firstLine="420" w:firstLineChars="200"/>
      </w:pPr>
      <w:r>
        <w:rPr>
          <w:rFonts w:hint="eastAsia"/>
          <w:bCs/>
        </w:rPr>
        <w:t xml:space="preserve">陆游和辛弃疾的许多诗歌都反映出他们忠心报国，而不被重用的情感，形象鲜明。如陆游《示儿》“死去元知万事空，但悲不见九州同。王师北定中原日，家祭无忘告乃翁”。 </w:t>
      </w:r>
    </w:p>
    <w:p>
      <w:r>
        <w:rPr>
          <w:rFonts w:hint="eastAsia"/>
          <w:b/>
          <w:bCs/>
        </w:rPr>
        <w:t>6．友人送别、</w:t>
      </w:r>
      <w:r>
        <w:rPr>
          <w:rFonts w:hint="eastAsia"/>
          <w:b/>
          <w:bCs/>
          <w:lang w:val="en-US" w:eastAsia="zh-CN"/>
        </w:rPr>
        <w:t>依依不舍</w:t>
      </w:r>
      <w:r>
        <w:rPr>
          <w:rFonts w:hint="eastAsia"/>
          <w:b/>
          <w:bCs/>
        </w:rPr>
        <w:t>的形象。</w:t>
      </w:r>
    </w:p>
    <w:p>
      <w:pPr>
        <w:ind w:firstLine="420" w:firstLineChars="200"/>
      </w:pPr>
      <w:r>
        <w:rPr>
          <w:rFonts w:hint="eastAsia"/>
          <w:bCs/>
        </w:rPr>
        <w:t>如李白的《赠汪伦》“桃花潭水深千尺，不及汪伦送我情”。</w:t>
      </w:r>
      <w:r>
        <w:rPr>
          <w:rFonts w:hint="eastAsia"/>
        </w:rPr>
        <w:t xml:space="preserve"> </w:t>
      </w:r>
    </w:p>
    <w:p>
      <w:r>
        <w:rPr>
          <w:rFonts w:hint="eastAsia"/>
          <w:b/>
          <w:bCs/>
        </w:rPr>
        <w:t>7．献身边塞、反对征伐的形象。</w:t>
      </w:r>
    </w:p>
    <w:p>
      <w:pPr>
        <w:ind w:firstLine="420" w:firstLineChars="200"/>
      </w:pPr>
      <w:r>
        <w:rPr>
          <w:rFonts w:hint="eastAsia"/>
          <w:bCs/>
        </w:rPr>
        <w:t>如杜甫的《兵车行》“边庭流血成海水，武皇开边意未已”，则体察人民痛苦，反对战争。</w:t>
      </w:r>
      <w:r>
        <w:rPr>
          <w:rFonts w:hint="eastAsia"/>
        </w:rPr>
        <w:t xml:space="preserve"> </w:t>
      </w:r>
    </w:p>
    <w:p>
      <w:r>
        <w:rPr>
          <w:rFonts w:hint="eastAsia"/>
          <w:b/>
          <w:bCs/>
        </w:rPr>
        <w:t>8．爱恨情长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离愁别恨</w:t>
      </w:r>
      <w:r>
        <w:rPr>
          <w:rFonts w:hint="eastAsia"/>
          <w:b/>
          <w:bCs/>
        </w:rPr>
        <w:t xml:space="preserve">的形象。 </w:t>
      </w:r>
    </w:p>
    <w:p>
      <w:pPr>
        <w:ind w:firstLine="420" w:firstLineChars="200"/>
      </w:pPr>
      <w:r>
        <w:rPr>
          <w:rFonts w:hint="eastAsia"/>
          <w:bCs/>
        </w:rPr>
        <w:t>如柳永的《雨霖铃》“多情自古伤离别，更那堪，冷落清秋节”，塑造了一个爱恨情长的艺术形象。</w:t>
      </w:r>
      <w:r>
        <w:rPr>
          <w:rFonts w:hint="eastAsia"/>
        </w:rPr>
        <w:t xml:space="preserve"> </w:t>
      </w:r>
    </w:p>
    <w:p>
      <w:pPr>
        <w:jc w:val="left"/>
        <w:rPr>
          <w:b/>
        </w:rPr>
      </w:pPr>
      <w:r>
        <w:rPr>
          <w:rFonts w:hint="eastAsia"/>
          <w:b/>
        </w:rPr>
        <w:t>9、孤寂落寞、愁苦幽怨的形象。</w:t>
      </w:r>
    </w:p>
    <w:p>
      <w:pPr>
        <w:ind w:firstLine="420" w:firstLineChars="200"/>
      </w:pPr>
      <w:r>
        <w:rPr>
          <w:rFonts w:hint="eastAsia"/>
        </w:rPr>
        <w:t>如欧阳修的《蝶恋花》“门掩黄昏，无计留春住。泪眼问花花不语，乱红飞过秋千去”。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考点分析</w:t>
      </w:r>
    </w:p>
    <w:p>
      <w:r>
        <w:rPr>
          <w:rFonts w:hint="eastAsia"/>
          <w:b/>
          <w:bCs/>
        </w:rPr>
        <w:t>人物形象：</w:t>
      </w:r>
    </w:p>
    <w:p>
      <w:pPr>
        <w:ind w:firstLine="422" w:firstLineChars="200"/>
      </w:pPr>
      <w:r>
        <w:rPr>
          <w:rFonts w:hint="eastAsia"/>
          <w:b/>
          <w:bCs/>
        </w:rPr>
        <w:t>A、 抒情主人公自身的形象</w:t>
      </w:r>
      <w:r>
        <w:rPr>
          <w:rFonts w:hint="eastAsia"/>
        </w:rPr>
        <w:t>，</w:t>
      </w:r>
      <w:r>
        <w:rPr>
          <w:rFonts w:hint="eastAsia"/>
          <w:b/>
          <w:bCs/>
        </w:rPr>
        <w:t xml:space="preserve">即诗人自己（偏重抒情的诗歌） </w:t>
      </w:r>
    </w:p>
    <w:p>
      <w:pPr>
        <w:ind w:firstLine="420" w:firstLineChars="200"/>
      </w:pPr>
      <w:r>
        <w:rPr>
          <w:rFonts w:hint="eastAsia"/>
          <w:bCs/>
        </w:rPr>
        <w:t xml:space="preserve">柳永《雨霖铃》、杜甫《登高》中的人物形象 </w:t>
      </w:r>
    </w:p>
    <w:p>
      <w:pPr>
        <w:ind w:firstLine="422" w:firstLineChars="200"/>
      </w:pPr>
      <w:r>
        <w:rPr>
          <w:rFonts w:hint="eastAsia"/>
          <w:b/>
          <w:bCs/>
        </w:rPr>
        <w:t xml:space="preserve">B、作品刻画的人物形象 （偏重叙事的诗歌） </w:t>
      </w:r>
    </w:p>
    <w:p>
      <w:pPr>
        <w:ind w:firstLine="420" w:firstLineChars="200"/>
      </w:pPr>
      <w:r>
        <w:rPr>
          <w:rFonts w:hint="eastAsia"/>
          <w:bCs/>
        </w:rPr>
        <w:t xml:space="preserve">欧阳修《蝶恋花》、白居易《琵琶行》中的人物形象 </w:t>
      </w:r>
    </w:p>
    <w:p>
      <w:pPr>
        <w:ind w:firstLine="422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提问方式: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这首诗塑造了一个怎样的形象? </w:t>
      </w:r>
    </w:p>
    <w:p>
      <w:pPr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解题步骤:</w:t>
      </w:r>
      <w:r>
        <w:rPr>
          <w:rFonts w:hint="eastAsia" w:asciiTheme="minorEastAsia" w:hAnsiTheme="minorEastAsia"/>
          <w:bCs/>
          <w:szCs w:val="21"/>
        </w:rPr>
        <w:t xml:space="preserve">身份—特征—具体分析。 </w:t>
      </w:r>
    </w:p>
    <w:p>
      <w:pPr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答案构成: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(1)什么形象—身份; 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>(2)形象的基本特征—性格(结合诗句简析形象)；</w:t>
      </w:r>
    </w:p>
    <w:p>
      <w:pPr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常用方法:</w:t>
      </w:r>
      <w:r>
        <w:rPr>
          <w:rFonts w:hint="eastAsia" w:asciiTheme="minorEastAsia" w:hAnsiTheme="minorEastAsia"/>
          <w:bCs/>
          <w:szCs w:val="21"/>
        </w:rPr>
        <w:t xml:space="preserve">先“盖帽”,即说出诗歌形象的总体特征, 再以此为“中心论点”,从诗歌的具体语词方面对这个论点进行分析论证。 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rFonts w:asciiTheme="minorEastAsia" w:hAnsiTheme="minorEastAsia"/>
          <w:bCs/>
        </w:rPr>
      </w:pP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方法小结</w:t>
      </w:r>
    </w:p>
    <w:p>
      <w:pPr>
        <w:ind w:firstLine="422" w:firstLineChars="200"/>
        <w:rPr>
          <w:rFonts w:asciiTheme="minorEastAsia" w:hAnsiTheme="minorEastAsia"/>
          <w:b/>
          <w:u w:val="single"/>
        </w:rPr>
      </w:pPr>
      <w:r>
        <w:rPr>
          <w:rFonts w:hint="eastAsia" w:asciiTheme="minorEastAsia" w:hAnsiTheme="minorEastAsia"/>
          <w:b/>
          <w:u w:val="single"/>
          <w:lang w:val="en-US" w:eastAsia="zh-CN"/>
        </w:rPr>
        <w:t>1</w:t>
      </w:r>
      <w:r>
        <w:rPr>
          <w:rFonts w:hint="eastAsia" w:asciiTheme="minorEastAsia" w:hAnsiTheme="minorEastAsia"/>
          <w:b/>
          <w:u w:val="single"/>
        </w:rPr>
        <w:t>. 方法小结</w:t>
      </w:r>
      <w:r>
        <w:rPr>
          <w:rFonts w:hint="eastAsia" w:asciiTheme="minorEastAsia" w:hAnsiTheme="minorEastAsia"/>
          <w:b/>
          <w:u w:val="single"/>
          <w:lang w:val="en-US" w:eastAsia="zh-CN"/>
        </w:rPr>
        <w:t>一</w:t>
      </w:r>
      <w:r>
        <w:rPr>
          <w:rFonts w:hint="eastAsia" w:asciiTheme="minorEastAsia" w:hAnsiTheme="minorEastAsia"/>
          <w:b/>
          <w:u w:val="single"/>
        </w:rPr>
        <w:t>:关注注解,了解背景。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( 1 )抓住作者的生平经历与思想主张 。 高考诗词一般都注明了作者,这些诗人绝大多数在课本中出现过,是考生比较熟悉的 。 虽不是考查他们的代表作品,但一般是接近主创风格的。这就为我们理解诗歌、把握人物形象提供了条件。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(2)抓住注解,把握诗歌内容了解背景。背景的了解对把握人物形象也有重要作用。我们可以从诗歌内容中揣摩其写作背景,更多的时候,出题者会在诗词后附注释给我们以暗示 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[例 2]简析下面这首宋词的人物形象。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诉衷情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陆  游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当年万里觅封侯，匹马戍梁州。关河梦断何处,尘暗旧貂裘。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胡未灭，鬓先秋，泪空流。此生谁料，心在天山，身老沧洲。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[注]沧洲，水边，古时隐者所居之地。陆游晚年居于绍兴镜湖边的三山。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[分析]分析诗歌形象要把握作者风格、写作背景等,概括出形象的特征和意义。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(1)词后“沧洲”的注释，暗示此词是诗人晩年闲居沧洲时所写。诗人是否独享这一份清闲？胡贼未灭，功业未成，满怀报国热情的陆游却是请缨无路,有志难伸,怎不感慨万千,怎不唏嘘长叹?领会了注释的深意,我们对词意就不难理解,人物形象也不难把握了 。 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(2)</w:t>
      </w:r>
      <w:r>
        <w:rPr>
          <w:rFonts w:hint="eastAsia" w:asciiTheme="minorEastAsia" w:hAnsiTheme="minorEastAsia"/>
        </w:rPr>
        <w:t>抓人物心理</w:t>
      </w:r>
      <w:r>
        <w:rPr>
          <w:rFonts w:asciiTheme="minorEastAsia" w:hAnsiTheme="minorEastAsia"/>
        </w:rPr>
        <w:t>:“</w:t>
      </w:r>
      <w:r>
        <w:rPr>
          <w:rFonts w:hint="eastAsia" w:asciiTheme="minorEastAsia" w:hAnsiTheme="minorEastAsia"/>
        </w:rPr>
        <w:t>万里匹马”、“关河梦断”、“身老沧州”。抓人物神态</w:t>
      </w:r>
      <w:r>
        <w:rPr>
          <w:rFonts w:asciiTheme="minorEastAsia" w:hAnsiTheme="minorEastAsia"/>
        </w:rPr>
        <w:t>:</w:t>
      </w:r>
      <w:r>
        <w:rPr>
          <w:rFonts w:hint="eastAsia" w:asciiTheme="minorEastAsia" w:hAnsiTheme="minorEastAsia"/>
        </w:rPr>
        <w:t>抓住“泪空流”等词句理解全词。这首词前四句回忆当年在抗金前线的战斗生活</w:t>
      </w:r>
      <w:r>
        <w:rPr>
          <w:rFonts w:asciiTheme="minorEastAsia" w:hAnsiTheme="minorEastAsia"/>
        </w:rPr>
        <w:t>,</w:t>
      </w:r>
      <w:r>
        <w:rPr>
          <w:rFonts w:hint="eastAsia" w:asciiTheme="minorEastAsia" w:hAnsiTheme="minorEastAsia"/>
        </w:rPr>
        <w:t>匹马征万里</w:t>
      </w:r>
      <w:r>
        <w:rPr>
          <w:rFonts w:asciiTheme="minorEastAsia" w:hAnsiTheme="minorEastAsia"/>
        </w:rPr>
        <w:t>,</w:t>
      </w:r>
      <w:r>
        <w:rPr>
          <w:rFonts w:hint="eastAsia" w:asciiTheme="minorEastAsia" w:hAnsiTheme="minorEastAsia"/>
        </w:rPr>
        <w:t>其飒爽英姿、卓荦不凡之气可见</w:t>
      </w:r>
      <w:r>
        <w:rPr>
          <w:rFonts w:asciiTheme="minorEastAsia" w:hAnsiTheme="minorEastAsia"/>
        </w:rPr>
        <w:t>;“</w:t>
      </w:r>
      <w:r>
        <w:rPr>
          <w:rFonts w:hint="eastAsia" w:asciiTheme="minorEastAsia" w:hAnsiTheme="minorEastAsia"/>
        </w:rPr>
        <w:t>关河梦断何处”是说一觉醒来</w:t>
      </w:r>
      <w:r>
        <w:rPr>
          <w:rFonts w:asciiTheme="minorEastAsia" w:hAnsiTheme="minorEastAsia"/>
        </w:rPr>
        <w:t>,</w:t>
      </w:r>
      <w:r>
        <w:rPr>
          <w:rFonts w:hint="eastAsia" w:asciiTheme="minorEastAsia" w:hAnsiTheme="minorEastAsia"/>
        </w:rPr>
        <w:t>关河要塞不知在何处</w:t>
      </w:r>
      <w:r>
        <w:rPr>
          <w:rFonts w:asciiTheme="minorEastAsia" w:hAnsiTheme="minorEastAsia"/>
        </w:rPr>
        <w:t>,</w:t>
      </w:r>
      <w:r>
        <w:rPr>
          <w:rFonts w:hint="eastAsia" w:asciiTheme="minorEastAsia" w:hAnsiTheme="minorEastAsia"/>
        </w:rPr>
        <w:t>意谓脱离了前线</w:t>
      </w:r>
      <w:r>
        <w:rPr>
          <w:rFonts w:asciiTheme="minorEastAsia" w:hAnsiTheme="minorEastAsia"/>
        </w:rPr>
        <w:t>;“</w:t>
      </w:r>
      <w:r>
        <w:rPr>
          <w:rFonts w:hint="eastAsia" w:asciiTheme="minorEastAsia" w:hAnsiTheme="minorEastAsia"/>
        </w:rPr>
        <w:t>尘暗旧貂裘”是说尘土积满从军时穿的貂皮大衣。下片表达敌人尚未消灭</w:t>
      </w:r>
      <w:r>
        <w:rPr>
          <w:rFonts w:asciiTheme="minorEastAsia" w:hAnsiTheme="minorEastAsia"/>
        </w:rPr>
        <w:t>,</w:t>
      </w:r>
      <w:r>
        <w:rPr>
          <w:rFonts w:hint="eastAsia" w:asciiTheme="minorEastAsia" w:hAnsiTheme="minorEastAsia"/>
        </w:rPr>
        <w:t>自己衰髪先斑的慨叹</w:t>
      </w:r>
      <w:r>
        <w:rPr>
          <w:rFonts w:asciiTheme="minorEastAsia" w:hAnsiTheme="minorEastAsia"/>
        </w:rPr>
        <w:t>,“</w:t>
      </w:r>
      <w:r>
        <w:rPr>
          <w:rFonts w:hint="eastAsia" w:asciiTheme="minorEastAsia" w:hAnsiTheme="minorEastAsia"/>
        </w:rPr>
        <w:t>天山”代指抗金前线</w:t>
      </w:r>
      <w:r>
        <w:rPr>
          <w:rFonts w:asciiTheme="minorEastAsia" w:hAnsiTheme="minorEastAsia"/>
        </w:rPr>
        <w:t>,“</w:t>
      </w:r>
      <w:r>
        <w:rPr>
          <w:rFonts w:hint="eastAsia" w:asciiTheme="minorEastAsia" w:hAnsiTheme="minorEastAsia"/>
        </w:rPr>
        <w:t>心在天山</w:t>
      </w:r>
      <w:r>
        <w:rPr>
          <w:rFonts w:asciiTheme="minorEastAsia" w:hAnsiTheme="minorEastAsia"/>
        </w:rPr>
        <w:t>,</w:t>
      </w:r>
      <w:r>
        <w:rPr>
          <w:rFonts w:hint="eastAsia" w:asciiTheme="minorEastAsia" w:hAnsiTheme="minorEastAsia"/>
        </w:rPr>
        <w:t>身老沧洲”表达了壮志未酬、报国无门的幽愤。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[参考答案]</w:t>
      </w:r>
      <w:r>
        <w:rPr>
          <w:rFonts w:hint="eastAsia" w:asciiTheme="minorEastAsia" w:hAnsiTheme="minorEastAsia"/>
          <w:bCs/>
        </w:rPr>
        <w:t>诗中人物曾经</w:t>
      </w:r>
      <w:r>
        <w:rPr>
          <w:rFonts w:hint="eastAsia" w:asciiTheme="minorEastAsia" w:hAnsiTheme="minorEastAsia"/>
          <w:bCs/>
          <w:u w:val="single"/>
        </w:rPr>
        <w:t>金戈铁马,驰骋疆场,现在虽被弃置不用,但仍胸怀报国之志,心系抗金前线</w:t>
      </w:r>
      <w:r>
        <w:rPr>
          <w:rFonts w:hint="eastAsia" w:asciiTheme="minorEastAsia" w:hAnsiTheme="minorEastAsia"/>
          <w:bCs/>
        </w:rPr>
        <w:t>，描写了一个</w:t>
      </w:r>
      <w:r>
        <w:rPr>
          <w:rFonts w:hint="eastAsia" w:asciiTheme="minorEastAsia" w:hAnsiTheme="minorEastAsia"/>
          <w:bCs/>
          <w:u w:val="single"/>
        </w:rPr>
        <w:t>被弃置不用的抗金英雄形象</w:t>
      </w:r>
      <w:r>
        <w:rPr>
          <w:rFonts w:hint="eastAsia" w:asciiTheme="minorEastAsia" w:hAnsiTheme="minorEastAsia"/>
          <w:bCs/>
        </w:rPr>
        <w:t>。</w:t>
      </w:r>
    </w:p>
    <w:p>
      <w:pPr>
        <w:ind w:firstLine="422" w:firstLineChars="200"/>
        <w:rPr>
          <w:rFonts w:asciiTheme="minorEastAsia" w:hAnsiTheme="minorEastAsia"/>
          <w:b/>
          <w:u w:val="single"/>
        </w:rPr>
      </w:pPr>
    </w:p>
    <w:p>
      <w:pPr>
        <w:ind w:firstLine="422" w:firstLineChars="200"/>
        <w:rPr>
          <w:rFonts w:asciiTheme="minorEastAsia" w:hAnsiTheme="minorEastAsia"/>
          <w:b/>
          <w:u w:val="single"/>
        </w:rPr>
      </w:pPr>
    </w:p>
    <w:p>
      <w:pPr>
        <w:ind w:firstLine="422" w:firstLineChars="200"/>
        <w:rPr>
          <w:rFonts w:asciiTheme="minorEastAsia" w:hAnsiTheme="minorEastAsia"/>
          <w:b/>
          <w:u w:val="single"/>
        </w:rPr>
      </w:pPr>
      <w:r>
        <w:rPr>
          <w:rFonts w:hint="eastAsia" w:asciiTheme="minorEastAsia" w:hAnsiTheme="minorEastAsia"/>
          <w:b/>
          <w:u w:val="single"/>
          <w:lang w:val="en-US" w:eastAsia="zh-CN"/>
        </w:rPr>
        <w:t>2</w:t>
      </w:r>
      <w:r>
        <w:rPr>
          <w:rFonts w:hint="eastAsia" w:asciiTheme="minorEastAsia" w:hAnsiTheme="minorEastAsia"/>
          <w:b/>
          <w:u w:val="single"/>
        </w:rPr>
        <w:t>.方法小结</w:t>
      </w:r>
      <w:r>
        <w:rPr>
          <w:rFonts w:hint="eastAsia" w:asciiTheme="minorEastAsia" w:hAnsiTheme="minorEastAsia"/>
          <w:b/>
          <w:u w:val="single"/>
          <w:lang w:val="en-US" w:eastAsia="zh-CN"/>
        </w:rPr>
        <w:t>二</w:t>
      </w:r>
      <w:r>
        <w:rPr>
          <w:rFonts w:hint="eastAsia" w:asciiTheme="minorEastAsia" w:hAnsiTheme="minorEastAsia"/>
          <w:b/>
          <w:u w:val="single"/>
        </w:rPr>
        <w:t>:抓住人物动作、外貌(神态)、心理、语言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要赏析人物形象,还必须具体分析诗歌语言,包括对人物的语言、动作、外貌、神态、心理的描写和景物描写。人物形象往往是通过其言行表现出来的,言为心声,行动反映性格,分析人物形象,首先要分析人物言行。外貌、神态同样是刻画人物的重要手段,赏析人物,也要从人物的外貌、神态人手。鉴赏人物还不可放过分析心理描写,因为心理描写最直接地表现了人物个性。  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例[3]试分析诗中所塑造的人物形象。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点绛唇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李清照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蹴罢秋千，起来慵整纤纤手。露浓花瘦，薄汗轻衣透。</w:t>
      </w:r>
    </w:p>
    <w:p>
      <w:pPr>
        <w:ind w:firstLine="420" w:firstLineChars="200"/>
        <w:jc w:val="center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见有人来，袜刬金钗溜。和羞走，倚门回首，却把青梅嗅。</w:t>
      </w:r>
    </w:p>
    <w:p>
      <w:pPr>
        <w:rPr>
          <w:rFonts w:asciiTheme="minorEastAsia" w:hAnsiTheme="minorEastAsia"/>
        </w:rPr>
      </w:pP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[参考答案]塑造了一个</w:t>
      </w:r>
      <w:r>
        <w:rPr>
          <w:rFonts w:hint="eastAsia" w:asciiTheme="minorEastAsia" w:hAnsiTheme="minorEastAsia"/>
          <w:bCs/>
          <w:u w:val="single"/>
        </w:rPr>
        <w:t>活泼娇媚、天真纯洁、感情丰富又略带几分矜持</w:t>
      </w:r>
      <w:r>
        <w:rPr>
          <w:rFonts w:hint="eastAsia" w:asciiTheme="minorEastAsia" w:hAnsiTheme="minorEastAsia"/>
          <w:bCs/>
        </w:rPr>
        <w:t>的</w:t>
      </w:r>
      <w:r>
        <w:rPr>
          <w:rFonts w:hint="eastAsia" w:asciiTheme="minorEastAsia" w:hAnsiTheme="minorEastAsia"/>
          <w:bCs/>
          <w:u w:val="single"/>
        </w:rPr>
        <w:t>少女形象</w:t>
      </w:r>
      <w:r>
        <w:rPr>
          <w:rFonts w:hint="eastAsia" w:asciiTheme="minorEastAsia" w:hAnsiTheme="minorEastAsia"/>
          <w:bCs/>
        </w:rPr>
        <w:t>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第一句是</w:t>
      </w:r>
      <w:r>
        <w:rPr>
          <w:rFonts w:hint="eastAsia" w:asciiTheme="minorEastAsia" w:hAnsiTheme="minorEastAsia"/>
          <w:bCs/>
          <w:u w:val="single"/>
        </w:rPr>
        <w:t>动作描写</w:t>
      </w:r>
      <w:r>
        <w:rPr>
          <w:rFonts w:hint="eastAsia" w:asciiTheme="minorEastAsia" w:hAnsiTheme="minorEastAsia"/>
          <w:bCs/>
        </w:rPr>
        <w:t>，写出了少女的</w:t>
      </w:r>
      <w:r>
        <w:rPr>
          <w:rFonts w:hint="eastAsia" w:asciiTheme="minorEastAsia" w:hAnsiTheme="minorEastAsia"/>
          <w:bCs/>
          <w:u w:val="single"/>
        </w:rPr>
        <w:t>活泼快乐</w:t>
      </w:r>
      <w:r>
        <w:rPr>
          <w:rFonts w:hint="eastAsia" w:asciiTheme="minorEastAsia" w:hAnsiTheme="minorEastAsia"/>
          <w:bCs/>
        </w:rPr>
        <w:t>；第二句写少女的</w:t>
      </w:r>
      <w:r>
        <w:rPr>
          <w:rFonts w:hint="eastAsia" w:asciiTheme="minorEastAsia" w:hAnsiTheme="minorEastAsia"/>
          <w:bCs/>
          <w:u w:val="single"/>
        </w:rPr>
        <w:t>神态</w:t>
      </w:r>
      <w:r>
        <w:rPr>
          <w:rFonts w:hint="eastAsia" w:asciiTheme="minorEastAsia" w:hAnsiTheme="minorEastAsia"/>
          <w:bCs/>
        </w:rPr>
        <w:t>，展现了人物</w:t>
      </w:r>
      <w:r>
        <w:rPr>
          <w:rFonts w:hint="eastAsia" w:asciiTheme="minorEastAsia" w:hAnsiTheme="minorEastAsia"/>
          <w:bCs/>
          <w:u w:val="single"/>
        </w:rPr>
        <w:t>娇媚</w:t>
      </w:r>
      <w:r>
        <w:rPr>
          <w:rFonts w:hint="eastAsia" w:asciiTheme="minorEastAsia" w:hAnsiTheme="minorEastAsia"/>
          <w:bCs/>
        </w:rPr>
        <w:t>的风姿；第三句写少女</w:t>
      </w:r>
      <w:r>
        <w:rPr>
          <w:rFonts w:hint="eastAsia" w:asciiTheme="minorEastAsia" w:hAnsiTheme="minorEastAsia"/>
          <w:bCs/>
          <w:u w:val="single"/>
        </w:rPr>
        <w:t>含羞躲避的情状；</w:t>
      </w:r>
      <w:r>
        <w:rPr>
          <w:rFonts w:hint="eastAsia" w:asciiTheme="minorEastAsia" w:hAnsiTheme="minorEastAsia"/>
          <w:bCs/>
        </w:rPr>
        <w:t>第四句在“走”与“回首”的矛盾和“却把青梅嗅”的掩饰中展现了想见又怕见的</w:t>
      </w:r>
      <w:r>
        <w:rPr>
          <w:rFonts w:hint="eastAsia" w:asciiTheme="minorEastAsia" w:hAnsiTheme="minorEastAsia"/>
          <w:bCs/>
          <w:u w:val="single"/>
        </w:rPr>
        <w:t>微妙复杂的心理</w:t>
      </w:r>
      <w:r>
        <w:rPr>
          <w:rFonts w:hint="eastAsia" w:asciiTheme="minorEastAsia" w:hAnsiTheme="minorEastAsia"/>
          <w:bCs/>
        </w:rPr>
        <w:t xml:space="preserve">（含羞、好奇、爱恋等）。 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</w:t>
      </w:r>
    </w:p>
    <w:p>
      <w:pPr>
        <w:ind w:firstLine="422" w:firstLineChars="200"/>
        <w:rPr>
          <w:rFonts w:asciiTheme="minorEastAsia" w:hAnsiTheme="minorEastAsia"/>
          <w:b/>
          <w:u w:val="single"/>
        </w:rPr>
      </w:pPr>
      <w:r>
        <w:rPr>
          <w:rFonts w:hint="eastAsia" w:asciiTheme="minorEastAsia" w:hAnsiTheme="minorEastAsia"/>
          <w:b/>
          <w:u w:val="single"/>
        </w:rPr>
        <w:t xml:space="preserve"> </w:t>
      </w:r>
      <w:r>
        <w:rPr>
          <w:rFonts w:hint="eastAsia" w:asciiTheme="minorEastAsia" w:hAnsiTheme="minorEastAsia"/>
          <w:b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u w:val="single"/>
        </w:rPr>
        <w:t>．方法小结</w:t>
      </w:r>
      <w:r>
        <w:rPr>
          <w:rFonts w:hint="eastAsia" w:asciiTheme="minorEastAsia" w:hAnsiTheme="minorEastAsia"/>
          <w:b/>
          <w:u w:val="single"/>
          <w:lang w:val="en-US" w:eastAsia="zh-CN"/>
        </w:rPr>
        <w:t>三</w:t>
      </w:r>
      <w:r>
        <w:rPr>
          <w:rFonts w:hint="eastAsia" w:asciiTheme="minorEastAsia" w:hAnsiTheme="minorEastAsia"/>
          <w:b/>
          <w:u w:val="single"/>
        </w:rPr>
        <w:t>:抓住环境描写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[例4]</w:t>
      </w:r>
      <w:r>
        <w:rPr>
          <w:rFonts w:hint="eastAsia" w:asciiTheme="minorEastAsia" w:hAnsiTheme="minorEastAsia"/>
          <w:bCs/>
        </w:rPr>
        <w:t>分析下列诗中塑造的陆鸿渐的形象。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寻陆鸿渐不遇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[唐]皎然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移家虽带郭，野径入桑麻。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近种篱边菊，秋来未著花。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扣门无犬吠，欲去问西家。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报道山中去，归来每日斜。</w:t>
      </w:r>
    </w:p>
    <w:p>
      <w:pPr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[注]带郭：靠近外城。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 xml:space="preserve"> [参考答案]陆鸿渐是一个</w:t>
      </w:r>
      <w:r>
        <w:rPr>
          <w:rFonts w:hint="eastAsia" w:asciiTheme="minorEastAsia" w:hAnsiTheme="minorEastAsia"/>
          <w:bCs/>
          <w:u w:val="single"/>
        </w:rPr>
        <w:t>寄情山水、不以尘事为念</w:t>
      </w:r>
      <w:r>
        <w:rPr>
          <w:rFonts w:hint="eastAsia" w:asciiTheme="minorEastAsia" w:hAnsiTheme="minorEastAsia"/>
          <w:bCs/>
        </w:rPr>
        <w:t>的</w:t>
      </w:r>
      <w:r>
        <w:rPr>
          <w:rFonts w:hint="eastAsia" w:asciiTheme="minorEastAsia" w:hAnsiTheme="minorEastAsia"/>
          <w:bCs/>
          <w:u w:val="single"/>
        </w:rPr>
        <w:t>高人逸士形象。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前四句通过对陆鸿渐</w:t>
      </w:r>
      <w:r>
        <w:rPr>
          <w:rFonts w:hint="eastAsia" w:asciiTheme="minorEastAsia" w:hAnsiTheme="minorEastAsia"/>
          <w:bCs/>
          <w:u w:val="single"/>
        </w:rPr>
        <w:t>幽僻、高雅的隐居之地的景物描写</w:t>
      </w:r>
      <w:r>
        <w:rPr>
          <w:rFonts w:hint="eastAsia" w:asciiTheme="minorEastAsia" w:hAnsiTheme="minorEastAsia"/>
          <w:bCs/>
        </w:rPr>
        <w:t>，表现了他的</w:t>
      </w:r>
      <w:r>
        <w:rPr>
          <w:rFonts w:hint="eastAsia" w:asciiTheme="minorEastAsia" w:hAnsiTheme="minorEastAsia"/>
          <w:bCs/>
          <w:u w:val="single"/>
        </w:rPr>
        <w:t>高洁不俗</w:t>
      </w:r>
      <w:r>
        <w:rPr>
          <w:rFonts w:hint="eastAsia" w:asciiTheme="minorEastAsia" w:hAnsiTheme="minorEastAsia"/>
          <w:bCs/>
        </w:rPr>
        <w:t>。最后两句通过</w:t>
      </w:r>
      <w:r>
        <w:rPr>
          <w:rFonts w:hint="eastAsia" w:asciiTheme="minorEastAsia" w:hAnsiTheme="minorEastAsia"/>
          <w:bCs/>
          <w:u w:val="single"/>
        </w:rPr>
        <w:t>西邻对陆鸿渐行踪的叙述</w:t>
      </w:r>
      <w:r>
        <w:rPr>
          <w:rFonts w:hint="eastAsia" w:asciiTheme="minorEastAsia" w:hAnsiTheme="minorEastAsia"/>
          <w:bCs/>
        </w:rPr>
        <w:t>，</w:t>
      </w:r>
      <w:r>
        <w:rPr>
          <w:rFonts w:hint="eastAsia" w:asciiTheme="minorEastAsia" w:hAnsiTheme="minorEastAsia"/>
          <w:bCs/>
          <w:u w:val="single"/>
        </w:rPr>
        <w:t>侧面烘托</w:t>
      </w:r>
      <w:r>
        <w:rPr>
          <w:rFonts w:hint="eastAsia" w:asciiTheme="minorEastAsia" w:hAnsiTheme="minorEastAsia"/>
          <w:bCs/>
        </w:rPr>
        <w:t>了陆鸿渐的</w:t>
      </w:r>
      <w:r>
        <w:rPr>
          <w:rFonts w:hint="eastAsia" w:asciiTheme="minorEastAsia" w:hAnsiTheme="minorEastAsia"/>
          <w:bCs/>
          <w:u w:val="single"/>
        </w:rPr>
        <w:t>潇洒自在。</w:t>
      </w:r>
    </w:p>
    <w:p>
      <w:pPr>
        <w:ind w:firstLine="422" w:firstLineChars="200"/>
        <w:rPr>
          <w:rFonts w:asciiTheme="minorEastAsia" w:hAnsiTheme="minorEastAsia"/>
          <w:b/>
        </w:rPr>
      </w:pPr>
    </w:p>
    <w:p>
      <w:pPr>
        <w:ind w:firstLine="422" w:firstLineChars="200"/>
        <w:rPr>
          <w:rFonts w:asciiTheme="minorEastAsia" w:hAnsiTheme="minorEastAsia"/>
          <w:b/>
        </w:rPr>
      </w:pPr>
    </w:p>
    <w:p>
      <w:pPr>
        <w:ind w:firstLine="422" w:firstLineChars="200"/>
        <w:rPr>
          <w:rFonts w:asciiTheme="minorEastAsia" w:hAnsiTheme="minorEastAsia"/>
          <w:b/>
        </w:rPr>
      </w:pPr>
    </w:p>
    <w:p>
      <w:pPr>
        <w:ind w:firstLine="422" w:firstLineChars="200"/>
        <w:rPr>
          <w:rFonts w:asciiTheme="minorEastAsia" w:hAnsiTheme="minorEastAsia"/>
          <w:b/>
        </w:rPr>
      </w:pPr>
    </w:p>
    <w:p>
      <w:pPr>
        <w:ind w:firstLine="422" w:firstLineChars="200"/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lang w:eastAsia="zh-CN"/>
        </w:rPr>
        <w:t>（</w:t>
      </w:r>
      <w:r>
        <w:rPr>
          <w:rFonts w:hint="eastAsia" w:asciiTheme="minorEastAsia" w:hAnsiTheme="minorEastAsia"/>
          <w:b/>
          <w:lang w:val="en-US" w:eastAsia="zh-CN"/>
        </w:rPr>
        <w:t>四</w:t>
      </w:r>
      <w:r>
        <w:rPr>
          <w:rFonts w:hint="eastAsia" w:asciiTheme="minorEastAsia" w:hAnsiTheme="minorEastAsia"/>
          <w:b/>
          <w:lang w:eastAsia="zh-CN"/>
        </w:rPr>
        <w:t>）</w:t>
      </w:r>
      <w:r>
        <w:rPr>
          <w:rFonts w:hint="eastAsia" w:asciiTheme="minorEastAsia" w:hAnsiTheme="minorEastAsia"/>
          <w:b/>
        </w:rPr>
        <w:t>巩固练习</w:t>
      </w:r>
    </w:p>
    <w:p>
      <w:pPr>
        <w:ind w:firstLine="422" w:firstLineChars="200"/>
        <w:jc w:val="center"/>
      </w:pPr>
      <w:r>
        <w:rPr>
          <w:rFonts w:hint="eastAsia"/>
          <w:b/>
          <w:bCs/>
        </w:rPr>
        <w:t>梦江南</w:t>
      </w:r>
    </w:p>
    <w:p>
      <w:pPr>
        <w:ind w:firstLine="422" w:firstLineChars="200"/>
        <w:jc w:val="center"/>
      </w:pPr>
      <w:r>
        <w:rPr>
          <w:rFonts w:hint="eastAsia"/>
          <w:b/>
          <w:bCs/>
        </w:rPr>
        <w:t>温庭筠</w:t>
      </w:r>
    </w:p>
    <w:p>
      <w:pPr>
        <w:ind w:firstLine="422" w:firstLineChars="200"/>
        <w:jc w:val="center"/>
      </w:pPr>
      <w:r>
        <w:rPr>
          <w:rFonts w:hint="eastAsia"/>
          <w:b/>
          <w:bCs/>
        </w:rPr>
        <w:t>千万恨，恨极在天涯。山月不知心里事，水风空落眼前花。摇曳碧云斜。</w:t>
      </w:r>
    </w:p>
    <w:p>
      <w:pPr>
        <w:ind w:firstLine="420" w:firstLineChars="200"/>
        <w:rPr>
          <w:bCs/>
        </w:rPr>
      </w:pPr>
      <w:r>
        <w:rPr>
          <w:rFonts w:hint="eastAsia"/>
          <w:bCs/>
        </w:rPr>
        <w:t xml:space="preserve">词中三、四两句刻画了一位什么样的主人公形象？请简要分析。（4分）（2012江苏高考卷） </w:t>
      </w:r>
    </w:p>
    <w:p>
      <w:pPr>
        <w:ind w:firstLine="420" w:firstLineChars="200"/>
      </w:pPr>
      <w:r>
        <w:rPr>
          <w:rFonts w:hint="eastAsia"/>
          <w:bCs/>
        </w:rPr>
        <w:t>参考答案：主人公</w:t>
      </w:r>
      <w:r>
        <w:rPr>
          <w:rFonts w:hint="eastAsia"/>
          <w:bCs/>
          <w:u w:val="single"/>
        </w:rPr>
        <w:t>满腹哀怨，对月怀远，月却不解；临水看花，花自飘零，无人怜惜</w:t>
      </w:r>
      <w:r>
        <w:rPr>
          <w:rFonts w:hint="eastAsia"/>
          <w:bCs/>
        </w:rPr>
        <w:t>。刻画了一位</w:t>
      </w:r>
      <w:r>
        <w:rPr>
          <w:rFonts w:hint="eastAsia"/>
          <w:bCs/>
          <w:u w:val="single"/>
        </w:rPr>
        <w:t>孤独寂寞又自哀自怜</w:t>
      </w:r>
      <w:r>
        <w:rPr>
          <w:rFonts w:hint="eastAsia"/>
          <w:bCs/>
        </w:rPr>
        <w:t xml:space="preserve">的主人公形象。 </w:t>
      </w:r>
    </w:p>
    <w:p>
      <w:pPr>
        <w:ind w:firstLine="420" w:firstLineChars="200"/>
      </w:pPr>
    </w:p>
    <w:p>
      <w:pPr>
        <w:ind w:firstLine="422" w:firstLineChars="200"/>
      </w:pPr>
      <w:r>
        <w:rPr>
          <w:rFonts w:hint="eastAsia"/>
          <w:b/>
          <w:bCs/>
        </w:rPr>
        <w:t xml:space="preserve">阅读下面这首宋诗，回答问题 。           </w:t>
      </w:r>
    </w:p>
    <w:p>
      <w:pPr>
        <w:ind w:firstLine="422" w:firstLineChars="200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bCs/>
        </w:rPr>
        <w:t>竹轩诗兴</w:t>
      </w:r>
    </w:p>
    <w:p>
      <w:pPr>
        <w:ind w:firstLine="422" w:firstLineChars="200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bCs/>
        </w:rPr>
        <w:t>张镃</w:t>
      </w:r>
    </w:p>
    <w:p>
      <w:pPr>
        <w:ind w:firstLine="422" w:firstLineChars="200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bCs/>
        </w:rPr>
        <w:t>柴门风卷却吹开,狭径初成竹旋栽。</w:t>
      </w:r>
    </w:p>
    <w:p>
      <w:pPr>
        <w:ind w:firstLine="422" w:firstLineChars="200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bCs/>
        </w:rPr>
        <w:t>梢影细从茶碗入,叶声轻逐篆[注]烟来 。</w:t>
      </w:r>
    </w:p>
    <w:p>
      <w:pPr>
        <w:ind w:firstLine="422" w:firstLineChars="200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bCs/>
        </w:rPr>
        <w:t>暑天倦卧星穿过,冬昼闲吟雪压摧 。</w:t>
      </w:r>
    </w:p>
    <w:p>
      <w:pPr>
        <w:ind w:firstLine="422" w:firstLineChars="200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bCs/>
        </w:rPr>
        <w:t>预想此时应更好,莫移墙下一株梅。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[注]篆:盘香。 因盘香曲绕如篆文,故称。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请结合全诗,简要分析诗人的形象。（2013辽宁高考卷）</w:t>
      </w:r>
    </w:p>
    <w:p>
      <w:pPr>
        <w:ind w:firstLine="420" w:firstLineChars="200"/>
        <w:rPr>
          <w:rFonts w:hint="eastAsia" w:asciiTheme="minorEastAsia" w:hAnsiTheme="minorEastAsia"/>
          <w:bCs/>
          <w:u w:val="single"/>
        </w:rPr>
      </w:pPr>
      <w:r>
        <w:rPr>
          <w:rFonts w:hint="eastAsia" w:asciiTheme="minorEastAsia" w:hAnsiTheme="minorEastAsia"/>
          <w:bCs/>
        </w:rPr>
        <w:t>参考答案：塑造了</w:t>
      </w:r>
      <w:r>
        <w:rPr>
          <w:rFonts w:hint="eastAsia" w:asciiTheme="minorEastAsia" w:hAnsiTheme="minorEastAsia"/>
          <w:bCs/>
          <w:u w:val="single"/>
        </w:rPr>
        <w:t>闲适、洒脱、高雅</w:t>
      </w:r>
      <w:r>
        <w:rPr>
          <w:rFonts w:hint="eastAsia" w:asciiTheme="minorEastAsia" w:hAnsiTheme="minorEastAsia"/>
          <w:bCs/>
        </w:rPr>
        <w:t>的</w:t>
      </w:r>
      <w:r>
        <w:rPr>
          <w:rFonts w:hint="eastAsia" w:asciiTheme="minorEastAsia" w:hAnsiTheme="minorEastAsia"/>
          <w:bCs/>
          <w:u w:val="single"/>
        </w:rPr>
        <w:t>诗人</w:t>
      </w:r>
      <w:r>
        <w:rPr>
          <w:rFonts w:hint="eastAsia" w:asciiTheme="minorEastAsia" w:hAnsiTheme="minorEastAsia"/>
          <w:bCs/>
        </w:rPr>
        <w:t>形象。通过对</w:t>
      </w:r>
      <w:r>
        <w:rPr>
          <w:rFonts w:hint="eastAsia" w:asciiTheme="minorEastAsia" w:hAnsiTheme="minorEastAsia"/>
          <w:bCs/>
          <w:u w:val="single"/>
        </w:rPr>
        <w:t>“竹轩”、“柴门”、“狭径”等简朴清幽的生活环境</w:t>
      </w:r>
      <w:r>
        <w:rPr>
          <w:rFonts w:hint="eastAsia" w:asciiTheme="minorEastAsia" w:hAnsiTheme="minorEastAsia"/>
          <w:bCs/>
        </w:rPr>
        <w:t>的描写，表现了诗人日常生活的闲适自得；</w:t>
      </w:r>
      <w:r>
        <w:rPr>
          <w:rFonts w:hint="eastAsia" w:asciiTheme="minorEastAsia" w:hAnsiTheme="minorEastAsia"/>
          <w:bCs/>
          <w:u w:val="single"/>
        </w:rPr>
        <w:t xml:space="preserve">“倦卧”、“闲吟”等反映了诗人洒脱的生活态度；“竹”、“雪”、“梅”等意象表现出诗人高雅的人生志趣。 </w:t>
      </w:r>
    </w:p>
    <w:p>
      <w:pPr>
        <w:ind w:firstLine="420" w:firstLineChars="200"/>
        <w:rPr>
          <w:rFonts w:hint="eastAsia" w:asciiTheme="minorEastAsia" w:hAnsiTheme="minorEastAsia"/>
          <w:bCs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Theme="minorEastAsia" w:hAnsiTheme="minorEastAsia"/>
          <w:b/>
          <w:bCs w:val="0"/>
          <w:u w:val="none"/>
          <w:lang w:val="en-US" w:eastAsia="zh-CN"/>
        </w:rPr>
      </w:pPr>
      <w:r>
        <w:rPr>
          <w:rFonts w:hint="eastAsia" w:asciiTheme="minorEastAsia" w:hAnsiTheme="minorEastAsia"/>
          <w:b/>
          <w:bCs w:val="0"/>
          <w:u w:val="none"/>
          <w:lang w:val="en-US" w:eastAsia="zh-CN"/>
        </w:rPr>
        <w:t>课堂板书</w:t>
      </w:r>
      <w:r>
        <w:rPr>
          <w:rFonts w:hint="eastAsia" w:asciiTheme="minorEastAsia" w:hAnsiTheme="minorEastAsia"/>
          <w:b w:val="0"/>
          <w:bCs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/>
          <w:b w:val="0"/>
          <w:bCs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/>
          <w:u w:val="none"/>
          <w:lang w:val="en-US" w:eastAsia="zh-CN"/>
        </w:rPr>
        <w:t>诗话人生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730" w:firstLineChars="1300"/>
        <w:jc w:val="left"/>
        <w:textAlignment w:val="auto"/>
        <w:rPr>
          <w:rFonts w:hint="eastAsia" w:asciiTheme="minorEastAsia" w:hAnsiTheme="minorEastAsia"/>
          <w:b w:val="0"/>
          <w:bCs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/>
          <w:u w:val="none"/>
          <w:lang w:val="en-US" w:eastAsia="zh-CN"/>
        </w:rPr>
        <w:t>人物:身份、特征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730" w:firstLineChars="1300"/>
        <w:jc w:val="left"/>
        <w:textAlignment w:val="auto"/>
        <w:rPr>
          <w:rFonts w:hint="eastAsia" w:asciiTheme="minorEastAsia" w:hAnsiTheme="minorEastAsia"/>
          <w:b w:val="0"/>
          <w:bCs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/>
          <w:u w:val="none"/>
          <w:lang w:val="en-US" w:eastAsia="zh-CN"/>
        </w:rPr>
        <w:t>方法：知人论世（作者、注释）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360" w:firstLineChars="1600"/>
        <w:jc w:val="left"/>
        <w:textAlignment w:val="auto"/>
        <w:rPr>
          <w:rFonts w:hint="default" w:asciiTheme="minorEastAsia" w:hAnsiTheme="minorEastAsia"/>
          <w:b w:val="0"/>
          <w:bCs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/>
          <w:u w:val="none"/>
          <w:lang w:val="en-US" w:eastAsia="zh-CN"/>
        </w:rPr>
        <w:t>正面描写（动作、语言、神态、外貌、心理……）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360" w:firstLineChars="1600"/>
        <w:jc w:val="left"/>
        <w:textAlignment w:val="auto"/>
        <w:rPr>
          <w:rFonts w:hint="default" w:asciiTheme="minorEastAsia" w:hAnsiTheme="minorEastAsia"/>
          <w:b w:val="0"/>
          <w:bCs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/>
          <w:u w:val="none"/>
          <w:lang w:val="en-US" w:eastAsia="zh-CN"/>
        </w:rPr>
        <w:t>侧面描写（景物、他人、经典意象）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Theme="minorEastAsia" w:hAnsiTheme="minorEastAsia"/>
          <w:b/>
          <w:bCs w:val="0"/>
          <w:u w:val="none"/>
          <w:lang w:val="en-US" w:eastAsia="zh-CN"/>
        </w:rPr>
      </w:pPr>
      <w:r>
        <w:rPr>
          <w:rFonts w:hint="eastAsia" w:asciiTheme="minorEastAsia" w:hAnsiTheme="minorEastAsia"/>
          <w:b/>
          <w:bCs w:val="0"/>
          <w:u w:val="none"/>
          <w:lang w:val="en-US" w:eastAsia="zh-CN"/>
        </w:rPr>
        <w:t>作业布置：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/>
          <w:b w:val="0"/>
          <w:bCs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/>
          <w:u w:val="none"/>
          <w:lang w:val="en-US" w:eastAsia="zh-CN"/>
        </w:rPr>
        <w:t>运用课堂所学方法，鉴赏《红楼梦》判词中“金陵十二钗”的人物形象。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Theme="minorEastAsia" w:hAnsiTheme="minorEastAsia"/>
          <w:b/>
          <w:bCs w:val="0"/>
          <w:u w:val="none"/>
          <w:lang w:val="en-US" w:eastAsia="zh-CN"/>
        </w:rPr>
      </w:pPr>
      <w:r>
        <w:rPr>
          <w:rFonts w:hint="eastAsia" w:asciiTheme="minorEastAsia" w:hAnsiTheme="minorEastAsia"/>
          <w:b/>
          <w:bCs w:val="0"/>
          <w:u w:val="none"/>
          <w:lang w:val="en-US" w:eastAsia="zh-CN"/>
        </w:rPr>
        <w:t>教学反思：</w:t>
      </w:r>
    </w:p>
    <w:p>
      <w:pPr>
        <w:ind w:firstLine="420" w:firstLineChars="200"/>
        <w:rPr>
          <w:rFonts w:asciiTheme="minorEastAsia" w:hAnsiTheme="minorEastAsia"/>
          <w:b w:val="0"/>
          <w:bCs/>
          <w:u w:val="none"/>
        </w:rPr>
      </w:pPr>
      <w:bookmarkStart w:id="0" w:name="_GoBack"/>
      <w:r>
        <w:rPr>
          <w:rFonts w:hint="eastAsia" w:asciiTheme="minorEastAsia" w:hAnsiTheme="minorEastAsia"/>
          <w:b w:val="0"/>
          <w:bCs/>
          <w:u w:val="none"/>
        </w:rPr>
        <w:t>在高三实际教学中，我发现学生对于从怎样的角度分析人物、用何种方法鉴赏人物、如何抓住诗歌中的关键信息感知人物这几个方面都存在一定的问题，因此，本次校对外公开课，我开课的题目是《诗话人生》，主要是讲解如何鉴赏诗歌中的人物形象。本次公开课，我先采取了温故知新的方法，请学生回顾学过的人物形象，并据此总结鉴赏人物的几个角度，然后选取了各有侧重的3首诗歌，请学生分组讨论，鉴赏人物并总结规律，得出鉴赏人物的基本方法，最后实战演练，请学生综合运用课堂上学过的知识点来解读2道高考题。整堂课氛围较为活跃，学生学有所得，基本掌握了鉴赏人物的知识点，并能够较熟练地运用这些方法。不足之处在于，学生活动设计较为单一，以合作讨论为主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A1539"/>
    <w:multiLevelType w:val="singleLevel"/>
    <w:tmpl w:val="FF5A153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mIzZTM3NmUwYTFmMjVlNTgyMWI0MmVjMDY3NzIifQ=="/>
  </w:docVars>
  <w:rsids>
    <w:rsidRoot w:val="7A827F25"/>
    <w:rsid w:val="7A82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2849</Words>
  <Characters>2873</Characters>
  <Lines>0</Lines>
  <Paragraphs>0</Paragraphs>
  <TotalTime>10</TotalTime>
  <ScaleCrop>false</ScaleCrop>
  <LinksUpToDate>false</LinksUpToDate>
  <CharactersWithSpaces>2947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2022-12-01T02:03:00Z</dcterms:created>
  <dc:creator>慕清</dc:creator>
  <cp:lastModifiedBy>慕清</cp:lastModifiedBy>
  <dcterms:modified xsi:type="dcterms:W3CDTF">2022-12-01T02:14:09Z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70544664712C4CF5BBA27565DAACBB1D</vt:lpwstr>
  </property>
</Properties>
</file>